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E7" w:rsidRPr="00A32BD5" w:rsidRDefault="00BF02E7" w:rsidP="00A32BD5">
      <w:pPr>
        <w:pStyle w:val="3"/>
        <w:shd w:val="clear" w:color="auto" w:fill="auto"/>
        <w:tabs>
          <w:tab w:val="left" w:pos="709"/>
        </w:tabs>
        <w:spacing w:line="240" w:lineRule="auto"/>
        <w:ind w:left="4678" w:right="-284" w:hanging="425"/>
        <w:jc w:val="left"/>
        <w:rPr>
          <w:sz w:val="28"/>
          <w:szCs w:val="28"/>
        </w:rPr>
      </w:pPr>
      <w:bookmarkStart w:id="0" w:name="bookmark4"/>
      <w:r w:rsidRPr="00A32BD5">
        <w:rPr>
          <w:sz w:val="28"/>
          <w:szCs w:val="28"/>
        </w:rPr>
        <w:t xml:space="preserve">УТВЕРЖДЕНО </w:t>
      </w:r>
    </w:p>
    <w:p w:rsidR="00BF02E7" w:rsidRPr="00A32BD5" w:rsidRDefault="00BF02E7" w:rsidP="00A32BD5">
      <w:pPr>
        <w:pStyle w:val="3"/>
        <w:shd w:val="clear" w:color="auto" w:fill="auto"/>
        <w:tabs>
          <w:tab w:val="left" w:pos="709"/>
        </w:tabs>
        <w:spacing w:line="240" w:lineRule="auto"/>
        <w:ind w:left="4678" w:right="-284" w:hanging="425"/>
        <w:jc w:val="left"/>
        <w:rPr>
          <w:sz w:val="28"/>
          <w:szCs w:val="28"/>
        </w:rPr>
      </w:pPr>
      <w:r w:rsidRPr="00A32BD5">
        <w:rPr>
          <w:sz w:val="28"/>
          <w:szCs w:val="28"/>
        </w:rPr>
        <w:t xml:space="preserve">Приказом </w:t>
      </w:r>
    </w:p>
    <w:p w:rsidR="00BF02E7" w:rsidRPr="00A32BD5" w:rsidRDefault="00BF02E7" w:rsidP="00A32BD5">
      <w:pPr>
        <w:pStyle w:val="3"/>
        <w:shd w:val="clear" w:color="auto" w:fill="auto"/>
        <w:tabs>
          <w:tab w:val="left" w:pos="709"/>
        </w:tabs>
        <w:spacing w:line="240" w:lineRule="auto"/>
        <w:ind w:left="4678" w:right="-284" w:hanging="425"/>
        <w:jc w:val="left"/>
        <w:rPr>
          <w:sz w:val="28"/>
          <w:szCs w:val="28"/>
        </w:rPr>
      </w:pPr>
      <w:r w:rsidRPr="00A32BD5">
        <w:rPr>
          <w:sz w:val="28"/>
          <w:szCs w:val="28"/>
        </w:rPr>
        <w:t>Директора ФГУП «Завод имени Морозова»</w:t>
      </w:r>
    </w:p>
    <w:p w:rsidR="00BF02E7" w:rsidRPr="00A957E3" w:rsidRDefault="00BF02E7" w:rsidP="00A32BD5">
      <w:pPr>
        <w:pStyle w:val="3"/>
        <w:shd w:val="clear" w:color="auto" w:fill="auto"/>
        <w:tabs>
          <w:tab w:val="left" w:pos="709"/>
        </w:tabs>
        <w:spacing w:line="240" w:lineRule="auto"/>
        <w:ind w:left="4678" w:right="-284" w:hanging="425"/>
        <w:jc w:val="left"/>
        <w:rPr>
          <w:sz w:val="28"/>
          <w:szCs w:val="28"/>
        </w:rPr>
      </w:pPr>
      <w:r w:rsidRPr="00A32BD5">
        <w:rPr>
          <w:sz w:val="28"/>
          <w:szCs w:val="28"/>
        </w:rPr>
        <w:t xml:space="preserve">№ </w:t>
      </w:r>
      <w:r w:rsidR="00A957E3">
        <w:rPr>
          <w:sz w:val="28"/>
          <w:szCs w:val="28"/>
          <w:lang w:val="en-US"/>
        </w:rPr>
        <w:t>647</w:t>
      </w:r>
      <w:r w:rsidRPr="00A32BD5">
        <w:rPr>
          <w:sz w:val="28"/>
          <w:szCs w:val="28"/>
        </w:rPr>
        <w:t xml:space="preserve"> от </w:t>
      </w:r>
      <w:r w:rsidR="00A957E3">
        <w:rPr>
          <w:sz w:val="28"/>
          <w:szCs w:val="28"/>
          <w:lang w:val="en-US"/>
        </w:rPr>
        <w:t xml:space="preserve">08.07.2019 </w:t>
      </w:r>
      <w:r w:rsidR="00A957E3">
        <w:rPr>
          <w:sz w:val="28"/>
          <w:szCs w:val="28"/>
        </w:rPr>
        <w:t>г.</w:t>
      </w:r>
      <w:bookmarkStart w:id="1" w:name="_GoBack"/>
      <w:bookmarkEnd w:id="1"/>
    </w:p>
    <w:p w:rsidR="00BF02E7" w:rsidRPr="00A32BD5" w:rsidRDefault="00BF02E7" w:rsidP="00A32BD5">
      <w:pPr>
        <w:pStyle w:val="3"/>
        <w:shd w:val="clear" w:color="auto" w:fill="auto"/>
        <w:tabs>
          <w:tab w:val="left" w:pos="709"/>
        </w:tabs>
        <w:spacing w:line="240" w:lineRule="auto"/>
        <w:ind w:right="-284" w:firstLine="0"/>
        <w:jc w:val="left"/>
        <w:rPr>
          <w:sz w:val="26"/>
          <w:szCs w:val="26"/>
        </w:rPr>
      </w:pPr>
    </w:p>
    <w:p w:rsidR="00BF02E7" w:rsidRPr="00A32BD5" w:rsidRDefault="00BF02E7" w:rsidP="00A32BD5">
      <w:pPr>
        <w:pStyle w:val="3"/>
        <w:shd w:val="clear" w:color="auto" w:fill="auto"/>
        <w:tabs>
          <w:tab w:val="left" w:pos="709"/>
        </w:tabs>
        <w:spacing w:line="240" w:lineRule="auto"/>
        <w:ind w:firstLine="543"/>
        <w:rPr>
          <w:sz w:val="26"/>
          <w:szCs w:val="26"/>
        </w:rPr>
      </w:pPr>
    </w:p>
    <w:p w:rsidR="00BF02E7" w:rsidRPr="00A32BD5" w:rsidRDefault="00BF02E7" w:rsidP="00A32BD5">
      <w:pPr>
        <w:pStyle w:val="3"/>
        <w:shd w:val="clear" w:color="auto" w:fill="auto"/>
        <w:tabs>
          <w:tab w:val="left" w:pos="709"/>
        </w:tabs>
        <w:spacing w:line="240" w:lineRule="auto"/>
        <w:ind w:firstLine="543"/>
        <w:rPr>
          <w:sz w:val="26"/>
          <w:szCs w:val="26"/>
        </w:rPr>
      </w:pPr>
    </w:p>
    <w:p w:rsidR="00BF02E7" w:rsidRPr="00A32BD5" w:rsidRDefault="00BF02E7" w:rsidP="00A32BD5">
      <w:pPr>
        <w:pStyle w:val="3"/>
        <w:shd w:val="clear" w:color="auto" w:fill="auto"/>
        <w:tabs>
          <w:tab w:val="left" w:pos="709"/>
        </w:tabs>
        <w:spacing w:line="240" w:lineRule="auto"/>
        <w:ind w:firstLine="543"/>
        <w:rPr>
          <w:sz w:val="26"/>
          <w:szCs w:val="26"/>
        </w:rPr>
      </w:pPr>
    </w:p>
    <w:p w:rsidR="00BF02E7" w:rsidRPr="00A32BD5" w:rsidRDefault="00BF02E7" w:rsidP="00A32BD5">
      <w:pPr>
        <w:pStyle w:val="3"/>
        <w:shd w:val="clear" w:color="auto" w:fill="auto"/>
        <w:tabs>
          <w:tab w:val="left" w:pos="709"/>
        </w:tabs>
        <w:spacing w:line="240" w:lineRule="auto"/>
        <w:ind w:firstLine="543"/>
        <w:rPr>
          <w:sz w:val="26"/>
          <w:szCs w:val="26"/>
        </w:rPr>
      </w:pPr>
    </w:p>
    <w:p w:rsidR="00BF02E7" w:rsidRPr="00A32BD5" w:rsidRDefault="00BF02E7" w:rsidP="00A32BD5">
      <w:pPr>
        <w:pStyle w:val="3"/>
        <w:shd w:val="clear" w:color="auto" w:fill="auto"/>
        <w:tabs>
          <w:tab w:val="left" w:pos="709"/>
        </w:tabs>
        <w:spacing w:line="240" w:lineRule="auto"/>
        <w:ind w:firstLine="543"/>
        <w:rPr>
          <w:sz w:val="26"/>
          <w:szCs w:val="26"/>
        </w:rPr>
      </w:pPr>
    </w:p>
    <w:p w:rsidR="00BF02E7" w:rsidRPr="00A32BD5" w:rsidRDefault="00BF02E7" w:rsidP="00A32BD5">
      <w:pPr>
        <w:pStyle w:val="3"/>
        <w:shd w:val="clear" w:color="auto" w:fill="auto"/>
        <w:tabs>
          <w:tab w:val="left" w:pos="709"/>
        </w:tabs>
        <w:spacing w:line="240" w:lineRule="auto"/>
        <w:ind w:firstLine="543"/>
        <w:rPr>
          <w:sz w:val="26"/>
          <w:szCs w:val="26"/>
        </w:rPr>
      </w:pPr>
    </w:p>
    <w:p w:rsidR="00BF02E7" w:rsidRPr="00A32BD5" w:rsidRDefault="00BF02E7" w:rsidP="00A32BD5">
      <w:pPr>
        <w:pStyle w:val="3"/>
        <w:shd w:val="clear" w:color="auto" w:fill="auto"/>
        <w:tabs>
          <w:tab w:val="left" w:pos="709"/>
        </w:tabs>
        <w:spacing w:line="240" w:lineRule="auto"/>
        <w:ind w:firstLine="543"/>
        <w:rPr>
          <w:sz w:val="26"/>
          <w:szCs w:val="26"/>
        </w:rPr>
      </w:pPr>
    </w:p>
    <w:p w:rsidR="00BF02E7" w:rsidRPr="00A32BD5" w:rsidRDefault="00BF02E7" w:rsidP="00A32BD5">
      <w:pPr>
        <w:pStyle w:val="3"/>
        <w:shd w:val="clear" w:color="auto" w:fill="auto"/>
        <w:tabs>
          <w:tab w:val="left" w:pos="709"/>
        </w:tabs>
        <w:spacing w:line="240" w:lineRule="auto"/>
        <w:ind w:firstLine="543"/>
        <w:rPr>
          <w:sz w:val="26"/>
          <w:szCs w:val="26"/>
        </w:rPr>
      </w:pPr>
    </w:p>
    <w:p w:rsidR="00BF02E7" w:rsidRPr="00A32BD5" w:rsidRDefault="00BF02E7" w:rsidP="00A32BD5">
      <w:pPr>
        <w:pStyle w:val="3"/>
        <w:shd w:val="clear" w:color="auto" w:fill="auto"/>
        <w:tabs>
          <w:tab w:val="left" w:pos="709"/>
        </w:tabs>
        <w:spacing w:line="240" w:lineRule="auto"/>
        <w:ind w:firstLine="543"/>
        <w:rPr>
          <w:sz w:val="26"/>
          <w:szCs w:val="26"/>
        </w:rPr>
      </w:pPr>
    </w:p>
    <w:p w:rsidR="00BF02E7" w:rsidRPr="00A32BD5" w:rsidRDefault="00BF02E7" w:rsidP="00A32BD5">
      <w:pPr>
        <w:pStyle w:val="3"/>
        <w:shd w:val="clear" w:color="auto" w:fill="auto"/>
        <w:tabs>
          <w:tab w:val="left" w:pos="709"/>
        </w:tabs>
        <w:spacing w:line="240" w:lineRule="auto"/>
        <w:ind w:firstLine="0"/>
        <w:rPr>
          <w:sz w:val="26"/>
          <w:szCs w:val="26"/>
        </w:rPr>
      </w:pPr>
    </w:p>
    <w:p w:rsidR="00BF02E7" w:rsidRPr="00A32BD5" w:rsidRDefault="00BF02E7" w:rsidP="00A32BD5">
      <w:pPr>
        <w:pStyle w:val="20"/>
        <w:shd w:val="clear" w:color="auto" w:fill="auto"/>
        <w:tabs>
          <w:tab w:val="left" w:pos="709"/>
        </w:tabs>
        <w:spacing w:before="0" w:line="240" w:lineRule="auto"/>
        <w:rPr>
          <w:sz w:val="28"/>
          <w:szCs w:val="28"/>
        </w:rPr>
      </w:pPr>
      <w:bookmarkStart w:id="2" w:name="bookmark2"/>
      <w:r w:rsidRPr="00A32BD5">
        <w:rPr>
          <w:sz w:val="28"/>
          <w:szCs w:val="28"/>
        </w:rPr>
        <w:t xml:space="preserve">ПОЛОЖЕНИЕ </w:t>
      </w:r>
    </w:p>
    <w:p w:rsidR="00BF02E7" w:rsidRPr="00A32BD5" w:rsidRDefault="00BF02E7" w:rsidP="00A32BD5">
      <w:pPr>
        <w:pStyle w:val="20"/>
        <w:shd w:val="clear" w:color="auto" w:fill="auto"/>
        <w:tabs>
          <w:tab w:val="left" w:pos="709"/>
        </w:tabs>
        <w:spacing w:before="0" w:line="240" w:lineRule="auto"/>
        <w:rPr>
          <w:sz w:val="28"/>
          <w:szCs w:val="28"/>
        </w:rPr>
      </w:pPr>
      <w:r w:rsidRPr="00A32BD5">
        <w:rPr>
          <w:sz w:val="28"/>
          <w:szCs w:val="28"/>
        </w:rPr>
        <w:t xml:space="preserve">о закупках товаров, работ, услуг </w:t>
      </w:r>
      <w:bookmarkEnd w:id="2"/>
    </w:p>
    <w:p w:rsidR="00BF02E7" w:rsidRPr="00A32BD5" w:rsidRDefault="00BF02E7" w:rsidP="00A32BD5">
      <w:pPr>
        <w:pStyle w:val="20"/>
        <w:shd w:val="clear" w:color="auto" w:fill="auto"/>
        <w:tabs>
          <w:tab w:val="left" w:pos="709"/>
        </w:tabs>
        <w:spacing w:before="0" w:line="240" w:lineRule="auto"/>
        <w:rPr>
          <w:sz w:val="28"/>
          <w:szCs w:val="28"/>
        </w:rPr>
      </w:pPr>
      <w:r w:rsidRPr="00A32BD5">
        <w:rPr>
          <w:sz w:val="28"/>
          <w:szCs w:val="28"/>
        </w:rPr>
        <w:t xml:space="preserve">федерального государственного унитарного предприятия </w:t>
      </w:r>
    </w:p>
    <w:p w:rsidR="00BF02E7" w:rsidRPr="00A32BD5" w:rsidRDefault="00BF02E7" w:rsidP="00A32BD5">
      <w:pPr>
        <w:pStyle w:val="20"/>
        <w:shd w:val="clear" w:color="auto" w:fill="auto"/>
        <w:tabs>
          <w:tab w:val="left" w:pos="709"/>
        </w:tabs>
        <w:spacing w:before="0" w:line="240" w:lineRule="auto"/>
        <w:rPr>
          <w:sz w:val="28"/>
          <w:szCs w:val="28"/>
        </w:rPr>
      </w:pPr>
      <w:r w:rsidRPr="00A32BD5">
        <w:rPr>
          <w:sz w:val="28"/>
          <w:szCs w:val="28"/>
        </w:rPr>
        <w:t>«Завод имени Морозова»</w:t>
      </w:r>
    </w:p>
    <w:p w:rsidR="00BF02E7" w:rsidRPr="00A32BD5" w:rsidRDefault="00BF02E7" w:rsidP="00A32BD5">
      <w:pPr>
        <w:pStyle w:val="20"/>
        <w:shd w:val="clear" w:color="auto" w:fill="auto"/>
        <w:tabs>
          <w:tab w:val="left" w:pos="709"/>
        </w:tabs>
        <w:spacing w:before="0" w:line="240" w:lineRule="auto"/>
        <w:rPr>
          <w:sz w:val="28"/>
          <w:szCs w:val="28"/>
        </w:rPr>
      </w:pPr>
      <w:r w:rsidRPr="00A32BD5">
        <w:rPr>
          <w:sz w:val="28"/>
          <w:szCs w:val="28"/>
        </w:rPr>
        <w:t>(новая редакция)</w:t>
      </w:r>
    </w:p>
    <w:p w:rsidR="00BF02E7" w:rsidRPr="00A32BD5" w:rsidRDefault="00BF02E7" w:rsidP="00A32BD5">
      <w:pPr>
        <w:pStyle w:val="20"/>
        <w:shd w:val="clear" w:color="auto" w:fill="auto"/>
        <w:tabs>
          <w:tab w:val="left" w:pos="709"/>
        </w:tabs>
        <w:spacing w:before="0" w:line="240" w:lineRule="auto"/>
        <w:ind w:firstLine="543"/>
        <w:rPr>
          <w:sz w:val="28"/>
          <w:szCs w:val="28"/>
        </w:rPr>
      </w:pPr>
    </w:p>
    <w:p w:rsidR="00BF02E7" w:rsidRPr="00A32BD5" w:rsidRDefault="00BF02E7" w:rsidP="00A32BD5">
      <w:pPr>
        <w:pStyle w:val="20"/>
        <w:shd w:val="clear" w:color="auto" w:fill="auto"/>
        <w:tabs>
          <w:tab w:val="left" w:pos="709"/>
        </w:tabs>
        <w:spacing w:before="0" w:line="240" w:lineRule="auto"/>
        <w:ind w:firstLine="543"/>
        <w:rPr>
          <w:sz w:val="28"/>
          <w:szCs w:val="28"/>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D1298" w:rsidRPr="00A32BD5" w:rsidRDefault="00BD1298" w:rsidP="00A32BD5">
      <w:pPr>
        <w:pStyle w:val="20"/>
        <w:shd w:val="clear" w:color="auto" w:fill="auto"/>
        <w:tabs>
          <w:tab w:val="left" w:pos="709"/>
        </w:tabs>
        <w:spacing w:before="0" w:line="240" w:lineRule="auto"/>
        <w:ind w:firstLine="543"/>
        <w:rPr>
          <w:sz w:val="26"/>
          <w:szCs w:val="26"/>
        </w:rPr>
      </w:pPr>
    </w:p>
    <w:p w:rsidR="00BF02E7" w:rsidRPr="00A32BD5" w:rsidRDefault="00BF02E7" w:rsidP="00A32BD5">
      <w:pPr>
        <w:pStyle w:val="20"/>
        <w:shd w:val="clear" w:color="auto" w:fill="auto"/>
        <w:tabs>
          <w:tab w:val="left" w:pos="709"/>
        </w:tabs>
        <w:spacing w:before="0" w:line="240" w:lineRule="auto"/>
        <w:ind w:firstLine="543"/>
        <w:rPr>
          <w:sz w:val="26"/>
          <w:szCs w:val="26"/>
        </w:rPr>
      </w:pPr>
    </w:p>
    <w:p w:rsidR="00BF02E7" w:rsidRPr="00A32BD5" w:rsidRDefault="00B72E14" w:rsidP="00A32BD5">
      <w:pPr>
        <w:pStyle w:val="20"/>
        <w:shd w:val="clear" w:color="auto" w:fill="auto"/>
        <w:tabs>
          <w:tab w:val="left" w:pos="709"/>
        </w:tabs>
        <w:spacing w:before="0" w:line="240" w:lineRule="auto"/>
        <w:ind w:hanging="142"/>
        <w:rPr>
          <w:sz w:val="26"/>
          <w:szCs w:val="26"/>
        </w:rPr>
      </w:pPr>
      <w:r w:rsidRPr="00A32BD5">
        <w:rPr>
          <w:sz w:val="26"/>
          <w:szCs w:val="26"/>
        </w:rPr>
        <w:t>201</w:t>
      </w:r>
      <w:r w:rsidR="009655AA">
        <w:rPr>
          <w:sz w:val="26"/>
          <w:szCs w:val="26"/>
        </w:rPr>
        <w:t>9</w:t>
      </w:r>
      <w:r w:rsidR="00BF02E7" w:rsidRPr="00A32BD5">
        <w:rPr>
          <w:sz w:val="26"/>
          <w:szCs w:val="26"/>
        </w:rPr>
        <w:t xml:space="preserve"> год</w:t>
      </w:r>
    </w:p>
    <w:p w:rsidR="00240642" w:rsidRPr="00A32BD5" w:rsidRDefault="004B74BC" w:rsidP="00A32BD5">
      <w:pPr>
        <w:tabs>
          <w:tab w:val="left" w:pos="709"/>
        </w:tabs>
        <w:jc w:val="both"/>
        <w:rPr>
          <w:rFonts w:ascii="Times New Roman" w:hAnsi="Times New Roman" w:cs="Times New Roman"/>
          <w:b/>
        </w:rPr>
      </w:pPr>
      <w:bookmarkStart w:id="3" w:name="_Toc340757459"/>
      <w:bookmarkStart w:id="4" w:name="_Toc340758994"/>
      <w:bookmarkStart w:id="5" w:name="_Toc340845891"/>
      <w:bookmarkStart w:id="6" w:name="_Toc468805272"/>
      <w:r w:rsidRPr="00A32BD5">
        <w:rPr>
          <w:rFonts w:ascii="Times New Roman" w:hAnsi="Times New Roman" w:cs="Times New Roman"/>
          <w:b/>
        </w:rPr>
        <w:lastRenderedPageBreak/>
        <w:t xml:space="preserve">  </w:t>
      </w:r>
      <w:r w:rsidR="0054721F" w:rsidRPr="00A32BD5">
        <w:rPr>
          <w:rFonts w:ascii="Times New Roman" w:hAnsi="Times New Roman" w:cs="Times New Roman"/>
          <w:b/>
        </w:rPr>
        <w:t>СОДЕРЖАНИЕ</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1"/>
        <w:gridCol w:w="719"/>
      </w:tblGrid>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b/>
                <w:color w:val="auto"/>
                <w:sz w:val="26"/>
                <w:szCs w:val="26"/>
                <w:lang w:eastAsia="en-US"/>
              </w:rPr>
              <w:t xml:space="preserve">1. Общие положения </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4</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1.1. Предмет и цели регулирования</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4</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1.2. Термины и определения</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1.3. Управление закупками Заказчиком</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8</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1.4. Комиссия по осуществлению конкурентных закупок</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9</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1.5. Требования к участникам закупки</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11</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1.6. Требования к информационному обеспечению закупок</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14</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1.7. Планирование закупок</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17</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1.8. Организация проведения закупок</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18</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1.9. Способы закупок</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19</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1.10. Порядок осуществления конкретной закупки</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2</w:t>
            </w:r>
            <w:r w:rsidR="00B76E02" w:rsidRPr="00A32BD5">
              <w:rPr>
                <w:rFonts w:ascii="Times New Roman" w:eastAsiaTheme="minorHAnsi" w:hAnsi="Times New Roman" w:cs="Times New Roman"/>
                <w:color w:val="auto"/>
                <w:sz w:val="26"/>
                <w:szCs w:val="26"/>
                <w:lang w:eastAsia="en-US"/>
              </w:rPr>
              <w:t>0</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1.11. Порядок заключения и исполнения договора</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2</w:t>
            </w:r>
            <w:r w:rsidR="00B76E02" w:rsidRPr="00A32BD5">
              <w:rPr>
                <w:rFonts w:ascii="Times New Roman" w:eastAsiaTheme="minorHAnsi" w:hAnsi="Times New Roman" w:cs="Times New Roman"/>
                <w:color w:val="auto"/>
                <w:sz w:val="26"/>
                <w:szCs w:val="26"/>
                <w:lang w:eastAsia="en-US"/>
              </w:rPr>
              <w:t>5</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1.12. Реестр заключенных договоров</w:t>
            </w:r>
          </w:p>
        </w:tc>
        <w:tc>
          <w:tcPr>
            <w:tcW w:w="720" w:type="dxa"/>
            <w:tcBorders>
              <w:top w:val="nil"/>
              <w:left w:val="nil"/>
              <w:bottom w:val="nil"/>
              <w:right w:val="nil"/>
            </w:tcBorders>
          </w:tcPr>
          <w:p w:rsidR="00FA5C98" w:rsidRPr="00A32BD5" w:rsidRDefault="00B76E02"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29</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b/>
                <w:color w:val="auto"/>
                <w:sz w:val="26"/>
                <w:szCs w:val="26"/>
                <w:lang w:eastAsia="en-US"/>
              </w:rPr>
              <w:t xml:space="preserve">2. Закупка путем проведения запроса котировок </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w:t>
            </w:r>
            <w:r w:rsidR="00B76E02" w:rsidRPr="00A32BD5">
              <w:rPr>
                <w:rFonts w:ascii="Times New Roman" w:eastAsiaTheme="minorHAnsi" w:hAnsi="Times New Roman" w:cs="Times New Roman"/>
                <w:color w:val="auto"/>
                <w:sz w:val="26"/>
                <w:szCs w:val="26"/>
                <w:lang w:eastAsia="en-US"/>
              </w:rPr>
              <w:t>0</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2.1. Открытый запрос котировок</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w:t>
            </w:r>
            <w:r w:rsidR="00B76E02" w:rsidRPr="00A32BD5">
              <w:rPr>
                <w:rFonts w:ascii="Times New Roman" w:eastAsiaTheme="minorHAnsi" w:hAnsi="Times New Roman" w:cs="Times New Roman"/>
                <w:color w:val="auto"/>
                <w:sz w:val="26"/>
                <w:szCs w:val="26"/>
                <w:lang w:eastAsia="en-US"/>
              </w:rPr>
              <w:t>0</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2.2. Извещение о проведении запроса котировок</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w:t>
            </w:r>
            <w:r w:rsidR="00B76E02" w:rsidRPr="00A32BD5">
              <w:rPr>
                <w:rFonts w:ascii="Times New Roman" w:eastAsiaTheme="minorHAnsi" w:hAnsi="Times New Roman" w:cs="Times New Roman"/>
                <w:color w:val="auto"/>
                <w:sz w:val="26"/>
                <w:szCs w:val="26"/>
                <w:lang w:eastAsia="en-US"/>
              </w:rPr>
              <w:t>1</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2.3. Порядок подачи заявок на участие в запросе котировок</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w:t>
            </w:r>
            <w:r w:rsidR="00B76E02" w:rsidRPr="00A32BD5">
              <w:rPr>
                <w:rFonts w:ascii="Times New Roman" w:eastAsiaTheme="minorHAnsi" w:hAnsi="Times New Roman" w:cs="Times New Roman"/>
                <w:color w:val="auto"/>
                <w:sz w:val="26"/>
                <w:szCs w:val="26"/>
                <w:lang w:eastAsia="en-US"/>
              </w:rPr>
              <w:t>3</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B428B2"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2.4. Порядок вскрытия конвертов, рассмотрения и оценки заявок на участие в запросе котировок</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w:t>
            </w:r>
            <w:r w:rsidR="00B76E02" w:rsidRPr="00A32BD5">
              <w:rPr>
                <w:rFonts w:ascii="Times New Roman" w:eastAsiaTheme="minorHAnsi" w:hAnsi="Times New Roman" w:cs="Times New Roman"/>
                <w:color w:val="auto"/>
                <w:sz w:val="26"/>
                <w:szCs w:val="26"/>
                <w:lang w:eastAsia="en-US"/>
              </w:rPr>
              <w:t>5</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 xml:space="preserve">2.5. Последствия признания запроса котировок несостоявшимся </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w:t>
            </w:r>
            <w:r w:rsidR="00B76E02" w:rsidRPr="00A32BD5">
              <w:rPr>
                <w:rFonts w:ascii="Times New Roman" w:eastAsiaTheme="minorHAnsi" w:hAnsi="Times New Roman" w:cs="Times New Roman"/>
                <w:color w:val="auto"/>
                <w:sz w:val="26"/>
                <w:szCs w:val="26"/>
                <w:lang w:eastAsia="en-US"/>
              </w:rPr>
              <w:t>6</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b/>
                <w:color w:val="auto"/>
                <w:sz w:val="26"/>
                <w:szCs w:val="26"/>
                <w:lang w:eastAsia="en-US"/>
              </w:rPr>
              <w:t xml:space="preserve">3. Закупка путем проведения открытого запроса предложений </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37</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3.1. Открытый запрос предложений</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37</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3.2. Извещение о проведении запроса предложений</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38</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3.3. Документация о проведении запроса предложений</w:t>
            </w:r>
          </w:p>
        </w:tc>
        <w:tc>
          <w:tcPr>
            <w:tcW w:w="720" w:type="dxa"/>
            <w:tcBorders>
              <w:top w:val="nil"/>
              <w:left w:val="nil"/>
              <w:bottom w:val="nil"/>
              <w:right w:val="nil"/>
            </w:tcBorders>
          </w:tcPr>
          <w:p w:rsidR="00FA5C98" w:rsidRPr="00A32BD5" w:rsidRDefault="00B76E02"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38</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3.4. Порядок подачи заявок на участие в запросе предложений</w:t>
            </w:r>
          </w:p>
        </w:tc>
        <w:tc>
          <w:tcPr>
            <w:tcW w:w="720" w:type="dxa"/>
            <w:tcBorders>
              <w:top w:val="nil"/>
              <w:left w:val="nil"/>
              <w:bottom w:val="nil"/>
              <w:right w:val="nil"/>
            </w:tcBorders>
          </w:tcPr>
          <w:p w:rsidR="00FA5C98" w:rsidRPr="00A32BD5" w:rsidRDefault="00B76E02"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39</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3.5. Порядок вскрытия конвертов с заявками на участие в запросе предложений</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42</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3.6. Порядок рассмотрения, оценки и сопоставления заявок на участие в запросе предложений</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4</w:t>
            </w:r>
            <w:r w:rsidR="00B76E02" w:rsidRPr="00A32BD5">
              <w:rPr>
                <w:rFonts w:ascii="Times New Roman" w:eastAsiaTheme="minorHAnsi" w:hAnsi="Times New Roman" w:cs="Times New Roman"/>
                <w:color w:val="auto"/>
                <w:sz w:val="26"/>
                <w:szCs w:val="26"/>
                <w:lang w:eastAsia="en-US"/>
              </w:rPr>
              <w:t>2</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 xml:space="preserve">3.7. Последствия признания запроса предложений несостоявшимся </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44</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b/>
                <w:color w:val="auto"/>
                <w:sz w:val="26"/>
                <w:szCs w:val="26"/>
                <w:lang w:eastAsia="en-US"/>
              </w:rPr>
              <w:t xml:space="preserve">4. Порядок проведения предварительного квалификационного отбора при проведении запроса предложений </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4</w:t>
            </w:r>
            <w:r w:rsidR="00B76E02" w:rsidRPr="00A32BD5">
              <w:rPr>
                <w:rFonts w:ascii="Times New Roman" w:eastAsiaTheme="minorHAnsi" w:hAnsi="Times New Roman" w:cs="Times New Roman"/>
                <w:color w:val="auto"/>
                <w:sz w:val="26"/>
                <w:szCs w:val="26"/>
                <w:lang w:eastAsia="en-US"/>
              </w:rPr>
              <w:t>4</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b/>
                <w:color w:val="auto"/>
                <w:sz w:val="26"/>
                <w:szCs w:val="26"/>
                <w:lang w:eastAsia="en-US"/>
              </w:rPr>
              <w:t xml:space="preserve">5. Особенности проведения открытого двухэтапного запроса предложений </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46</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b/>
                <w:color w:val="auto"/>
                <w:sz w:val="26"/>
                <w:szCs w:val="26"/>
                <w:lang w:eastAsia="en-US"/>
              </w:rPr>
              <w:t>6. Закупка путем проведения аукциона</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4</w:t>
            </w:r>
            <w:r w:rsidR="00B76E02" w:rsidRPr="00A32BD5">
              <w:rPr>
                <w:rFonts w:ascii="Times New Roman" w:eastAsiaTheme="minorHAnsi" w:hAnsi="Times New Roman" w:cs="Times New Roman"/>
                <w:color w:val="auto"/>
                <w:sz w:val="26"/>
                <w:szCs w:val="26"/>
                <w:lang w:eastAsia="en-US"/>
              </w:rPr>
              <w:t>7</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6.1. Открытый аукцион на право заключения договора</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4</w:t>
            </w:r>
            <w:r w:rsidR="00B76E02" w:rsidRPr="00A32BD5">
              <w:rPr>
                <w:rFonts w:ascii="Times New Roman" w:eastAsiaTheme="minorHAnsi" w:hAnsi="Times New Roman" w:cs="Times New Roman"/>
                <w:color w:val="auto"/>
                <w:sz w:val="26"/>
                <w:szCs w:val="26"/>
                <w:lang w:eastAsia="en-US"/>
              </w:rPr>
              <w:t>7</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 xml:space="preserve">6.2. Извещение о проведении аукциона </w:t>
            </w:r>
          </w:p>
        </w:tc>
        <w:tc>
          <w:tcPr>
            <w:tcW w:w="720" w:type="dxa"/>
            <w:tcBorders>
              <w:top w:val="nil"/>
              <w:left w:val="nil"/>
              <w:bottom w:val="nil"/>
              <w:right w:val="nil"/>
            </w:tcBorders>
          </w:tcPr>
          <w:p w:rsidR="00FA5C98" w:rsidRPr="00A32BD5" w:rsidRDefault="00B76E02"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48</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lastRenderedPageBreak/>
              <w:t>6.3. Аукционная документация</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49</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6.4. Порядок подачи заявок на участие в аукционе</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50</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6.5. Порядок рассмотрения заявок на участие в аукционе</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52</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6.6. Порядок проведения аукциона</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53</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6.7. Последствия признания аукциона несостоявшимся</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55</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b/>
                <w:color w:val="auto"/>
                <w:sz w:val="26"/>
                <w:szCs w:val="26"/>
                <w:lang w:eastAsia="en-US"/>
              </w:rPr>
            </w:pPr>
            <w:r w:rsidRPr="00A32BD5">
              <w:rPr>
                <w:rFonts w:ascii="Times New Roman" w:eastAsiaTheme="minorHAnsi" w:hAnsi="Times New Roman" w:cs="Times New Roman"/>
                <w:b/>
                <w:color w:val="auto"/>
                <w:sz w:val="26"/>
                <w:szCs w:val="26"/>
                <w:lang w:eastAsia="en-US"/>
              </w:rPr>
              <w:t xml:space="preserve">7. Закупка путем проведения открытого конкурса </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5</w:t>
            </w:r>
            <w:r w:rsidR="00460370" w:rsidRPr="00A32BD5">
              <w:rPr>
                <w:rFonts w:ascii="Times New Roman" w:eastAsiaTheme="minorHAnsi" w:hAnsi="Times New Roman" w:cs="Times New Roman"/>
                <w:color w:val="auto"/>
                <w:sz w:val="26"/>
                <w:szCs w:val="26"/>
                <w:lang w:eastAsia="en-US"/>
              </w:rPr>
              <w:t>5</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7.1. Открытый конкурс на право заключения договора</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5</w:t>
            </w:r>
            <w:r w:rsidR="00460370" w:rsidRPr="00A32BD5">
              <w:rPr>
                <w:rFonts w:ascii="Times New Roman" w:eastAsiaTheme="minorHAnsi" w:hAnsi="Times New Roman" w:cs="Times New Roman"/>
                <w:color w:val="auto"/>
                <w:sz w:val="26"/>
                <w:szCs w:val="26"/>
                <w:lang w:eastAsia="en-US"/>
              </w:rPr>
              <w:t>5</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7.2. Извещение о проведении конкурса</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57</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7.3. Конкурсная документация</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5</w:t>
            </w:r>
            <w:r w:rsidR="00460370" w:rsidRPr="00A32BD5">
              <w:rPr>
                <w:rFonts w:ascii="Times New Roman" w:eastAsiaTheme="minorHAnsi" w:hAnsi="Times New Roman" w:cs="Times New Roman"/>
                <w:color w:val="auto"/>
                <w:sz w:val="26"/>
                <w:szCs w:val="26"/>
                <w:lang w:eastAsia="en-US"/>
              </w:rPr>
              <w:t>7</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7.4. Критерии оценки заявок на участие в конкурсе</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58</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7.5. Порядок подачи заявок на участие в конкурсе</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59</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7.6. Порядок вскрытия конвертов с заявками на участие в конкурсе</w:t>
            </w:r>
          </w:p>
        </w:tc>
        <w:tc>
          <w:tcPr>
            <w:tcW w:w="720" w:type="dxa"/>
            <w:tcBorders>
              <w:top w:val="nil"/>
              <w:left w:val="nil"/>
              <w:bottom w:val="nil"/>
              <w:right w:val="nil"/>
            </w:tcBorders>
          </w:tcPr>
          <w:p w:rsidR="00FA5C98" w:rsidRPr="00A32BD5" w:rsidRDefault="00460370"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61</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7.7. Порядок рассмотрения заявок на участие в конкурсе</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62</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7.8. Оценка и сопоставление заявок на участие в конкурсе</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w:t>
            </w:r>
            <w:r w:rsidR="00460370" w:rsidRPr="00A32BD5">
              <w:rPr>
                <w:rFonts w:ascii="Times New Roman" w:eastAsiaTheme="minorHAnsi" w:hAnsi="Times New Roman" w:cs="Times New Roman"/>
                <w:color w:val="auto"/>
                <w:sz w:val="26"/>
                <w:szCs w:val="26"/>
                <w:lang w:eastAsia="en-US"/>
              </w:rPr>
              <w:t>2</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7.9. Последствия признания конкурса несостоявшимся</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w:t>
            </w:r>
            <w:r w:rsidR="00460370" w:rsidRPr="00A32BD5">
              <w:rPr>
                <w:rFonts w:ascii="Times New Roman" w:eastAsiaTheme="minorHAnsi" w:hAnsi="Times New Roman" w:cs="Times New Roman"/>
                <w:color w:val="auto"/>
                <w:sz w:val="26"/>
                <w:szCs w:val="26"/>
                <w:lang w:eastAsia="en-US"/>
              </w:rPr>
              <w:t>3</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b/>
                <w:color w:val="auto"/>
                <w:sz w:val="26"/>
                <w:szCs w:val="26"/>
                <w:lang w:eastAsia="en-US"/>
              </w:rPr>
            </w:pPr>
            <w:r w:rsidRPr="00A32BD5">
              <w:rPr>
                <w:rFonts w:ascii="Times New Roman" w:eastAsiaTheme="minorHAnsi" w:hAnsi="Times New Roman" w:cs="Times New Roman"/>
                <w:b/>
                <w:color w:val="auto"/>
                <w:sz w:val="26"/>
                <w:szCs w:val="26"/>
                <w:lang w:eastAsia="en-US"/>
              </w:rPr>
              <w:t>8. Особенности осуществления закупки в электронной форме</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64</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b/>
                <w:color w:val="auto"/>
                <w:sz w:val="26"/>
                <w:szCs w:val="26"/>
                <w:lang w:eastAsia="en-US"/>
              </w:rPr>
            </w:pPr>
            <w:r w:rsidRPr="00A32BD5">
              <w:rPr>
                <w:rFonts w:ascii="Times New Roman" w:eastAsiaTheme="minorHAnsi" w:hAnsi="Times New Roman" w:cs="Times New Roman"/>
                <w:b/>
                <w:color w:val="auto"/>
                <w:sz w:val="26"/>
                <w:szCs w:val="26"/>
                <w:lang w:eastAsia="en-US"/>
              </w:rPr>
              <w:t>9. Особенности проведения открытого аукциона в электронной форме</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65</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9.1. Открытый аукцион в электронной форме</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65</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9.2. Порядок подачи заявок на участие в электронном аукционе</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w:t>
            </w:r>
            <w:r w:rsidR="00460370" w:rsidRPr="00A32BD5">
              <w:rPr>
                <w:rFonts w:ascii="Times New Roman" w:eastAsiaTheme="minorHAnsi" w:hAnsi="Times New Roman" w:cs="Times New Roman"/>
                <w:color w:val="auto"/>
                <w:sz w:val="26"/>
                <w:szCs w:val="26"/>
                <w:lang w:eastAsia="en-US"/>
              </w:rPr>
              <w:t>5</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9.3. Порядок рассмотрения первых частей заявок на участие в электронном аукционе</w:t>
            </w:r>
          </w:p>
        </w:tc>
        <w:tc>
          <w:tcPr>
            <w:tcW w:w="720" w:type="dxa"/>
            <w:tcBorders>
              <w:top w:val="nil"/>
              <w:left w:val="nil"/>
              <w:bottom w:val="nil"/>
              <w:right w:val="nil"/>
            </w:tcBorders>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w:t>
            </w:r>
            <w:r w:rsidR="00460370" w:rsidRPr="00A32BD5">
              <w:rPr>
                <w:rFonts w:ascii="Times New Roman" w:eastAsiaTheme="minorHAnsi" w:hAnsi="Times New Roman" w:cs="Times New Roman"/>
                <w:color w:val="auto"/>
                <w:sz w:val="26"/>
                <w:szCs w:val="26"/>
                <w:lang w:eastAsia="en-US"/>
              </w:rPr>
              <w:t>6</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9.4. Порядок проведения открытого аукциона в электронной форме</w:t>
            </w:r>
          </w:p>
        </w:tc>
        <w:tc>
          <w:tcPr>
            <w:tcW w:w="720" w:type="dxa"/>
            <w:tcBorders>
              <w:top w:val="nil"/>
              <w:left w:val="nil"/>
              <w:bottom w:val="nil"/>
              <w:right w:val="nil"/>
            </w:tcBorders>
          </w:tcPr>
          <w:p w:rsidR="00FA5C98" w:rsidRPr="00A32BD5" w:rsidRDefault="00460370"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67</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9.5. Порядок рассмотрения вторых частей заявок на участие в электронном аукционе</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68</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b/>
                <w:color w:val="auto"/>
                <w:sz w:val="26"/>
                <w:szCs w:val="26"/>
                <w:lang w:eastAsia="en-US"/>
              </w:rPr>
            </w:pPr>
            <w:r w:rsidRPr="00A32BD5">
              <w:rPr>
                <w:rFonts w:ascii="Times New Roman" w:eastAsiaTheme="minorHAnsi" w:hAnsi="Times New Roman" w:cs="Times New Roman"/>
                <w:b/>
                <w:color w:val="auto"/>
                <w:sz w:val="26"/>
                <w:szCs w:val="26"/>
                <w:lang w:eastAsia="en-US"/>
              </w:rPr>
              <w:t>10. Закупка у единственного поставщика (подрядчика, исполнителя)</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70</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b/>
                <w:color w:val="auto"/>
                <w:sz w:val="26"/>
                <w:szCs w:val="26"/>
                <w:lang w:eastAsia="en-US"/>
              </w:rPr>
            </w:pPr>
            <w:r w:rsidRPr="00A32BD5">
              <w:rPr>
                <w:rFonts w:ascii="Times New Roman" w:eastAsiaTheme="minorHAnsi" w:hAnsi="Times New Roman" w:cs="Times New Roman"/>
                <w:b/>
                <w:color w:val="auto"/>
                <w:sz w:val="26"/>
                <w:szCs w:val="26"/>
                <w:lang w:eastAsia="en-US"/>
              </w:rPr>
              <w:t>11. Особенности проведения закупок, участниками которых являются субъекты малого и среднего предпринимательства</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74</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b/>
                <w:color w:val="auto"/>
                <w:sz w:val="26"/>
                <w:szCs w:val="26"/>
                <w:lang w:eastAsia="en-US"/>
              </w:rPr>
            </w:pPr>
            <w:r w:rsidRPr="00A32BD5">
              <w:rPr>
                <w:rFonts w:ascii="Times New Roman" w:eastAsiaTheme="minorHAnsi" w:hAnsi="Times New Roman" w:cs="Times New Roman"/>
                <w:b/>
                <w:color w:val="auto"/>
                <w:sz w:val="26"/>
                <w:szCs w:val="26"/>
                <w:lang w:eastAsia="en-US"/>
              </w:rPr>
              <w:t>12. Особенности закупки товаров, выполнения работ или оказания услуг, необходимых для исполнения заключенных контрактов на поставку комплектующих изделий и материалов к изделиям военной техники</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80</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A32BD5">
            <w:pPr>
              <w:tabs>
                <w:tab w:val="left" w:pos="709"/>
              </w:tabs>
              <w:jc w:val="both"/>
              <w:rPr>
                <w:rFonts w:ascii="Times New Roman" w:eastAsiaTheme="minorHAnsi" w:hAnsi="Times New Roman" w:cs="Times New Roman"/>
                <w:b/>
                <w:color w:val="auto"/>
                <w:sz w:val="26"/>
                <w:szCs w:val="26"/>
                <w:lang w:eastAsia="en-US"/>
              </w:rPr>
            </w:pPr>
            <w:r w:rsidRPr="00A32BD5">
              <w:rPr>
                <w:rFonts w:ascii="Times New Roman" w:eastAsiaTheme="minorHAnsi" w:hAnsi="Times New Roman" w:cs="Times New Roman"/>
                <w:b/>
                <w:color w:val="auto"/>
                <w:sz w:val="26"/>
                <w:szCs w:val="26"/>
                <w:lang w:eastAsia="en-US"/>
              </w:rPr>
              <w:t>13. Закрытые закупки</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88</w:t>
            </w:r>
          </w:p>
        </w:tc>
      </w:tr>
      <w:tr w:rsidR="00BD1298" w:rsidRPr="00A32BD5" w:rsidTr="00620340">
        <w:trPr>
          <w:trHeight w:val="435"/>
        </w:trPr>
        <w:tc>
          <w:tcPr>
            <w:tcW w:w="9450" w:type="dxa"/>
            <w:tcBorders>
              <w:top w:val="nil"/>
              <w:left w:val="nil"/>
              <w:bottom w:val="nil"/>
              <w:right w:val="nil"/>
            </w:tcBorders>
            <w:shd w:val="clear" w:color="auto" w:fill="FFFFFF" w:themeFill="background1"/>
          </w:tcPr>
          <w:p w:rsidR="00BD1298" w:rsidRPr="00A32BD5" w:rsidRDefault="00BD1298" w:rsidP="00A32BD5">
            <w:pPr>
              <w:tabs>
                <w:tab w:val="left" w:pos="709"/>
              </w:tabs>
              <w:jc w:val="both"/>
              <w:rPr>
                <w:rFonts w:ascii="Times New Roman" w:eastAsiaTheme="minorHAnsi" w:hAnsi="Times New Roman" w:cs="Times New Roman"/>
                <w:b/>
                <w:color w:val="auto"/>
                <w:sz w:val="26"/>
                <w:szCs w:val="26"/>
                <w:lang w:eastAsia="en-US"/>
              </w:rPr>
            </w:pPr>
            <w:r w:rsidRPr="00A32BD5">
              <w:rPr>
                <w:rFonts w:ascii="Times New Roman" w:eastAsiaTheme="minorHAnsi" w:hAnsi="Times New Roman" w:cs="Times New Roman"/>
                <w:b/>
                <w:color w:val="auto"/>
                <w:sz w:val="26"/>
                <w:szCs w:val="26"/>
                <w:lang w:eastAsia="en-US"/>
              </w:rPr>
              <w:t>14. Обеспечение заявки. Обеспечение исполнения договора</w:t>
            </w:r>
          </w:p>
        </w:tc>
        <w:tc>
          <w:tcPr>
            <w:tcW w:w="720" w:type="dxa"/>
            <w:tcBorders>
              <w:top w:val="nil"/>
              <w:left w:val="nil"/>
              <w:bottom w:val="nil"/>
              <w:right w:val="nil"/>
            </w:tcBorders>
          </w:tcPr>
          <w:p w:rsidR="00BD1298" w:rsidRPr="00A32BD5" w:rsidRDefault="00460370"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88</w:t>
            </w:r>
          </w:p>
        </w:tc>
      </w:tr>
      <w:tr w:rsidR="00BD1298" w:rsidRPr="00A32BD5" w:rsidTr="00620340">
        <w:trPr>
          <w:trHeight w:val="435"/>
        </w:trPr>
        <w:tc>
          <w:tcPr>
            <w:tcW w:w="9450" w:type="dxa"/>
            <w:tcBorders>
              <w:top w:val="nil"/>
              <w:left w:val="nil"/>
              <w:bottom w:val="nil"/>
              <w:right w:val="nil"/>
            </w:tcBorders>
            <w:shd w:val="clear" w:color="auto" w:fill="FFFFFF" w:themeFill="background1"/>
          </w:tcPr>
          <w:p w:rsidR="00BD1298" w:rsidRPr="00A32BD5" w:rsidRDefault="00BD12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14.1. Обеспечение заявок на участие в конкурентной закупке</w:t>
            </w:r>
          </w:p>
        </w:tc>
        <w:tc>
          <w:tcPr>
            <w:tcW w:w="720" w:type="dxa"/>
            <w:tcBorders>
              <w:top w:val="nil"/>
              <w:left w:val="nil"/>
              <w:bottom w:val="nil"/>
              <w:right w:val="nil"/>
            </w:tcBorders>
          </w:tcPr>
          <w:p w:rsidR="00BD1298" w:rsidRPr="00A32BD5" w:rsidRDefault="00460370"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88</w:t>
            </w:r>
          </w:p>
        </w:tc>
      </w:tr>
      <w:tr w:rsidR="00BD1298" w:rsidRPr="00A32BD5" w:rsidTr="00620340">
        <w:trPr>
          <w:trHeight w:val="435"/>
        </w:trPr>
        <w:tc>
          <w:tcPr>
            <w:tcW w:w="9450" w:type="dxa"/>
            <w:tcBorders>
              <w:top w:val="nil"/>
              <w:left w:val="nil"/>
              <w:bottom w:val="nil"/>
              <w:right w:val="nil"/>
            </w:tcBorders>
            <w:shd w:val="clear" w:color="auto" w:fill="FFFFFF" w:themeFill="background1"/>
          </w:tcPr>
          <w:p w:rsidR="00BD1298" w:rsidRPr="00A32BD5" w:rsidRDefault="00BD12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 xml:space="preserve">14.2. Обеспечение исполнения договора </w:t>
            </w:r>
          </w:p>
        </w:tc>
        <w:tc>
          <w:tcPr>
            <w:tcW w:w="720" w:type="dxa"/>
            <w:tcBorders>
              <w:top w:val="nil"/>
              <w:left w:val="nil"/>
              <w:bottom w:val="nil"/>
              <w:right w:val="nil"/>
            </w:tcBorders>
          </w:tcPr>
          <w:p w:rsidR="00BD12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90</w:t>
            </w:r>
          </w:p>
        </w:tc>
      </w:tr>
      <w:tr w:rsidR="00BD1298" w:rsidRPr="00A32BD5" w:rsidTr="00620340">
        <w:trPr>
          <w:trHeight w:val="435"/>
        </w:trPr>
        <w:tc>
          <w:tcPr>
            <w:tcW w:w="9450" w:type="dxa"/>
            <w:tcBorders>
              <w:top w:val="nil"/>
              <w:left w:val="nil"/>
              <w:bottom w:val="nil"/>
              <w:right w:val="nil"/>
            </w:tcBorders>
            <w:shd w:val="clear" w:color="auto" w:fill="FFFFFF" w:themeFill="background1"/>
          </w:tcPr>
          <w:p w:rsidR="00BD1298" w:rsidRPr="00A32BD5" w:rsidRDefault="00BD1298" w:rsidP="00A32BD5">
            <w:pPr>
              <w:tabs>
                <w:tab w:val="left" w:pos="709"/>
              </w:tabs>
              <w:jc w:val="both"/>
              <w:rPr>
                <w:rFonts w:ascii="Times New Roman" w:eastAsiaTheme="minorHAnsi" w:hAnsi="Times New Roman" w:cs="Times New Roman"/>
                <w:color w:val="auto"/>
                <w:sz w:val="26"/>
                <w:szCs w:val="26"/>
                <w:lang w:eastAsia="en-US"/>
              </w:rPr>
            </w:pPr>
            <w:r w:rsidRPr="00A32BD5">
              <w:rPr>
                <w:rFonts w:ascii="Times New Roman" w:eastAsiaTheme="minorHAnsi" w:hAnsi="Times New Roman" w:cs="Times New Roman"/>
                <w:color w:val="auto"/>
                <w:sz w:val="26"/>
                <w:szCs w:val="26"/>
                <w:lang w:eastAsia="en-US"/>
              </w:rPr>
              <w:t>14.3. Условия банковской гарантии</w:t>
            </w:r>
          </w:p>
        </w:tc>
        <w:tc>
          <w:tcPr>
            <w:tcW w:w="720" w:type="dxa"/>
            <w:tcBorders>
              <w:top w:val="nil"/>
              <w:left w:val="nil"/>
              <w:bottom w:val="nil"/>
              <w:right w:val="nil"/>
            </w:tcBorders>
          </w:tcPr>
          <w:p w:rsidR="00BD12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91</w:t>
            </w:r>
          </w:p>
        </w:tc>
      </w:tr>
      <w:tr w:rsidR="00FA5C98" w:rsidRPr="00A32BD5" w:rsidTr="00620340">
        <w:trPr>
          <w:trHeight w:val="435"/>
        </w:trPr>
        <w:tc>
          <w:tcPr>
            <w:tcW w:w="9450" w:type="dxa"/>
            <w:tcBorders>
              <w:top w:val="nil"/>
              <w:left w:val="nil"/>
              <w:bottom w:val="nil"/>
              <w:right w:val="nil"/>
            </w:tcBorders>
            <w:shd w:val="clear" w:color="auto" w:fill="FFFFFF" w:themeFill="background1"/>
          </w:tcPr>
          <w:p w:rsidR="00FA5C98" w:rsidRPr="00A32BD5" w:rsidRDefault="00FA5C98" w:rsidP="00B25EE3">
            <w:pPr>
              <w:tabs>
                <w:tab w:val="left" w:pos="709"/>
              </w:tabs>
              <w:jc w:val="both"/>
              <w:rPr>
                <w:rFonts w:ascii="Times New Roman" w:eastAsiaTheme="minorHAnsi" w:hAnsi="Times New Roman" w:cs="Times New Roman"/>
                <w:b/>
                <w:color w:val="auto"/>
                <w:sz w:val="26"/>
                <w:szCs w:val="26"/>
                <w:lang w:eastAsia="en-US"/>
              </w:rPr>
            </w:pPr>
            <w:r w:rsidRPr="00A32BD5">
              <w:rPr>
                <w:rFonts w:ascii="Times New Roman" w:eastAsiaTheme="minorHAnsi" w:hAnsi="Times New Roman" w:cs="Times New Roman"/>
                <w:b/>
                <w:color w:val="auto"/>
                <w:sz w:val="26"/>
                <w:szCs w:val="26"/>
                <w:lang w:eastAsia="en-US"/>
              </w:rPr>
              <w:t>1</w:t>
            </w:r>
            <w:r w:rsidR="00B25EE3">
              <w:rPr>
                <w:rFonts w:ascii="Times New Roman" w:eastAsiaTheme="minorHAnsi" w:hAnsi="Times New Roman" w:cs="Times New Roman"/>
                <w:b/>
                <w:color w:val="auto"/>
                <w:sz w:val="26"/>
                <w:szCs w:val="26"/>
                <w:lang w:eastAsia="en-US"/>
              </w:rPr>
              <w:t>5</w:t>
            </w:r>
            <w:r w:rsidRPr="00A32BD5">
              <w:rPr>
                <w:rFonts w:ascii="Times New Roman" w:eastAsiaTheme="minorHAnsi" w:hAnsi="Times New Roman" w:cs="Times New Roman"/>
                <w:b/>
                <w:color w:val="auto"/>
                <w:sz w:val="26"/>
                <w:szCs w:val="26"/>
                <w:lang w:eastAsia="en-US"/>
              </w:rPr>
              <w:t>. Заключительные положения</w:t>
            </w:r>
          </w:p>
        </w:tc>
        <w:tc>
          <w:tcPr>
            <w:tcW w:w="720" w:type="dxa"/>
            <w:tcBorders>
              <w:top w:val="nil"/>
              <w:left w:val="nil"/>
              <w:bottom w:val="nil"/>
              <w:right w:val="nil"/>
            </w:tcBorders>
          </w:tcPr>
          <w:p w:rsidR="00FA5C98" w:rsidRPr="00A32BD5" w:rsidRDefault="00B25EE3" w:rsidP="00A32BD5">
            <w:pPr>
              <w:tabs>
                <w:tab w:val="left" w:pos="709"/>
              </w:tabs>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91</w:t>
            </w:r>
          </w:p>
        </w:tc>
      </w:tr>
    </w:tbl>
    <w:p w:rsidR="00FA5C98" w:rsidRPr="00A32BD5" w:rsidRDefault="00FA5C98" w:rsidP="00A32BD5">
      <w:pPr>
        <w:tabs>
          <w:tab w:val="left" w:pos="709"/>
        </w:tabs>
        <w:jc w:val="both"/>
        <w:rPr>
          <w:rFonts w:ascii="Times New Roman" w:eastAsiaTheme="minorHAnsi" w:hAnsi="Times New Roman" w:cs="Times New Roman"/>
          <w:color w:val="auto"/>
          <w:sz w:val="26"/>
          <w:szCs w:val="26"/>
          <w:lang w:eastAsia="en-US"/>
        </w:rPr>
      </w:pPr>
    </w:p>
    <w:p w:rsidR="00BF02E7" w:rsidRPr="00A32BD5" w:rsidRDefault="00BF02E7" w:rsidP="00A32BD5">
      <w:pPr>
        <w:pStyle w:val="afa"/>
        <w:tabs>
          <w:tab w:val="left" w:pos="-142"/>
          <w:tab w:val="left" w:pos="142"/>
          <w:tab w:val="left" w:pos="709"/>
        </w:tabs>
        <w:ind w:left="567" w:right="424" w:hanging="567"/>
        <w:jc w:val="center"/>
        <w:rPr>
          <w:rStyle w:val="222"/>
          <w:sz w:val="26"/>
          <w:szCs w:val="26"/>
        </w:rPr>
      </w:pPr>
      <w:r w:rsidRPr="00A32BD5">
        <w:rPr>
          <w:rStyle w:val="222"/>
          <w:sz w:val="26"/>
          <w:szCs w:val="26"/>
        </w:rPr>
        <w:lastRenderedPageBreak/>
        <w:t>1. ОБЩИЕ ПОЛОЖЕНИЯ</w:t>
      </w:r>
      <w:bookmarkEnd w:id="0"/>
      <w:bookmarkEnd w:id="3"/>
      <w:bookmarkEnd w:id="4"/>
      <w:bookmarkEnd w:id="5"/>
      <w:bookmarkEnd w:id="6"/>
    </w:p>
    <w:p w:rsidR="00BF02E7" w:rsidRPr="00A32BD5" w:rsidRDefault="00BF02E7" w:rsidP="00A32BD5">
      <w:pPr>
        <w:pStyle w:val="22"/>
        <w:widowControl w:val="0"/>
        <w:numPr>
          <w:ilvl w:val="1"/>
          <w:numId w:val="17"/>
        </w:numPr>
        <w:shd w:val="clear" w:color="auto" w:fill="auto"/>
        <w:tabs>
          <w:tab w:val="left" w:pos="709"/>
          <w:tab w:val="left" w:pos="1276"/>
        </w:tabs>
        <w:spacing w:after="0" w:line="240" w:lineRule="auto"/>
        <w:ind w:left="0" w:firstLine="567"/>
        <w:jc w:val="center"/>
        <w:rPr>
          <w:rStyle w:val="222"/>
          <w:sz w:val="26"/>
          <w:szCs w:val="26"/>
        </w:rPr>
      </w:pPr>
      <w:bookmarkStart w:id="7" w:name="bookmark5"/>
      <w:bookmarkStart w:id="8" w:name="bookmark6"/>
      <w:bookmarkStart w:id="9" w:name="bookmark7"/>
      <w:bookmarkStart w:id="10" w:name="_Toc340757460"/>
      <w:bookmarkStart w:id="11" w:name="_Toc340758995"/>
      <w:bookmarkStart w:id="12" w:name="_Toc340845892"/>
      <w:bookmarkStart w:id="13" w:name="_Toc468805273"/>
      <w:bookmarkStart w:id="14" w:name="_Toc517353092"/>
      <w:r w:rsidRPr="00A32BD5">
        <w:rPr>
          <w:rStyle w:val="222"/>
          <w:sz w:val="26"/>
          <w:szCs w:val="26"/>
        </w:rPr>
        <w:t>Предмет и цели регулирования</w:t>
      </w:r>
      <w:bookmarkEnd w:id="7"/>
      <w:bookmarkEnd w:id="8"/>
      <w:bookmarkEnd w:id="9"/>
      <w:bookmarkEnd w:id="10"/>
      <w:bookmarkEnd w:id="11"/>
      <w:bookmarkEnd w:id="12"/>
      <w:bookmarkEnd w:id="13"/>
      <w:bookmarkEnd w:id="14"/>
    </w:p>
    <w:p w:rsidR="00694A18" w:rsidRPr="00A32BD5" w:rsidRDefault="00694A18" w:rsidP="00A32BD5">
      <w:pPr>
        <w:pStyle w:val="22"/>
        <w:widowControl w:val="0"/>
        <w:shd w:val="clear" w:color="auto" w:fill="auto"/>
        <w:tabs>
          <w:tab w:val="left" w:pos="709"/>
          <w:tab w:val="left" w:pos="1276"/>
        </w:tabs>
        <w:spacing w:after="0" w:line="240" w:lineRule="auto"/>
        <w:ind w:left="567" w:firstLine="0"/>
        <w:rPr>
          <w:rStyle w:val="222"/>
          <w:sz w:val="26"/>
          <w:szCs w:val="26"/>
        </w:rPr>
      </w:pPr>
    </w:p>
    <w:p w:rsidR="00BF02E7" w:rsidRPr="00A32BD5" w:rsidRDefault="00BF02E7" w:rsidP="00A32BD5">
      <w:pPr>
        <w:pStyle w:val="3"/>
        <w:numPr>
          <w:ilvl w:val="0"/>
          <w:numId w:val="1"/>
        </w:numPr>
        <w:shd w:val="clear" w:color="auto" w:fill="auto"/>
        <w:tabs>
          <w:tab w:val="left" w:pos="0"/>
          <w:tab w:val="left" w:pos="709"/>
          <w:tab w:val="left" w:pos="1276"/>
        </w:tabs>
        <w:suppressAutoHyphens/>
        <w:spacing w:line="240" w:lineRule="auto"/>
        <w:ind w:firstLine="567"/>
        <w:jc w:val="both"/>
        <w:rPr>
          <w:sz w:val="26"/>
          <w:szCs w:val="26"/>
        </w:rPr>
      </w:pPr>
      <w:proofErr w:type="gramStart"/>
      <w:r w:rsidRPr="00A32BD5">
        <w:rPr>
          <w:sz w:val="26"/>
          <w:szCs w:val="26"/>
        </w:rPr>
        <w:t xml:space="preserve">Целями регулирования настоящего Положения о закупках товаров, работ, услуг ФГУП «Завод имени Морозова» (далее - Положение) являются создание условий для своевременного и полного удовлетворения потребностей ФГУП «Завод имени Морозова» (далее - Предприятие) в товарах, работах, услугах, </w:t>
      </w:r>
      <w:r w:rsidR="00730886" w:rsidRPr="00A32BD5">
        <w:rPr>
          <w:sz w:val="26"/>
          <w:szCs w:val="26"/>
        </w:rPr>
        <w:t xml:space="preserve">в том числе для целей коммерческого использования, </w:t>
      </w:r>
      <w:r w:rsidRPr="00A32BD5">
        <w:rPr>
          <w:sz w:val="26"/>
          <w:szCs w:val="26"/>
        </w:rPr>
        <w:t>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w:t>
      </w:r>
      <w:proofErr w:type="gramEnd"/>
      <w:r w:rsidRPr="00A32BD5">
        <w:rPr>
          <w:sz w:val="26"/>
          <w:szCs w:val="26"/>
        </w:rPr>
        <w:t xml:space="preserve"> закупке товаров, работ, услуг для нужд Предприятия и стимулирование такого участия, развитие добросовестной конкуренции, обеспечение гласности и прозрачности закупки</w:t>
      </w:r>
      <w:r w:rsidR="00730886" w:rsidRPr="00A32BD5">
        <w:rPr>
          <w:sz w:val="26"/>
          <w:szCs w:val="26"/>
        </w:rPr>
        <w:t>, предотвращение коррупции и других злоупотреблений</w:t>
      </w:r>
      <w:r w:rsidRPr="00A32BD5">
        <w:rPr>
          <w:sz w:val="26"/>
          <w:szCs w:val="26"/>
        </w:rPr>
        <w:t>.</w:t>
      </w:r>
    </w:p>
    <w:p w:rsidR="00BF02E7" w:rsidRPr="00A32BD5" w:rsidRDefault="00BF02E7" w:rsidP="00A32BD5">
      <w:pPr>
        <w:pStyle w:val="3"/>
        <w:numPr>
          <w:ilvl w:val="0"/>
          <w:numId w:val="1"/>
        </w:numPr>
        <w:shd w:val="clear" w:color="auto" w:fill="auto"/>
        <w:tabs>
          <w:tab w:val="left" w:pos="709"/>
          <w:tab w:val="left" w:pos="1276"/>
        </w:tabs>
        <w:suppressAutoHyphens/>
        <w:spacing w:line="240" w:lineRule="auto"/>
        <w:ind w:firstLine="567"/>
        <w:jc w:val="both"/>
        <w:rPr>
          <w:sz w:val="26"/>
          <w:szCs w:val="26"/>
        </w:rPr>
      </w:pPr>
      <w:r w:rsidRPr="00A32BD5">
        <w:rPr>
          <w:sz w:val="26"/>
          <w:szCs w:val="26"/>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
    <w:p w:rsidR="00854FEC" w:rsidRPr="00A32BD5" w:rsidRDefault="00BF02E7" w:rsidP="00A32BD5">
      <w:pPr>
        <w:pStyle w:val="3"/>
        <w:numPr>
          <w:ilvl w:val="0"/>
          <w:numId w:val="1"/>
        </w:numPr>
        <w:shd w:val="clear" w:color="auto" w:fill="auto"/>
        <w:tabs>
          <w:tab w:val="left" w:pos="709"/>
          <w:tab w:val="left" w:pos="1276"/>
        </w:tabs>
        <w:suppressAutoHyphens/>
        <w:spacing w:line="240" w:lineRule="auto"/>
        <w:ind w:firstLine="567"/>
        <w:jc w:val="both"/>
        <w:rPr>
          <w:sz w:val="26"/>
          <w:szCs w:val="26"/>
        </w:rPr>
      </w:pPr>
      <w:r w:rsidRPr="00A32BD5">
        <w:rPr>
          <w:sz w:val="26"/>
          <w:szCs w:val="26"/>
        </w:rPr>
        <w:t xml:space="preserve">Настоящее Положение </w:t>
      </w:r>
      <w:r w:rsidR="00BF31CA" w:rsidRPr="00A32BD5">
        <w:rPr>
          <w:sz w:val="26"/>
          <w:szCs w:val="26"/>
        </w:rPr>
        <w:t xml:space="preserve">является документом, который регламентирует закупочную деятельность Предприятия, </w:t>
      </w:r>
      <w:r w:rsidRPr="00A32BD5">
        <w:rPr>
          <w:sz w:val="26"/>
          <w:szCs w:val="26"/>
        </w:rPr>
        <w:t xml:space="preserve">устанавливает </w:t>
      </w:r>
      <w:r w:rsidR="00BF31CA" w:rsidRPr="00A32BD5">
        <w:rPr>
          <w:sz w:val="26"/>
          <w:szCs w:val="26"/>
        </w:rPr>
        <w:t xml:space="preserve">требования к закупкам, в том числе порядок подготовки и осуществления закупок способами, установленными Федеральным законом № 223-ФЗ и настоящим Положением, порядок и условия их применения, порядок заключения и исполнения договоров, а также иные связанные с обеспечением закупки положениями, </w:t>
      </w:r>
      <w:r w:rsidRPr="00A32BD5">
        <w:rPr>
          <w:sz w:val="26"/>
          <w:szCs w:val="26"/>
        </w:rPr>
        <w:t>в целях</w:t>
      </w:r>
      <w:r w:rsidR="005D2849" w:rsidRPr="00A32BD5">
        <w:rPr>
          <w:sz w:val="26"/>
          <w:szCs w:val="26"/>
        </w:rPr>
        <w:t xml:space="preserve"> соблюдения следующих принципов закупок</w:t>
      </w:r>
      <w:r w:rsidR="00854FEC" w:rsidRPr="00A32BD5">
        <w:rPr>
          <w:sz w:val="26"/>
          <w:szCs w:val="26"/>
        </w:rPr>
        <w:t>:</w:t>
      </w:r>
    </w:p>
    <w:p w:rsidR="005D2849" w:rsidRPr="00A32BD5" w:rsidRDefault="005D2849" w:rsidP="00A32BD5">
      <w:pPr>
        <w:pStyle w:val="3"/>
        <w:shd w:val="clear" w:color="auto" w:fill="auto"/>
        <w:tabs>
          <w:tab w:val="left" w:pos="709"/>
          <w:tab w:val="left" w:pos="1276"/>
        </w:tabs>
        <w:suppressAutoHyphens/>
        <w:spacing w:line="240" w:lineRule="auto"/>
        <w:ind w:firstLine="567"/>
        <w:jc w:val="both"/>
        <w:rPr>
          <w:rFonts w:eastAsia="Times New Roman" w:cs="Times New Roman"/>
          <w:sz w:val="26"/>
          <w:szCs w:val="26"/>
        </w:rPr>
      </w:pPr>
      <w:r w:rsidRPr="00A32BD5">
        <w:rPr>
          <w:sz w:val="26"/>
          <w:szCs w:val="26"/>
        </w:rPr>
        <w:t>1)</w:t>
      </w:r>
      <w:r w:rsidRPr="00A32BD5">
        <w:rPr>
          <w:rFonts w:eastAsia="Times New Roman" w:cs="Times New Roman"/>
          <w:sz w:val="26"/>
          <w:szCs w:val="26"/>
        </w:rPr>
        <w:t xml:space="preserve"> информационная открытость закупки;</w:t>
      </w:r>
    </w:p>
    <w:p w:rsidR="005D2849" w:rsidRPr="00A32BD5" w:rsidRDefault="005D2849" w:rsidP="00A32BD5">
      <w:pPr>
        <w:tabs>
          <w:tab w:val="left" w:pos="709"/>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5D2849" w:rsidRPr="00A32BD5" w:rsidRDefault="005D2849" w:rsidP="00A32BD5">
      <w:pPr>
        <w:tabs>
          <w:tab w:val="left" w:pos="709"/>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D2849" w:rsidRPr="00A32BD5" w:rsidRDefault="005D2849" w:rsidP="00A32BD5">
      <w:pPr>
        <w:tabs>
          <w:tab w:val="left" w:pos="709"/>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4) отсутствие ограничения допуска к участию в закупке путем установления </w:t>
      </w:r>
      <w:proofErr w:type="spellStart"/>
      <w:r w:rsidRPr="00A32BD5">
        <w:rPr>
          <w:rFonts w:ascii="Times New Roman" w:eastAsia="Times New Roman" w:hAnsi="Times New Roman" w:cs="Times New Roman"/>
          <w:color w:val="auto"/>
          <w:sz w:val="26"/>
          <w:szCs w:val="26"/>
        </w:rPr>
        <w:t>неизмеряемых</w:t>
      </w:r>
      <w:proofErr w:type="spellEnd"/>
      <w:r w:rsidRPr="00A32BD5">
        <w:rPr>
          <w:rFonts w:ascii="Times New Roman" w:eastAsia="Times New Roman" w:hAnsi="Times New Roman" w:cs="Times New Roman"/>
          <w:color w:val="auto"/>
          <w:sz w:val="26"/>
          <w:szCs w:val="26"/>
        </w:rPr>
        <w:t xml:space="preserve"> требований к участникам закупки.</w:t>
      </w:r>
    </w:p>
    <w:p w:rsidR="00BF02E7" w:rsidRPr="00A32BD5" w:rsidRDefault="00BF02E7" w:rsidP="00A32BD5">
      <w:pPr>
        <w:pStyle w:val="3"/>
        <w:numPr>
          <w:ilvl w:val="0"/>
          <w:numId w:val="1"/>
        </w:numPr>
        <w:shd w:val="clear" w:color="auto" w:fill="auto"/>
        <w:tabs>
          <w:tab w:val="left" w:pos="709"/>
          <w:tab w:val="left" w:pos="1276"/>
        </w:tabs>
        <w:suppressAutoHyphens/>
        <w:spacing w:line="240" w:lineRule="auto"/>
        <w:ind w:firstLine="567"/>
        <w:jc w:val="both"/>
        <w:rPr>
          <w:sz w:val="26"/>
          <w:szCs w:val="26"/>
        </w:rPr>
      </w:pPr>
      <w:r w:rsidRPr="00A32BD5">
        <w:rPr>
          <w:sz w:val="26"/>
          <w:szCs w:val="26"/>
        </w:rPr>
        <w:t>Требования настоящего Положения обязательны для применения при осуществлении закупочной деятельности ФГУП «Завод имени Морозова».</w:t>
      </w:r>
    </w:p>
    <w:p w:rsidR="00BF02E7" w:rsidRPr="00A32BD5" w:rsidRDefault="00BF02E7" w:rsidP="00A32BD5">
      <w:pPr>
        <w:pStyle w:val="3"/>
        <w:numPr>
          <w:ilvl w:val="0"/>
          <w:numId w:val="1"/>
        </w:numPr>
        <w:shd w:val="clear" w:color="auto" w:fill="auto"/>
        <w:tabs>
          <w:tab w:val="left" w:pos="709"/>
          <w:tab w:val="left" w:pos="1276"/>
        </w:tabs>
        <w:suppressAutoHyphens/>
        <w:spacing w:line="240" w:lineRule="auto"/>
        <w:ind w:firstLine="567"/>
        <w:jc w:val="both"/>
        <w:rPr>
          <w:sz w:val="26"/>
          <w:szCs w:val="26"/>
        </w:rPr>
      </w:pPr>
      <w:r w:rsidRPr="00A32BD5">
        <w:rPr>
          <w:sz w:val="26"/>
          <w:szCs w:val="26"/>
        </w:rPr>
        <w:t>Положение не регулирует отношения, связанные с:</w:t>
      </w:r>
    </w:p>
    <w:p w:rsidR="006333A3" w:rsidRPr="00A32BD5" w:rsidRDefault="006333A3" w:rsidP="00A32BD5">
      <w:pPr>
        <w:tabs>
          <w:tab w:val="left" w:pos="709"/>
        </w:tabs>
        <w:ind w:firstLine="567"/>
        <w:jc w:val="both"/>
        <w:rPr>
          <w:rFonts w:ascii="Times New Roman" w:eastAsia="Times New Roman" w:hAnsi="Times New Roman" w:cs="Times New Roman"/>
          <w:color w:val="auto"/>
          <w:sz w:val="26"/>
          <w:szCs w:val="26"/>
        </w:rPr>
      </w:pPr>
      <w:bookmarkStart w:id="15" w:name="bookmark8"/>
      <w:r w:rsidRPr="00A32BD5">
        <w:rPr>
          <w:rFonts w:ascii="Times New Roman" w:eastAsia="Times New Roman" w:hAnsi="Times New Roman" w:cs="Times New Roman"/>
          <w:color w:val="auto"/>
          <w:sz w:val="26"/>
          <w:szCs w:val="26"/>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333A3" w:rsidRPr="00A32BD5" w:rsidRDefault="006333A3"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2) приобретением заказчиком биржевых товаров на товарной бирже в соответствии с законодательством о товарных биржах и биржевой торговле;</w:t>
      </w:r>
    </w:p>
    <w:p w:rsidR="006333A3" w:rsidRPr="00A32BD5" w:rsidRDefault="006333A3"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3) 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333A3" w:rsidRPr="00A32BD5" w:rsidRDefault="006333A3"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lastRenderedPageBreak/>
        <w:t>4) закупкой в области военно-технического сотрудничества;</w:t>
      </w:r>
    </w:p>
    <w:p w:rsidR="006333A3" w:rsidRPr="00A32BD5" w:rsidRDefault="006333A3"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333A3" w:rsidRPr="00A32BD5" w:rsidRDefault="006333A3"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6333A3" w:rsidRPr="00A32BD5" w:rsidRDefault="006333A3"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6333A3" w:rsidRPr="00A32BD5" w:rsidRDefault="006333A3"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333A3" w:rsidRPr="00A32BD5" w:rsidRDefault="006333A3"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333A3" w:rsidRPr="00A32BD5" w:rsidRDefault="006333A3"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w:t>
      </w:r>
      <w:r w:rsidR="00730886" w:rsidRPr="00A32BD5">
        <w:rPr>
          <w:rFonts w:ascii="Times New Roman" w:eastAsia="Times New Roman" w:hAnsi="Times New Roman" w:cs="Times New Roman"/>
          <w:color w:val="auto"/>
          <w:sz w:val="26"/>
          <w:szCs w:val="26"/>
        </w:rPr>
        <w:t>аконом от 29 декабря 2012 года № 275-ФЗ «</w:t>
      </w:r>
      <w:r w:rsidRPr="00A32BD5">
        <w:rPr>
          <w:rFonts w:ascii="Times New Roman" w:eastAsia="Times New Roman" w:hAnsi="Times New Roman" w:cs="Times New Roman"/>
          <w:color w:val="auto"/>
          <w:sz w:val="26"/>
          <w:szCs w:val="26"/>
        </w:rPr>
        <w:t>О г</w:t>
      </w:r>
      <w:r w:rsidR="00730886" w:rsidRPr="00A32BD5">
        <w:rPr>
          <w:rFonts w:ascii="Times New Roman" w:eastAsia="Times New Roman" w:hAnsi="Times New Roman" w:cs="Times New Roman"/>
          <w:color w:val="auto"/>
          <w:sz w:val="26"/>
          <w:szCs w:val="26"/>
        </w:rPr>
        <w:t>осударственном оборонном заказе»</w:t>
      </w:r>
      <w:r w:rsidRPr="00A32BD5">
        <w:rPr>
          <w:rFonts w:ascii="Times New Roman" w:eastAsia="Times New Roman" w:hAnsi="Times New Roman" w:cs="Times New Roman"/>
          <w:color w:val="auto"/>
          <w:sz w:val="26"/>
          <w:szCs w:val="26"/>
        </w:rPr>
        <w:t>.</w:t>
      </w:r>
    </w:p>
    <w:p w:rsidR="006333A3" w:rsidRPr="00A32BD5" w:rsidRDefault="00730886"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w:t>
      </w:r>
      <w:r w:rsidR="006333A3" w:rsidRPr="00A32BD5">
        <w:rPr>
          <w:rFonts w:ascii="Times New Roman" w:eastAsia="Times New Roman" w:hAnsi="Times New Roman" w:cs="Times New Roman"/>
          <w:color w:val="auto"/>
          <w:sz w:val="26"/>
          <w:szCs w:val="26"/>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333A3" w:rsidRPr="00A32BD5" w:rsidRDefault="00730886"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12</w:t>
      </w:r>
      <w:r w:rsidR="006333A3" w:rsidRPr="00A32BD5">
        <w:rPr>
          <w:rFonts w:ascii="Times New Roman" w:eastAsia="Times New Roman" w:hAnsi="Times New Roman" w:cs="Times New Roman"/>
          <w:color w:val="auto"/>
          <w:sz w:val="26"/>
          <w:szCs w:val="26"/>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w:t>
      </w:r>
      <w:r w:rsidRPr="00A32BD5">
        <w:rPr>
          <w:rFonts w:ascii="Times New Roman" w:hAnsi="Times New Roman" w:cs="Times New Roman"/>
          <w:sz w:val="26"/>
          <w:szCs w:val="26"/>
        </w:rPr>
        <w:t>Федерального закона от 18 июля 2011 г. № 223-ФЗ</w:t>
      </w:r>
      <w:r w:rsidRPr="00A32BD5">
        <w:rPr>
          <w:rFonts w:ascii="Times New Roman" w:eastAsia="Times New Roman" w:hAnsi="Times New Roman" w:cs="Times New Roman"/>
          <w:color w:val="auto"/>
          <w:sz w:val="26"/>
          <w:szCs w:val="26"/>
        </w:rPr>
        <w:t xml:space="preserve"> </w:t>
      </w:r>
      <w:r w:rsidR="006333A3" w:rsidRPr="00A32BD5">
        <w:rPr>
          <w:rFonts w:ascii="Times New Roman" w:eastAsia="Times New Roman" w:hAnsi="Times New Roman" w:cs="Times New Roman"/>
          <w:color w:val="auto"/>
          <w:sz w:val="26"/>
          <w:szCs w:val="26"/>
        </w:rPr>
        <w:t>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6333A3" w:rsidRDefault="00730886" w:rsidP="00A32BD5">
      <w:pPr>
        <w:tabs>
          <w:tab w:val="left" w:pos="709"/>
          <w:tab w:val="left" w:pos="2142"/>
        </w:tabs>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13</w:t>
      </w:r>
      <w:r w:rsidR="006333A3" w:rsidRPr="00A32BD5">
        <w:rPr>
          <w:rFonts w:ascii="Times New Roman" w:eastAsia="Times New Roman" w:hAnsi="Times New Roman" w:cs="Times New Roman"/>
          <w:color w:val="auto"/>
          <w:sz w:val="26"/>
          <w:szCs w:val="26"/>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w:t>
      </w:r>
      <w:r w:rsidR="003348B2">
        <w:rPr>
          <w:rFonts w:ascii="Times New Roman" w:eastAsia="Times New Roman" w:hAnsi="Times New Roman" w:cs="Times New Roman"/>
          <w:color w:val="auto"/>
          <w:sz w:val="26"/>
          <w:szCs w:val="26"/>
        </w:rPr>
        <w:t>итории иностранного государства;</w:t>
      </w:r>
    </w:p>
    <w:p w:rsidR="003348B2" w:rsidRPr="00A32BD5" w:rsidRDefault="003348B2" w:rsidP="00A32BD5">
      <w:pPr>
        <w:tabs>
          <w:tab w:val="left" w:pos="709"/>
          <w:tab w:val="left" w:pos="2142"/>
        </w:tabs>
        <w:ind w:firstLine="567"/>
        <w:jc w:val="both"/>
        <w:rPr>
          <w:rFonts w:ascii="Times New Roman" w:eastAsia="Times New Roman" w:hAnsi="Times New Roman" w:cs="Times New Roman"/>
          <w:color w:val="auto"/>
          <w:sz w:val="26"/>
          <w:szCs w:val="26"/>
        </w:rPr>
      </w:pPr>
      <w:r w:rsidRPr="00C32C1B">
        <w:rPr>
          <w:rFonts w:ascii="Times New Roman" w:hAnsi="Times New Roman" w:cs="Times New Roman"/>
          <w:sz w:val="26"/>
          <w:szCs w:val="26"/>
        </w:rPr>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 w:history="1">
        <w:r w:rsidRPr="00C32C1B">
          <w:rPr>
            <w:rFonts w:ascii="Times New Roman" w:hAnsi="Times New Roman" w:cs="Times New Roman"/>
            <w:sz w:val="26"/>
            <w:szCs w:val="26"/>
          </w:rPr>
          <w:t>законодательством</w:t>
        </w:r>
      </w:hyperlink>
      <w:r w:rsidRPr="00C32C1B">
        <w:rPr>
          <w:rFonts w:ascii="Times New Roman" w:hAnsi="Times New Roman" w:cs="Times New Roman"/>
          <w:sz w:val="26"/>
          <w:szCs w:val="26"/>
        </w:rPr>
        <w:t>.</w:t>
      </w:r>
    </w:p>
    <w:p w:rsidR="00BF02E7" w:rsidRPr="00A32BD5" w:rsidRDefault="008F31BA" w:rsidP="00A32BD5">
      <w:pPr>
        <w:tabs>
          <w:tab w:val="left" w:pos="709"/>
          <w:tab w:val="left" w:pos="2142"/>
        </w:tabs>
        <w:ind w:firstLine="567"/>
        <w:jc w:val="both"/>
        <w:rPr>
          <w:rFonts w:ascii="Times New Roman" w:hAnsi="Times New Roman" w:cs="Times New Roman"/>
          <w:sz w:val="26"/>
          <w:szCs w:val="26"/>
        </w:rPr>
      </w:pPr>
      <w:r w:rsidRPr="00A32BD5">
        <w:rPr>
          <w:rFonts w:ascii="Times New Roman" w:eastAsiaTheme="minorHAnsi" w:hAnsi="Times New Roman" w:cs="Times New Roman"/>
          <w:color w:val="auto"/>
          <w:sz w:val="26"/>
          <w:szCs w:val="26"/>
          <w:lang w:eastAsia="en-US"/>
        </w:rPr>
        <w:t xml:space="preserve">1.1.6. </w:t>
      </w:r>
      <w:r w:rsidR="00BF02E7" w:rsidRPr="00A32BD5">
        <w:rPr>
          <w:rFonts w:ascii="Times New Roman" w:hAnsi="Times New Roman" w:cs="Times New Roman"/>
          <w:sz w:val="26"/>
          <w:szCs w:val="26"/>
        </w:rPr>
        <w:t>В случае размещения сведений об осуществлении закупок товаров, работ, услуг путем проведения торгов в порядке, предусмотренном Федеральным законом от 05.04.2013</w:t>
      </w:r>
      <w:r w:rsidR="00EB26F2" w:rsidRPr="00A32BD5">
        <w:rPr>
          <w:rFonts w:ascii="Times New Roman" w:hAnsi="Times New Roman" w:cs="Times New Roman"/>
          <w:sz w:val="26"/>
          <w:szCs w:val="26"/>
        </w:rPr>
        <w:t xml:space="preserve"> </w:t>
      </w:r>
      <w:r w:rsidR="00BF02E7" w:rsidRPr="00A32BD5">
        <w:rPr>
          <w:rFonts w:ascii="Times New Roman" w:hAnsi="Times New Roman" w:cs="Times New Roman"/>
          <w:sz w:val="26"/>
          <w:szCs w:val="26"/>
        </w:rPr>
        <w:t>г.</w:t>
      </w:r>
      <w:bookmarkEnd w:id="15"/>
      <w:r w:rsidR="00BF02E7" w:rsidRPr="00A32BD5">
        <w:rPr>
          <w:rFonts w:ascii="Times New Roman" w:hAnsi="Times New Roman" w:cs="Times New Roman"/>
          <w:sz w:val="26"/>
          <w:szCs w:val="26"/>
        </w:rPr>
        <w:t xml:space="preserve"> </w:t>
      </w:r>
      <w:r w:rsidR="00B72E14" w:rsidRPr="00A32BD5">
        <w:rPr>
          <w:rFonts w:ascii="Times New Roman" w:hAnsi="Times New Roman" w:cs="Times New Roman"/>
          <w:sz w:val="26"/>
          <w:szCs w:val="26"/>
        </w:rPr>
        <w:t xml:space="preserve">№ 44-ФЗ </w:t>
      </w:r>
      <w:r w:rsidR="00BF02E7" w:rsidRPr="00A32BD5">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B72E14" w:rsidRPr="00A32BD5">
        <w:rPr>
          <w:rFonts w:ascii="Times New Roman" w:hAnsi="Times New Roman" w:cs="Times New Roman"/>
          <w:sz w:val="26"/>
          <w:szCs w:val="26"/>
        </w:rPr>
        <w:t xml:space="preserve"> (далее-Федеральный закон № 44-ФЗ)</w:t>
      </w:r>
      <w:r w:rsidR="00BF02E7" w:rsidRPr="00A32BD5">
        <w:rPr>
          <w:rFonts w:ascii="Times New Roman" w:hAnsi="Times New Roman" w:cs="Times New Roman"/>
          <w:sz w:val="26"/>
          <w:szCs w:val="26"/>
        </w:rPr>
        <w:t>, настоящее Положение применяется в части, не противоречащей требованиям Федерального закона №44-ФЗ.</w:t>
      </w:r>
    </w:p>
    <w:p w:rsidR="00BF02E7" w:rsidRPr="00A32BD5" w:rsidRDefault="008F31BA" w:rsidP="00A32BD5">
      <w:pPr>
        <w:tabs>
          <w:tab w:val="left" w:pos="709"/>
          <w:tab w:val="left" w:pos="2142"/>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1.1.7. </w:t>
      </w:r>
      <w:proofErr w:type="gramStart"/>
      <w:r w:rsidR="00BF02E7" w:rsidRPr="00A32BD5">
        <w:rPr>
          <w:rFonts w:ascii="Times New Roman" w:hAnsi="Times New Roman" w:cs="Times New Roman"/>
          <w:sz w:val="26"/>
          <w:szCs w:val="26"/>
        </w:rPr>
        <w:t>В соответствии с Федеральным законом от 03.07.2016г. №</w:t>
      </w:r>
      <w:r w:rsidRPr="00A32BD5">
        <w:rPr>
          <w:rFonts w:ascii="Times New Roman" w:hAnsi="Times New Roman" w:cs="Times New Roman"/>
          <w:sz w:val="26"/>
          <w:szCs w:val="26"/>
        </w:rPr>
        <w:t xml:space="preserve"> </w:t>
      </w:r>
      <w:r w:rsidR="00BF02E7" w:rsidRPr="00A32BD5">
        <w:rPr>
          <w:rFonts w:ascii="Times New Roman" w:hAnsi="Times New Roman" w:cs="Times New Roman"/>
          <w:sz w:val="26"/>
          <w:szCs w:val="26"/>
        </w:rPr>
        <w:t>321-ФЗ «О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отдельных видов юридических лиц» с 01.01.2017</w:t>
      </w:r>
      <w:r w:rsidR="00B72E14" w:rsidRPr="00A32BD5">
        <w:rPr>
          <w:rFonts w:ascii="Times New Roman" w:hAnsi="Times New Roman" w:cs="Times New Roman"/>
          <w:sz w:val="26"/>
          <w:szCs w:val="26"/>
        </w:rPr>
        <w:t xml:space="preserve"> </w:t>
      </w:r>
      <w:r w:rsidR="00BF02E7" w:rsidRPr="00A32BD5">
        <w:rPr>
          <w:rFonts w:ascii="Times New Roman" w:hAnsi="Times New Roman" w:cs="Times New Roman"/>
          <w:sz w:val="26"/>
          <w:szCs w:val="26"/>
        </w:rPr>
        <w:t xml:space="preserve">г. закупки </w:t>
      </w:r>
      <w:r w:rsidR="00BF02E7" w:rsidRPr="00A32BD5">
        <w:rPr>
          <w:rFonts w:ascii="Times New Roman" w:hAnsi="Times New Roman" w:cs="Times New Roman"/>
          <w:sz w:val="26"/>
          <w:szCs w:val="26"/>
        </w:rPr>
        <w:lastRenderedPageBreak/>
        <w:t>товаров, работ, услуг, необходимые для обеспечения исполнения государственных контрактов по государственному оборонному заказу, и предусмотренные составом затрат в Приказе Министерства промышленности и</w:t>
      </w:r>
      <w:proofErr w:type="gramEnd"/>
      <w:r w:rsidR="00BF02E7" w:rsidRPr="00A32BD5">
        <w:rPr>
          <w:rFonts w:ascii="Times New Roman" w:hAnsi="Times New Roman" w:cs="Times New Roman"/>
          <w:sz w:val="26"/>
          <w:szCs w:val="26"/>
        </w:rPr>
        <w:t xml:space="preserve"> </w:t>
      </w:r>
      <w:r w:rsidR="0043527D">
        <w:rPr>
          <w:rFonts w:ascii="Times New Roman" w:hAnsi="Times New Roman" w:cs="Times New Roman"/>
          <w:sz w:val="26"/>
          <w:szCs w:val="26"/>
        </w:rPr>
        <w:t xml:space="preserve">торговли </w:t>
      </w:r>
      <w:r w:rsidR="00BF02E7" w:rsidRPr="00A32BD5">
        <w:rPr>
          <w:rFonts w:ascii="Times New Roman" w:hAnsi="Times New Roman" w:cs="Times New Roman"/>
          <w:sz w:val="26"/>
          <w:szCs w:val="26"/>
        </w:rPr>
        <w:t xml:space="preserve"> РФ от </w:t>
      </w:r>
      <w:r w:rsidR="0043527D">
        <w:rPr>
          <w:rFonts w:ascii="Times New Roman" w:hAnsi="Times New Roman" w:cs="Times New Roman"/>
          <w:sz w:val="26"/>
          <w:szCs w:val="26"/>
        </w:rPr>
        <w:t>08</w:t>
      </w:r>
      <w:r w:rsidR="00BF02E7" w:rsidRPr="00A32BD5">
        <w:rPr>
          <w:rFonts w:ascii="Times New Roman" w:hAnsi="Times New Roman" w:cs="Times New Roman"/>
          <w:sz w:val="26"/>
          <w:szCs w:val="26"/>
        </w:rPr>
        <w:t>.0</w:t>
      </w:r>
      <w:r w:rsidR="0043527D">
        <w:rPr>
          <w:rFonts w:ascii="Times New Roman" w:hAnsi="Times New Roman" w:cs="Times New Roman"/>
          <w:sz w:val="26"/>
          <w:szCs w:val="26"/>
        </w:rPr>
        <w:t>2</w:t>
      </w:r>
      <w:r w:rsidR="00BF02E7" w:rsidRPr="00A32BD5">
        <w:rPr>
          <w:rFonts w:ascii="Times New Roman" w:hAnsi="Times New Roman" w:cs="Times New Roman"/>
          <w:sz w:val="26"/>
          <w:szCs w:val="26"/>
        </w:rPr>
        <w:t>.20</w:t>
      </w:r>
      <w:r w:rsidR="0043527D">
        <w:rPr>
          <w:rFonts w:ascii="Times New Roman" w:hAnsi="Times New Roman" w:cs="Times New Roman"/>
          <w:sz w:val="26"/>
          <w:szCs w:val="26"/>
        </w:rPr>
        <w:t>19</w:t>
      </w:r>
      <w:r w:rsidR="00B72E14" w:rsidRPr="00A32BD5">
        <w:rPr>
          <w:rFonts w:ascii="Times New Roman" w:hAnsi="Times New Roman" w:cs="Times New Roman"/>
          <w:sz w:val="26"/>
          <w:szCs w:val="26"/>
        </w:rPr>
        <w:t xml:space="preserve"> г. № </w:t>
      </w:r>
      <w:r w:rsidR="0043527D">
        <w:rPr>
          <w:rFonts w:ascii="Times New Roman" w:hAnsi="Times New Roman" w:cs="Times New Roman"/>
          <w:sz w:val="26"/>
          <w:szCs w:val="26"/>
        </w:rPr>
        <w:t>334</w:t>
      </w:r>
      <w:r w:rsidR="00BF02E7" w:rsidRPr="00A32BD5">
        <w:rPr>
          <w:rFonts w:ascii="Times New Roman" w:hAnsi="Times New Roman" w:cs="Times New Roman"/>
          <w:sz w:val="26"/>
          <w:szCs w:val="26"/>
        </w:rPr>
        <w:t>, осуществляются в соответствии с п.</w:t>
      </w:r>
      <w:r w:rsidRPr="00A32BD5">
        <w:rPr>
          <w:rFonts w:ascii="Times New Roman" w:hAnsi="Times New Roman" w:cs="Times New Roman"/>
          <w:sz w:val="26"/>
          <w:szCs w:val="26"/>
        </w:rPr>
        <w:t xml:space="preserve"> </w:t>
      </w:r>
      <w:r w:rsidR="00BF02E7" w:rsidRPr="00A32BD5">
        <w:rPr>
          <w:rFonts w:ascii="Times New Roman" w:hAnsi="Times New Roman" w:cs="Times New Roman"/>
          <w:sz w:val="26"/>
          <w:szCs w:val="26"/>
        </w:rPr>
        <w:t>2 ч.</w:t>
      </w:r>
      <w:r w:rsidRPr="00A32BD5">
        <w:rPr>
          <w:rFonts w:ascii="Times New Roman" w:hAnsi="Times New Roman" w:cs="Times New Roman"/>
          <w:sz w:val="26"/>
          <w:szCs w:val="26"/>
        </w:rPr>
        <w:t xml:space="preserve"> </w:t>
      </w:r>
      <w:r w:rsidR="00BF02E7" w:rsidRPr="00A32BD5">
        <w:rPr>
          <w:rFonts w:ascii="Times New Roman" w:hAnsi="Times New Roman" w:cs="Times New Roman"/>
          <w:sz w:val="26"/>
          <w:szCs w:val="26"/>
        </w:rPr>
        <w:t>2.1 ст.</w:t>
      </w:r>
      <w:r w:rsidRPr="00A32BD5">
        <w:rPr>
          <w:rFonts w:ascii="Times New Roman" w:hAnsi="Times New Roman" w:cs="Times New Roman"/>
          <w:sz w:val="26"/>
          <w:szCs w:val="26"/>
        </w:rPr>
        <w:t xml:space="preserve"> </w:t>
      </w:r>
      <w:r w:rsidR="00BF02E7" w:rsidRPr="00A32BD5">
        <w:rPr>
          <w:rFonts w:ascii="Times New Roman" w:hAnsi="Times New Roman" w:cs="Times New Roman"/>
          <w:sz w:val="26"/>
          <w:szCs w:val="26"/>
        </w:rPr>
        <w:t>15 Федерального закона №</w:t>
      </w:r>
      <w:r w:rsidRPr="00A32BD5">
        <w:rPr>
          <w:rFonts w:ascii="Times New Roman" w:hAnsi="Times New Roman" w:cs="Times New Roman"/>
          <w:sz w:val="26"/>
          <w:szCs w:val="26"/>
        </w:rPr>
        <w:t xml:space="preserve"> </w:t>
      </w:r>
      <w:r w:rsidR="00BF02E7" w:rsidRPr="00A32BD5">
        <w:rPr>
          <w:rFonts w:ascii="Times New Roman" w:hAnsi="Times New Roman" w:cs="Times New Roman"/>
          <w:sz w:val="26"/>
          <w:szCs w:val="26"/>
        </w:rPr>
        <w:t xml:space="preserve">44-ФЗ и в соответствии с настоящим Положением.  </w:t>
      </w:r>
    </w:p>
    <w:p w:rsidR="00BF02E7" w:rsidRPr="00A32BD5" w:rsidRDefault="00BF02E7" w:rsidP="00A32BD5">
      <w:pPr>
        <w:pStyle w:val="31"/>
        <w:shd w:val="clear" w:color="auto" w:fill="auto"/>
        <w:tabs>
          <w:tab w:val="left" w:pos="709"/>
        </w:tabs>
        <w:suppressAutoHyphens/>
        <w:spacing w:after="0" w:line="240" w:lineRule="auto"/>
        <w:ind w:firstLine="567"/>
        <w:jc w:val="both"/>
        <w:rPr>
          <w:rStyle w:val="32"/>
          <w:rFonts w:cs="Times New Roman"/>
          <w:bCs/>
          <w:sz w:val="26"/>
          <w:szCs w:val="26"/>
        </w:rPr>
      </w:pPr>
      <w:bookmarkStart w:id="16" w:name="bookmark9"/>
    </w:p>
    <w:p w:rsidR="00BF02E7" w:rsidRPr="00A32BD5" w:rsidRDefault="00BF02E7" w:rsidP="00A32BD5">
      <w:pPr>
        <w:pStyle w:val="31"/>
        <w:numPr>
          <w:ilvl w:val="1"/>
          <w:numId w:val="17"/>
        </w:numPr>
        <w:shd w:val="clear" w:color="auto" w:fill="auto"/>
        <w:tabs>
          <w:tab w:val="left" w:pos="709"/>
          <w:tab w:val="left" w:pos="1276"/>
        </w:tabs>
        <w:suppressAutoHyphens/>
        <w:spacing w:after="0" w:line="240" w:lineRule="auto"/>
        <w:ind w:left="0" w:firstLine="567"/>
        <w:jc w:val="center"/>
        <w:rPr>
          <w:rStyle w:val="222"/>
          <w:sz w:val="26"/>
          <w:szCs w:val="26"/>
        </w:rPr>
      </w:pPr>
      <w:r w:rsidRPr="00A32BD5">
        <w:rPr>
          <w:rStyle w:val="222"/>
          <w:sz w:val="26"/>
          <w:szCs w:val="26"/>
        </w:rPr>
        <w:t>Термины и определения</w:t>
      </w:r>
      <w:bookmarkEnd w:id="16"/>
    </w:p>
    <w:p w:rsidR="00694A18" w:rsidRPr="00A32BD5" w:rsidRDefault="00694A18" w:rsidP="00A32BD5">
      <w:pPr>
        <w:pStyle w:val="31"/>
        <w:shd w:val="clear" w:color="auto" w:fill="auto"/>
        <w:tabs>
          <w:tab w:val="left" w:pos="709"/>
          <w:tab w:val="left" w:pos="1276"/>
        </w:tabs>
        <w:suppressAutoHyphens/>
        <w:spacing w:after="0" w:line="240" w:lineRule="auto"/>
        <w:ind w:left="567" w:firstLine="0"/>
        <w:rPr>
          <w:rStyle w:val="222"/>
          <w:sz w:val="26"/>
          <w:szCs w:val="26"/>
        </w:rPr>
      </w:pPr>
    </w:p>
    <w:p w:rsidR="0043695D" w:rsidRPr="00A32BD5" w:rsidRDefault="00BF02E7" w:rsidP="00A32BD5">
      <w:pPr>
        <w:pStyle w:val="3"/>
        <w:numPr>
          <w:ilvl w:val="0"/>
          <w:numId w:val="2"/>
        </w:numPr>
        <w:shd w:val="clear" w:color="auto" w:fill="auto"/>
        <w:tabs>
          <w:tab w:val="left" w:pos="709"/>
          <w:tab w:val="left" w:pos="1276"/>
        </w:tabs>
        <w:suppressAutoHyphens/>
        <w:spacing w:line="240" w:lineRule="auto"/>
        <w:ind w:firstLine="567"/>
        <w:jc w:val="both"/>
        <w:rPr>
          <w:sz w:val="26"/>
          <w:szCs w:val="26"/>
        </w:rPr>
      </w:pPr>
      <w:r w:rsidRPr="00A32BD5">
        <w:rPr>
          <w:rStyle w:val="a9"/>
          <w:bCs/>
          <w:sz w:val="26"/>
          <w:szCs w:val="26"/>
        </w:rPr>
        <w:t>Аукцион</w:t>
      </w:r>
      <w:r w:rsidRPr="00A32BD5">
        <w:rPr>
          <w:sz w:val="26"/>
          <w:szCs w:val="26"/>
        </w:rPr>
        <w:t xml:space="preserve"> </w:t>
      </w:r>
      <w:r w:rsidR="0043695D" w:rsidRPr="00A32BD5">
        <w:rPr>
          <w:sz w:val="26"/>
          <w:szCs w:val="26"/>
        </w:rPr>
        <w:t>-</w:t>
      </w:r>
      <w:r w:rsidRPr="00A32BD5">
        <w:rPr>
          <w:sz w:val="26"/>
          <w:szCs w:val="26"/>
        </w:rPr>
        <w:t xml:space="preserve"> </w:t>
      </w:r>
      <w:r w:rsidR="0043695D" w:rsidRPr="00A32BD5">
        <w:rPr>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F1A58" w:rsidRPr="00A32BD5" w:rsidRDefault="00A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1.2.2. </w:t>
      </w:r>
      <w:r w:rsidRPr="00A32BD5">
        <w:rPr>
          <w:rFonts w:ascii="Times New Roman" w:hAnsi="Times New Roman" w:cs="Times New Roman"/>
          <w:b/>
          <w:sz w:val="26"/>
          <w:szCs w:val="26"/>
        </w:rPr>
        <w:t>День</w:t>
      </w:r>
      <w:r w:rsidRPr="00A32BD5">
        <w:rPr>
          <w:rFonts w:ascii="Times New Roman" w:hAnsi="Times New Roman" w:cs="Times New Roman"/>
          <w:sz w:val="26"/>
          <w:szCs w:val="26"/>
        </w:rPr>
        <w:t xml:space="preserve"> - календарный день.</w:t>
      </w:r>
    </w:p>
    <w:p w:rsidR="00B37370" w:rsidRPr="00A32BD5" w:rsidRDefault="00A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1.2.3. </w:t>
      </w:r>
      <w:r w:rsidR="00B37370" w:rsidRPr="00A32BD5">
        <w:rPr>
          <w:rFonts w:ascii="Times New Roman" w:hAnsi="Times New Roman" w:cs="Times New Roman"/>
          <w:b/>
          <w:sz w:val="26"/>
          <w:szCs w:val="26"/>
        </w:rPr>
        <w:t xml:space="preserve">Документация о закупке - </w:t>
      </w:r>
      <w:r w:rsidR="00B37370" w:rsidRPr="00A32BD5">
        <w:rPr>
          <w:rFonts w:ascii="Times New Roman" w:hAnsi="Times New Roman" w:cs="Times New Roman"/>
          <w:sz w:val="26"/>
          <w:szCs w:val="26"/>
        </w:rPr>
        <w:t>комплект документов, содержащий полную информацию о предмете, условиях и правилах проведения конкурентной закупки, правилах подготовки, оформления и подачи заявок на участие в конкурентной закупке участником процедур закупки, критериях и порядке оценки и сопоставления заявок, а также об условиях заключаемого по результатам конкурентной закупки договора.</w:t>
      </w:r>
    </w:p>
    <w:p w:rsidR="00694A18" w:rsidRPr="00A32BD5" w:rsidRDefault="00A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1.2.4. </w:t>
      </w:r>
      <w:r w:rsidRPr="00A32BD5">
        <w:rPr>
          <w:rFonts w:ascii="Times New Roman" w:hAnsi="Times New Roman" w:cs="Times New Roman"/>
          <w:b/>
          <w:sz w:val="26"/>
          <w:szCs w:val="26"/>
        </w:rPr>
        <w:t xml:space="preserve">Единая информационная система </w:t>
      </w:r>
      <w:r w:rsidRPr="00A32BD5">
        <w:rPr>
          <w:rFonts w:ascii="Times New Roman" w:hAnsi="Times New Roman" w:cs="Times New Roman"/>
          <w:sz w:val="26"/>
          <w:szCs w:val="26"/>
        </w:rPr>
        <w:t xml:space="preserve">- совокупность указанной в </w:t>
      </w:r>
      <w:hyperlink r:id="rId9" w:history="1">
        <w:r w:rsidRPr="00A32BD5">
          <w:rPr>
            <w:rFonts w:ascii="Times New Roman" w:hAnsi="Times New Roman" w:cs="Times New Roman"/>
            <w:sz w:val="26"/>
            <w:szCs w:val="26"/>
          </w:rPr>
          <w:t>ч. 3 ст. 4</w:t>
        </w:r>
      </w:hyperlink>
      <w:r w:rsidRPr="00A32BD5">
        <w:rPr>
          <w:rFonts w:ascii="Times New Roman" w:hAnsi="Times New Roman" w:cs="Times New Roman"/>
          <w:sz w:val="26"/>
          <w:szCs w:val="26"/>
        </w:rPr>
        <w:t xml:space="preserve"> Фед</w:t>
      </w:r>
      <w:r w:rsidR="00694A18" w:rsidRPr="00A32BD5">
        <w:rPr>
          <w:rFonts w:ascii="Times New Roman" w:hAnsi="Times New Roman" w:cs="Times New Roman"/>
          <w:sz w:val="26"/>
          <w:szCs w:val="26"/>
        </w:rPr>
        <w:t xml:space="preserve">ерального закона № 44-ФЗ </w:t>
      </w:r>
      <w:r w:rsidRPr="00A32BD5">
        <w:rPr>
          <w:rFonts w:ascii="Times New Roman" w:hAnsi="Times New Roman" w:cs="Times New Roman"/>
          <w:sz w:val="26"/>
          <w:szCs w:val="26"/>
        </w:rPr>
        <w:t>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w:t>
      </w:r>
      <w:r w:rsidR="00694A18" w:rsidRPr="00A32BD5">
        <w:rPr>
          <w:rFonts w:ascii="Times New Roman" w:hAnsi="Times New Roman" w:cs="Times New Roman"/>
          <w:sz w:val="26"/>
          <w:szCs w:val="26"/>
        </w:rPr>
        <w:t xml:space="preserve"> информационной системы в сети «Интернет».</w:t>
      </w:r>
    </w:p>
    <w:p w:rsidR="00752FF5" w:rsidRPr="00A32BD5" w:rsidRDefault="00752FF5"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1.2.5. </w:t>
      </w:r>
      <w:r w:rsidRPr="00A32BD5">
        <w:rPr>
          <w:rFonts w:ascii="Times New Roman" w:hAnsi="Times New Roman" w:cs="Times New Roman"/>
          <w:b/>
          <w:sz w:val="26"/>
          <w:szCs w:val="26"/>
        </w:rPr>
        <w:t>Заказчик</w:t>
      </w:r>
      <w:r w:rsidRPr="00A32BD5">
        <w:rPr>
          <w:rFonts w:ascii="Times New Roman" w:hAnsi="Times New Roman" w:cs="Times New Roman"/>
          <w:sz w:val="26"/>
          <w:szCs w:val="26"/>
        </w:rPr>
        <w:t xml:space="preserve"> - Федеральное государственное унитарное предприятие «Завод имени Морозова» - юридическое лицо, для обеспечения нужд которого осуществляется закупка, в лице руководителя предприятия.</w:t>
      </w:r>
    </w:p>
    <w:p w:rsidR="00B37370" w:rsidRPr="00A32BD5" w:rsidRDefault="00752FF5"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1.2.6</w:t>
      </w:r>
      <w:r w:rsidR="00694A18" w:rsidRPr="00A32BD5">
        <w:rPr>
          <w:rFonts w:ascii="Times New Roman" w:hAnsi="Times New Roman" w:cs="Times New Roman"/>
          <w:sz w:val="26"/>
          <w:szCs w:val="26"/>
        </w:rPr>
        <w:t xml:space="preserve">. </w:t>
      </w:r>
      <w:r w:rsidR="00B37370" w:rsidRPr="00A32BD5">
        <w:rPr>
          <w:rFonts w:ascii="Times New Roman" w:hAnsi="Times New Roman" w:cs="Times New Roman"/>
          <w:b/>
          <w:sz w:val="26"/>
          <w:szCs w:val="26"/>
        </w:rPr>
        <w:t xml:space="preserve">Закупка </w:t>
      </w:r>
      <w:r w:rsidR="00B37370" w:rsidRPr="00A32BD5">
        <w:rPr>
          <w:rFonts w:ascii="Times New Roman" w:hAnsi="Times New Roman" w:cs="Times New Roman"/>
          <w:sz w:val="26"/>
          <w:szCs w:val="26"/>
        </w:rPr>
        <w:t>- закупкой признается приобретение товара, работы, услуги, для нужд Заказчика в соответствии с настоящим Положением.</w:t>
      </w:r>
    </w:p>
    <w:p w:rsidR="00EB26F2" w:rsidRPr="00A32BD5" w:rsidRDefault="00694A18"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w:t>
      </w:r>
      <w:r w:rsidR="00752FF5" w:rsidRPr="00A32BD5">
        <w:rPr>
          <w:rFonts w:ascii="Times New Roman" w:hAnsi="Times New Roman" w:cs="Times New Roman"/>
          <w:sz w:val="26"/>
          <w:szCs w:val="26"/>
        </w:rPr>
        <w:t>7</w:t>
      </w:r>
      <w:r w:rsidRPr="00A32BD5">
        <w:rPr>
          <w:rFonts w:ascii="Times New Roman" w:hAnsi="Times New Roman" w:cs="Times New Roman"/>
          <w:sz w:val="26"/>
          <w:szCs w:val="26"/>
        </w:rPr>
        <w:t xml:space="preserve">. </w:t>
      </w:r>
      <w:r w:rsidR="00AF1A58" w:rsidRPr="00A32BD5">
        <w:rPr>
          <w:rFonts w:ascii="Times New Roman" w:hAnsi="Times New Roman" w:cs="Times New Roman"/>
          <w:b/>
          <w:sz w:val="26"/>
          <w:szCs w:val="26"/>
        </w:rPr>
        <w:t>Закупка у единственного поставщика</w:t>
      </w:r>
      <w:r w:rsidR="00AF1A58" w:rsidRPr="00A32BD5">
        <w:rPr>
          <w:rFonts w:ascii="Times New Roman" w:hAnsi="Times New Roman" w:cs="Times New Roman"/>
          <w:sz w:val="26"/>
          <w:szCs w:val="26"/>
        </w:rPr>
        <w:t xml:space="preserve"> - </w:t>
      </w:r>
      <w:r w:rsidR="00EB26F2" w:rsidRPr="00A32BD5">
        <w:rPr>
          <w:rFonts w:ascii="Times New Roman" w:hAnsi="Times New Roman" w:cs="Times New Roman"/>
          <w:sz w:val="26"/>
          <w:szCs w:val="26"/>
        </w:rPr>
        <w:t>способ закупки товаров, работ, услуг,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AF1A58"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w:t>
      </w:r>
      <w:r w:rsidR="00752FF5" w:rsidRPr="00A32BD5">
        <w:rPr>
          <w:rFonts w:ascii="Times New Roman" w:hAnsi="Times New Roman" w:cs="Times New Roman"/>
          <w:sz w:val="26"/>
          <w:szCs w:val="26"/>
        </w:rPr>
        <w:t>8</w:t>
      </w:r>
      <w:r w:rsidR="0059100B" w:rsidRPr="00A32BD5">
        <w:rPr>
          <w:rFonts w:ascii="Times New Roman" w:hAnsi="Times New Roman" w:cs="Times New Roman"/>
          <w:sz w:val="26"/>
          <w:szCs w:val="26"/>
        </w:rPr>
        <w:t xml:space="preserve">. </w:t>
      </w:r>
      <w:r w:rsidR="00AF1A58" w:rsidRPr="00A32BD5">
        <w:rPr>
          <w:rFonts w:ascii="Times New Roman" w:hAnsi="Times New Roman" w:cs="Times New Roman"/>
          <w:b/>
          <w:sz w:val="26"/>
          <w:szCs w:val="26"/>
        </w:rPr>
        <w:t>Запрос котировок</w:t>
      </w:r>
      <w:r w:rsidR="00AF1A58" w:rsidRPr="00A32BD5">
        <w:rPr>
          <w:rFonts w:ascii="Times New Roman" w:hAnsi="Times New Roman" w:cs="Times New Roman"/>
          <w:sz w:val="26"/>
          <w:szCs w:val="26"/>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F1A58" w:rsidRPr="00A32BD5" w:rsidRDefault="0059100B"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w:t>
      </w:r>
      <w:r w:rsidR="00752FF5" w:rsidRPr="00A32BD5">
        <w:rPr>
          <w:rFonts w:ascii="Times New Roman" w:hAnsi="Times New Roman" w:cs="Times New Roman"/>
          <w:sz w:val="26"/>
          <w:szCs w:val="26"/>
        </w:rPr>
        <w:t>9</w:t>
      </w:r>
      <w:r w:rsidRPr="00A32BD5">
        <w:rPr>
          <w:rFonts w:ascii="Times New Roman" w:hAnsi="Times New Roman" w:cs="Times New Roman"/>
          <w:sz w:val="26"/>
          <w:szCs w:val="26"/>
        </w:rPr>
        <w:t xml:space="preserve">. </w:t>
      </w:r>
      <w:r w:rsidR="00AF1A58" w:rsidRPr="00A32BD5">
        <w:rPr>
          <w:rFonts w:ascii="Times New Roman" w:hAnsi="Times New Roman" w:cs="Times New Roman"/>
          <w:b/>
          <w:sz w:val="26"/>
          <w:szCs w:val="26"/>
        </w:rPr>
        <w:t>Запрос предложений</w:t>
      </w:r>
      <w:r w:rsidR="00AF1A58" w:rsidRPr="00A32BD5">
        <w:rPr>
          <w:rFonts w:ascii="Times New Roman" w:hAnsi="Times New Roman" w:cs="Times New Roman"/>
          <w:sz w:val="26"/>
          <w:szCs w:val="26"/>
        </w:rPr>
        <w:t xml:space="preserve"> - форма торгов, при которой победителем запроса предложений признается участник конкурентной закупки, заявка </w:t>
      </w:r>
      <w:r w:rsidR="002D0D01" w:rsidRPr="00A32BD5">
        <w:rPr>
          <w:rFonts w:ascii="Times New Roman" w:hAnsi="Times New Roman" w:cs="Times New Roman"/>
          <w:sz w:val="26"/>
          <w:szCs w:val="26"/>
        </w:rPr>
        <w:t>на участие,</w:t>
      </w:r>
      <w:r w:rsidR="00AF1A58" w:rsidRPr="00A32BD5">
        <w:rPr>
          <w:rFonts w:ascii="Times New Roman" w:hAnsi="Times New Roman" w:cs="Times New Roman"/>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A013E"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lastRenderedPageBreak/>
        <w:t>1.2.</w:t>
      </w:r>
      <w:r w:rsidR="00752FF5" w:rsidRPr="00A32BD5">
        <w:rPr>
          <w:rFonts w:ascii="Times New Roman" w:hAnsi="Times New Roman" w:cs="Times New Roman"/>
          <w:sz w:val="26"/>
          <w:szCs w:val="26"/>
        </w:rPr>
        <w:t>10</w:t>
      </w:r>
      <w:r w:rsidR="003A013E" w:rsidRPr="00A32BD5">
        <w:rPr>
          <w:rFonts w:ascii="Times New Roman" w:hAnsi="Times New Roman" w:cs="Times New Roman"/>
          <w:sz w:val="26"/>
          <w:szCs w:val="26"/>
        </w:rPr>
        <w:t xml:space="preserve">. </w:t>
      </w:r>
      <w:r w:rsidR="003A013E" w:rsidRPr="00A32BD5">
        <w:rPr>
          <w:rFonts w:ascii="Times New Roman" w:hAnsi="Times New Roman" w:cs="Times New Roman"/>
          <w:b/>
          <w:sz w:val="26"/>
          <w:szCs w:val="26"/>
        </w:rPr>
        <w:t xml:space="preserve">Заявка на участие в конкурентной закупке </w:t>
      </w:r>
      <w:r w:rsidR="003A013E" w:rsidRPr="00A32BD5">
        <w:rPr>
          <w:rFonts w:ascii="Times New Roman" w:hAnsi="Times New Roman" w:cs="Times New Roman"/>
          <w:sz w:val="26"/>
          <w:szCs w:val="26"/>
        </w:rPr>
        <w:t xml:space="preserve">(заявка на участие в конкурсе/конкурсная заявка, заявка на участие в аукционе, заявка на участие в запросе предложений, заявка на участие </w:t>
      </w:r>
      <w:r w:rsidR="000159C2" w:rsidRPr="00A32BD5">
        <w:rPr>
          <w:rFonts w:ascii="Times New Roman" w:hAnsi="Times New Roman" w:cs="Times New Roman"/>
          <w:sz w:val="26"/>
          <w:szCs w:val="26"/>
        </w:rPr>
        <w:t>в запросе</w:t>
      </w:r>
      <w:r w:rsidR="003A013E" w:rsidRPr="00A32BD5">
        <w:rPr>
          <w:rFonts w:ascii="Times New Roman" w:hAnsi="Times New Roman" w:cs="Times New Roman"/>
          <w:sz w:val="26"/>
          <w:szCs w:val="26"/>
        </w:rPr>
        <w:t xml:space="preserve"> котировок)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установленными извещением и (или) документацией о закупке.</w:t>
      </w:r>
    </w:p>
    <w:p w:rsidR="003A013E"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1.2.1</w:t>
      </w:r>
      <w:r w:rsidR="00752FF5" w:rsidRPr="00A32BD5">
        <w:rPr>
          <w:rFonts w:ascii="Times New Roman" w:hAnsi="Times New Roman" w:cs="Times New Roman"/>
          <w:sz w:val="26"/>
          <w:szCs w:val="26"/>
        </w:rPr>
        <w:t>1</w:t>
      </w:r>
      <w:r w:rsidR="003A013E" w:rsidRPr="00A32BD5">
        <w:rPr>
          <w:rFonts w:ascii="Times New Roman" w:hAnsi="Times New Roman" w:cs="Times New Roman"/>
          <w:sz w:val="26"/>
          <w:szCs w:val="26"/>
        </w:rPr>
        <w:t xml:space="preserve">. </w:t>
      </w:r>
      <w:proofErr w:type="gramStart"/>
      <w:r w:rsidR="003A013E" w:rsidRPr="00A32BD5">
        <w:rPr>
          <w:rFonts w:ascii="Times New Roman" w:hAnsi="Times New Roman" w:cs="Times New Roman"/>
          <w:b/>
          <w:sz w:val="26"/>
          <w:szCs w:val="26"/>
        </w:rPr>
        <w:t>Закрытая конкурентная закупка</w:t>
      </w:r>
      <w:r w:rsidR="003A013E" w:rsidRPr="00A32BD5">
        <w:rPr>
          <w:rFonts w:ascii="Times New Roman" w:hAnsi="Times New Roman" w:cs="Times New Roman"/>
          <w:sz w:val="26"/>
          <w:szCs w:val="26"/>
        </w:rPr>
        <w:t xml:space="preserve"> -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w:t>
      </w:r>
      <w:proofErr w:type="gramEnd"/>
      <w:r w:rsidR="003A013E" w:rsidRPr="00A32BD5">
        <w:rPr>
          <w:rFonts w:ascii="Times New Roman" w:hAnsi="Times New Roman" w:cs="Times New Roman"/>
          <w:sz w:val="26"/>
          <w:szCs w:val="26"/>
        </w:rPr>
        <w:t xml:space="preserve"> если в отношении такой закупки Правительством Российской Федерации принято решение в соответствии с частью 16 статьи 4 указанного Федерального закона.</w:t>
      </w:r>
    </w:p>
    <w:p w:rsidR="0059100B"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1.2.1</w:t>
      </w:r>
      <w:r w:rsidR="00752FF5" w:rsidRPr="00A32BD5">
        <w:rPr>
          <w:rFonts w:ascii="Times New Roman" w:hAnsi="Times New Roman" w:cs="Times New Roman"/>
          <w:sz w:val="26"/>
          <w:szCs w:val="26"/>
        </w:rPr>
        <w:t>2</w:t>
      </w:r>
      <w:r w:rsidR="0059100B" w:rsidRPr="00A32BD5">
        <w:rPr>
          <w:rFonts w:ascii="Times New Roman" w:hAnsi="Times New Roman" w:cs="Times New Roman"/>
          <w:sz w:val="26"/>
          <w:szCs w:val="26"/>
        </w:rPr>
        <w:t xml:space="preserve">. </w:t>
      </w:r>
      <w:r w:rsidR="0059100B" w:rsidRPr="00A32BD5">
        <w:rPr>
          <w:rFonts w:ascii="Times New Roman" w:hAnsi="Times New Roman" w:cs="Times New Roman"/>
          <w:b/>
          <w:sz w:val="26"/>
          <w:szCs w:val="26"/>
        </w:rPr>
        <w:t>Инициатор закупки</w:t>
      </w:r>
      <w:r w:rsidR="0059100B" w:rsidRPr="00A32BD5">
        <w:rPr>
          <w:rFonts w:ascii="Times New Roman" w:hAnsi="Times New Roman" w:cs="Times New Roman"/>
          <w:sz w:val="26"/>
          <w:szCs w:val="26"/>
        </w:rPr>
        <w:t xml:space="preserve"> - структурное подразделение Заказчика, заинтересованное в закупке, инициирующее ее проведение.</w:t>
      </w:r>
    </w:p>
    <w:p w:rsidR="00B23151"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1.2.1</w:t>
      </w:r>
      <w:r w:rsidR="00752FF5" w:rsidRPr="00A32BD5">
        <w:rPr>
          <w:rFonts w:ascii="Times New Roman" w:hAnsi="Times New Roman" w:cs="Times New Roman"/>
          <w:sz w:val="26"/>
          <w:szCs w:val="26"/>
        </w:rPr>
        <w:t>3</w:t>
      </w:r>
      <w:r w:rsidR="00B23151" w:rsidRPr="00A32BD5">
        <w:rPr>
          <w:rFonts w:ascii="Times New Roman" w:hAnsi="Times New Roman" w:cs="Times New Roman"/>
          <w:sz w:val="26"/>
          <w:szCs w:val="26"/>
        </w:rPr>
        <w:t xml:space="preserve">. </w:t>
      </w:r>
      <w:r w:rsidR="00B23151" w:rsidRPr="00A32BD5">
        <w:rPr>
          <w:rFonts w:ascii="Times New Roman" w:hAnsi="Times New Roman" w:cs="Times New Roman"/>
          <w:b/>
          <w:sz w:val="26"/>
          <w:szCs w:val="26"/>
        </w:rPr>
        <w:t>Комиссия</w:t>
      </w:r>
      <w:r w:rsidR="00B23151" w:rsidRPr="00A32BD5">
        <w:rPr>
          <w:rFonts w:ascii="Times New Roman" w:hAnsi="Times New Roman" w:cs="Times New Roman"/>
          <w:sz w:val="26"/>
          <w:szCs w:val="26"/>
        </w:rPr>
        <w:t xml:space="preserve"> (конкурсная комиссия, аукционная комиссия, комиссия по подведению итогов запросов предложений, запроса котировок) - комиссия, формируемая и утверждаемая Организатором в целях подведения итогов конкурентной закупки, а также, при необходимости, подведения итогов отдельных этапов и процедур закупки.</w:t>
      </w:r>
    </w:p>
    <w:p w:rsidR="00AF1A58"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1.2.1</w:t>
      </w:r>
      <w:r w:rsidR="00752FF5" w:rsidRPr="00A32BD5">
        <w:rPr>
          <w:rFonts w:ascii="Times New Roman" w:hAnsi="Times New Roman" w:cs="Times New Roman"/>
          <w:sz w:val="26"/>
          <w:szCs w:val="26"/>
        </w:rPr>
        <w:t>4</w:t>
      </w:r>
      <w:r w:rsidR="00B23151" w:rsidRPr="00A32BD5">
        <w:rPr>
          <w:rFonts w:ascii="Times New Roman" w:hAnsi="Times New Roman" w:cs="Times New Roman"/>
          <w:sz w:val="26"/>
          <w:szCs w:val="26"/>
        </w:rPr>
        <w:t xml:space="preserve">. </w:t>
      </w:r>
      <w:r w:rsidR="00AF1A58" w:rsidRPr="00A32BD5">
        <w:rPr>
          <w:rFonts w:ascii="Times New Roman" w:hAnsi="Times New Roman" w:cs="Times New Roman"/>
          <w:b/>
          <w:sz w:val="26"/>
          <w:szCs w:val="26"/>
        </w:rPr>
        <w:t>Конкурс</w:t>
      </w:r>
      <w:r w:rsidR="00AF1A58" w:rsidRPr="00A32BD5">
        <w:rPr>
          <w:rFonts w:ascii="Times New Roman" w:hAnsi="Times New Roman" w:cs="Times New Roman"/>
          <w:sz w:val="26"/>
          <w:szCs w:val="26"/>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AF1A58" w:rsidRPr="00A32BD5">
        <w:rPr>
          <w:rFonts w:ascii="Times New Roman" w:hAnsi="Times New Roman" w:cs="Times New Roman"/>
          <w:sz w:val="26"/>
          <w:szCs w:val="26"/>
        </w:rPr>
        <w:t>предложение</w:t>
      </w:r>
      <w:proofErr w:type="gramEnd"/>
      <w:r w:rsidR="00AF1A58" w:rsidRPr="00A32BD5">
        <w:rPr>
          <w:rFonts w:ascii="Times New Roman" w:hAnsi="Times New Roman" w:cs="Times New Roman"/>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23151"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1.2.1</w:t>
      </w:r>
      <w:r w:rsidR="00752FF5" w:rsidRPr="00A32BD5">
        <w:rPr>
          <w:rFonts w:ascii="Times New Roman" w:hAnsi="Times New Roman" w:cs="Times New Roman"/>
          <w:sz w:val="26"/>
          <w:szCs w:val="26"/>
        </w:rPr>
        <w:t>5</w:t>
      </w:r>
      <w:r w:rsidR="00B23151" w:rsidRPr="00A32BD5">
        <w:rPr>
          <w:rFonts w:ascii="Times New Roman" w:hAnsi="Times New Roman" w:cs="Times New Roman"/>
          <w:sz w:val="26"/>
          <w:szCs w:val="26"/>
        </w:rPr>
        <w:t xml:space="preserve">. </w:t>
      </w:r>
      <w:r w:rsidR="00B23151" w:rsidRPr="00A32BD5">
        <w:rPr>
          <w:rFonts w:ascii="Times New Roman" w:hAnsi="Times New Roman" w:cs="Times New Roman"/>
          <w:b/>
          <w:sz w:val="26"/>
          <w:szCs w:val="26"/>
        </w:rPr>
        <w:t>Конкурентная закупка</w:t>
      </w:r>
      <w:r w:rsidR="00B23151" w:rsidRPr="00A32BD5">
        <w:rPr>
          <w:rFonts w:ascii="Times New Roman" w:hAnsi="Times New Roman" w:cs="Times New Roman"/>
          <w:sz w:val="26"/>
          <w:szCs w:val="26"/>
        </w:rPr>
        <w:t xml:space="preserve"> - способ закупки товаров, работ, услуг (конкурс, аукцион, запрос предложений, запрос котировок),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rsidR="00B23151"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1.2.1</w:t>
      </w:r>
      <w:r w:rsidR="00752FF5" w:rsidRPr="00A32BD5">
        <w:rPr>
          <w:rFonts w:ascii="Times New Roman" w:hAnsi="Times New Roman" w:cs="Times New Roman"/>
          <w:sz w:val="26"/>
          <w:szCs w:val="26"/>
        </w:rPr>
        <w:t>6</w:t>
      </w:r>
      <w:r w:rsidR="00B23151" w:rsidRPr="00A32BD5">
        <w:rPr>
          <w:rFonts w:ascii="Times New Roman" w:hAnsi="Times New Roman" w:cs="Times New Roman"/>
          <w:sz w:val="26"/>
          <w:szCs w:val="26"/>
        </w:rPr>
        <w:t xml:space="preserve">. </w:t>
      </w:r>
      <w:r w:rsidR="00B23151" w:rsidRPr="00A32BD5">
        <w:rPr>
          <w:rFonts w:ascii="Times New Roman" w:hAnsi="Times New Roman" w:cs="Times New Roman"/>
          <w:b/>
          <w:sz w:val="26"/>
          <w:szCs w:val="26"/>
        </w:rPr>
        <w:t xml:space="preserve">Лот </w:t>
      </w:r>
      <w:r w:rsidR="00B23151" w:rsidRPr="00A32BD5">
        <w:rPr>
          <w:rFonts w:ascii="Times New Roman" w:hAnsi="Times New Roman" w:cs="Times New Roman"/>
          <w:sz w:val="26"/>
          <w:szCs w:val="26"/>
        </w:rPr>
        <w:t>-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w:t>
      </w:r>
    </w:p>
    <w:p w:rsidR="00AF1A58"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1.2.1</w:t>
      </w:r>
      <w:r w:rsidR="00752FF5" w:rsidRPr="00A32BD5">
        <w:rPr>
          <w:rFonts w:ascii="Times New Roman" w:hAnsi="Times New Roman" w:cs="Times New Roman"/>
          <w:sz w:val="26"/>
          <w:szCs w:val="26"/>
        </w:rPr>
        <w:t>7</w:t>
      </w:r>
      <w:r w:rsidR="00B23151" w:rsidRPr="00A32BD5">
        <w:rPr>
          <w:rFonts w:ascii="Times New Roman" w:hAnsi="Times New Roman" w:cs="Times New Roman"/>
          <w:sz w:val="26"/>
          <w:szCs w:val="26"/>
        </w:rPr>
        <w:t xml:space="preserve">. </w:t>
      </w:r>
      <w:r w:rsidR="00AF1A58" w:rsidRPr="00A32BD5">
        <w:rPr>
          <w:rFonts w:ascii="Times New Roman" w:hAnsi="Times New Roman" w:cs="Times New Roman"/>
          <w:b/>
          <w:sz w:val="26"/>
          <w:szCs w:val="26"/>
        </w:rPr>
        <w:t>Начальная (максимальная) цена договора (цена лота)</w:t>
      </w:r>
      <w:r w:rsidR="00AF1A58" w:rsidRPr="00A32BD5">
        <w:rPr>
          <w:rFonts w:ascii="Times New Roman" w:hAnsi="Times New Roman" w:cs="Times New Roman"/>
          <w:sz w:val="26"/>
          <w:szCs w:val="26"/>
        </w:rPr>
        <w:t xml:space="preserve"> - предельно допустимая цена договора, определяемая заказчиком в </w:t>
      </w:r>
      <w:r w:rsidR="0002591A" w:rsidRPr="00A32BD5">
        <w:rPr>
          <w:rFonts w:ascii="Times New Roman" w:hAnsi="Times New Roman" w:cs="Times New Roman"/>
          <w:sz w:val="26"/>
          <w:szCs w:val="26"/>
        </w:rPr>
        <w:t xml:space="preserve">извещении и (или) </w:t>
      </w:r>
      <w:r w:rsidR="00AF1A58" w:rsidRPr="00A32BD5">
        <w:rPr>
          <w:rFonts w:ascii="Times New Roman" w:hAnsi="Times New Roman" w:cs="Times New Roman"/>
          <w:sz w:val="26"/>
          <w:szCs w:val="26"/>
        </w:rPr>
        <w:t>документации о закупке.</w:t>
      </w:r>
    </w:p>
    <w:p w:rsidR="00B37370"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1.2.1</w:t>
      </w:r>
      <w:r w:rsidR="00752FF5" w:rsidRPr="00A32BD5">
        <w:rPr>
          <w:rFonts w:ascii="Times New Roman" w:hAnsi="Times New Roman" w:cs="Times New Roman"/>
          <w:sz w:val="26"/>
          <w:szCs w:val="26"/>
        </w:rPr>
        <w:t>8</w:t>
      </w:r>
      <w:r w:rsidR="00B37370" w:rsidRPr="00A32BD5">
        <w:rPr>
          <w:rFonts w:ascii="Times New Roman" w:hAnsi="Times New Roman" w:cs="Times New Roman"/>
          <w:sz w:val="26"/>
          <w:szCs w:val="26"/>
        </w:rPr>
        <w:t xml:space="preserve">. </w:t>
      </w:r>
      <w:r w:rsidR="00B37370" w:rsidRPr="00A32BD5">
        <w:rPr>
          <w:rFonts w:ascii="Times New Roman" w:hAnsi="Times New Roman" w:cs="Times New Roman"/>
          <w:b/>
          <w:sz w:val="26"/>
          <w:szCs w:val="26"/>
        </w:rPr>
        <w:t>Отдел по управлению конкурентными закупками ФГУП «Завод имени Морозова» (Отдел)</w:t>
      </w:r>
      <w:r w:rsidR="00B37370" w:rsidRPr="00A32BD5">
        <w:rPr>
          <w:rFonts w:ascii="Times New Roman" w:hAnsi="Times New Roman" w:cs="Times New Roman"/>
          <w:sz w:val="26"/>
          <w:szCs w:val="26"/>
        </w:rPr>
        <w:t xml:space="preserve"> - Отдел капитального строительства, Отдел Снабжения ФГУП «Завод имени Морозова».</w:t>
      </w:r>
    </w:p>
    <w:p w:rsidR="00A70AA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1.2.1</w:t>
      </w:r>
      <w:r w:rsidR="00752FF5" w:rsidRPr="00A32BD5">
        <w:rPr>
          <w:rFonts w:ascii="Times New Roman" w:hAnsi="Times New Roman" w:cs="Times New Roman"/>
          <w:sz w:val="26"/>
          <w:szCs w:val="26"/>
        </w:rPr>
        <w:t>9</w:t>
      </w:r>
      <w:r w:rsidR="00A70AA3" w:rsidRPr="00A32BD5">
        <w:rPr>
          <w:rFonts w:ascii="Times New Roman" w:hAnsi="Times New Roman" w:cs="Times New Roman"/>
          <w:sz w:val="26"/>
          <w:szCs w:val="26"/>
        </w:rPr>
        <w:t xml:space="preserve">. </w:t>
      </w:r>
      <w:r w:rsidR="00A70AA3" w:rsidRPr="00A32BD5">
        <w:rPr>
          <w:rFonts w:ascii="Times New Roman" w:hAnsi="Times New Roman" w:cs="Times New Roman"/>
          <w:b/>
          <w:sz w:val="26"/>
          <w:szCs w:val="26"/>
        </w:rPr>
        <w:t>Оператор электронной площадки</w:t>
      </w:r>
      <w:r w:rsidR="00A70AA3" w:rsidRPr="00A32BD5">
        <w:rPr>
          <w:rFonts w:ascii="Times New Roman" w:hAnsi="Times New Roman" w:cs="Times New Roman"/>
          <w:sz w:val="26"/>
          <w:szCs w:val="26"/>
        </w:rPr>
        <w:t xml:space="preserve"> - юридическое лицо, отвечающее требованиям, установленным в ч. 2 ст. 3.3 Федерального закона № 223-ФЗ,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rsidR="003A013E" w:rsidRPr="00A32BD5" w:rsidRDefault="00752FF5"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lastRenderedPageBreak/>
        <w:t>1.2.20</w:t>
      </w:r>
      <w:r w:rsidR="003A013E" w:rsidRPr="00A32BD5">
        <w:rPr>
          <w:rFonts w:ascii="Times New Roman" w:hAnsi="Times New Roman" w:cs="Times New Roman"/>
          <w:sz w:val="26"/>
          <w:szCs w:val="26"/>
        </w:rPr>
        <w:t xml:space="preserve">. </w:t>
      </w:r>
      <w:r w:rsidR="003A013E" w:rsidRPr="00A32BD5">
        <w:rPr>
          <w:rFonts w:ascii="Times New Roman" w:hAnsi="Times New Roman" w:cs="Times New Roman"/>
          <w:b/>
          <w:sz w:val="26"/>
          <w:szCs w:val="26"/>
        </w:rPr>
        <w:t>Организатор конкурентной закупки (Организатор)</w:t>
      </w:r>
      <w:r w:rsidR="003A013E" w:rsidRPr="00A32BD5">
        <w:rPr>
          <w:rFonts w:ascii="Times New Roman" w:hAnsi="Times New Roman" w:cs="Times New Roman"/>
          <w:sz w:val="26"/>
          <w:szCs w:val="26"/>
        </w:rPr>
        <w:t xml:space="preserve"> - Отдел капительного строительства, Отдел снабжения, осуществляющие </w:t>
      </w:r>
      <w:r w:rsidR="00EB547B" w:rsidRPr="00A32BD5">
        <w:rPr>
          <w:rFonts w:ascii="Times New Roman" w:hAnsi="Times New Roman" w:cs="Times New Roman"/>
          <w:sz w:val="26"/>
          <w:szCs w:val="26"/>
        </w:rPr>
        <w:t xml:space="preserve">от имени Заказчика </w:t>
      </w:r>
      <w:r w:rsidR="003A013E" w:rsidRPr="00A32BD5">
        <w:rPr>
          <w:rFonts w:ascii="Times New Roman" w:hAnsi="Times New Roman" w:cs="Times New Roman"/>
          <w:sz w:val="26"/>
          <w:szCs w:val="26"/>
        </w:rPr>
        <w:t>организацию и проведение процедур закупок.</w:t>
      </w:r>
    </w:p>
    <w:p w:rsidR="003A013E" w:rsidRPr="00A32BD5" w:rsidRDefault="00752FF5"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1.2.21</w:t>
      </w:r>
      <w:r w:rsidR="003A013E" w:rsidRPr="00A32BD5">
        <w:rPr>
          <w:rFonts w:ascii="Times New Roman" w:hAnsi="Times New Roman" w:cs="Times New Roman"/>
          <w:sz w:val="26"/>
          <w:szCs w:val="26"/>
        </w:rPr>
        <w:t xml:space="preserve">. </w:t>
      </w:r>
      <w:r w:rsidR="003A013E" w:rsidRPr="00A32BD5">
        <w:rPr>
          <w:rFonts w:ascii="Times New Roman" w:hAnsi="Times New Roman" w:cs="Times New Roman"/>
          <w:b/>
          <w:sz w:val="26"/>
          <w:szCs w:val="26"/>
        </w:rPr>
        <w:t>Открытая конкурентная закупка</w:t>
      </w:r>
      <w:r w:rsidR="003A013E" w:rsidRPr="00A32BD5">
        <w:rPr>
          <w:rFonts w:ascii="Times New Roman" w:hAnsi="Times New Roman" w:cs="Times New Roman"/>
          <w:sz w:val="26"/>
          <w:szCs w:val="26"/>
        </w:rPr>
        <w:t xml:space="preserve"> - конкурентная закупка, информация о проведении которой сообщается неограниченному кругу лиц.</w:t>
      </w:r>
    </w:p>
    <w:p w:rsidR="003A013E" w:rsidRPr="00A32BD5" w:rsidRDefault="00752FF5"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1.2.22</w:t>
      </w:r>
      <w:r w:rsidR="003A013E" w:rsidRPr="00A32BD5">
        <w:rPr>
          <w:rFonts w:ascii="Times New Roman" w:hAnsi="Times New Roman" w:cs="Times New Roman"/>
          <w:sz w:val="26"/>
          <w:szCs w:val="26"/>
        </w:rPr>
        <w:t xml:space="preserve">. </w:t>
      </w:r>
      <w:proofErr w:type="gramStart"/>
      <w:r w:rsidR="003A013E" w:rsidRPr="00A32BD5">
        <w:rPr>
          <w:rFonts w:ascii="Times New Roman" w:hAnsi="Times New Roman" w:cs="Times New Roman"/>
          <w:b/>
          <w:sz w:val="26"/>
          <w:szCs w:val="26"/>
        </w:rPr>
        <w:t>Торги</w:t>
      </w:r>
      <w:r w:rsidR="003A013E" w:rsidRPr="00A32BD5">
        <w:rPr>
          <w:rFonts w:ascii="Times New Roman" w:hAnsi="Times New Roman" w:cs="Times New Roman"/>
          <w:sz w:val="26"/>
          <w:szCs w:val="26"/>
        </w:rPr>
        <w:t xml:space="preserve"> - закупка, проводимая следующими способами: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AF1A58"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1.2.2</w:t>
      </w:r>
      <w:r w:rsidR="00752FF5" w:rsidRPr="00A32BD5">
        <w:rPr>
          <w:rFonts w:ascii="Times New Roman" w:hAnsi="Times New Roman" w:cs="Times New Roman"/>
          <w:sz w:val="26"/>
          <w:szCs w:val="26"/>
        </w:rPr>
        <w:t>3</w:t>
      </w:r>
      <w:r w:rsidR="00B23151" w:rsidRPr="00A32BD5">
        <w:rPr>
          <w:rFonts w:ascii="Times New Roman" w:hAnsi="Times New Roman" w:cs="Times New Roman"/>
          <w:sz w:val="26"/>
          <w:szCs w:val="26"/>
        </w:rPr>
        <w:t xml:space="preserve">. </w:t>
      </w:r>
      <w:proofErr w:type="gramStart"/>
      <w:r w:rsidR="00AF1A58" w:rsidRPr="00A32BD5">
        <w:rPr>
          <w:rFonts w:ascii="Times New Roman" w:hAnsi="Times New Roman" w:cs="Times New Roman"/>
          <w:b/>
          <w:sz w:val="26"/>
          <w:szCs w:val="26"/>
        </w:rPr>
        <w:t>Участник закупки</w:t>
      </w:r>
      <w:r w:rsidR="00AF1A58" w:rsidRPr="00A32BD5">
        <w:rPr>
          <w:rFonts w:ascii="Times New Roman" w:hAnsi="Times New Roman" w:cs="Times New Roman"/>
          <w:sz w:val="26"/>
          <w:szCs w:val="26"/>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17DB5" w:rsidRPr="00A32BD5" w:rsidRDefault="00B23151"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w:t>
      </w:r>
      <w:r w:rsidR="00CC5DC3" w:rsidRPr="00A32BD5">
        <w:rPr>
          <w:rFonts w:ascii="Times New Roman" w:hAnsi="Times New Roman" w:cs="Times New Roman"/>
          <w:sz w:val="26"/>
          <w:szCs w:val="26"/>
        </w:rPr>
        <w:t>.2.2</w:t>
      </w:r>
      <w:r w:rsidR="00752FF5" w:rsidRPr="00A32BD5">
        <w:rPr>
          <w:rFonts w:ascii="Times New Roman" w:hAnsi="Times New Roman" w:cs="Times New Roman"/>
          <w:sz w:val="26"/>
          <w:szCs w:val="26"/>
        </w:rPr>
        <w:t>4</w:t>
      </w:r>
      <w:r w:rsidRPr="00A32BD5">
        <w:rPr>
          <w:rFonts w:ascii="Times New Roman" w:hAnsi="Times New Roman" w:cs="Times New Roman"/>
          <w:sz w:val="26"/>
          <w:szCs w:val="26"/>
        </w:rPr>
        <w:t>.</w:t>
      </w:r>
      <w:r w:rsidR="00B17DB5" w:rsidRPr="00A32BD5">
        <w:rPr>
          <w:rFonts w:ascii="Times New Roman" w:hAnsi="Times New Roman" w:cs="Times New Roman"/>
          <w:sz w:val="26"/>
          <w:szCs w:val="26"/>
        </w:rPr>
        <w:tab/>
      </w:r>
      <w:r w:rsidR="00B17DB5" w:rsidRPr="00A32BD5">
        <w:rPr>
          <w:rFonts w:ascii="Times New Roman" w:hAnsi="Times New Roman" w:cs="Times New Roman"/>
          <w:b/>
          <w:sz w:val="26"/>
          <w:szCs w:val="26"/>
        </w:rPr>
        <w:t>Участник аукциона</w:t>
      </w:r>
      <w:r w:rsidR="00B17DB5" w:rsidRPr="00A32BD5">
        <w:rPr>
          <w:rFonts w:ascii="Times New Roman" w:hAnsi="Times New Roman" w:cs="Times New Roman"/>
          <w:sz w:val="26"/>
          <w:szCs w:val="26"/>
        </w:rPr>
        <w:t xml:space="preserve"> - участник закупки, представивший Организатору заявку на участие в аукционе в порядке, установленном </w:t>
      </w:r>
      <w:r w:rsidR="00263E1F" w:rsidRPr="00A32BD5">
        <w:rPr>
          <w:rFonts w:ascii="Times New Roman" w:hAnsi="Times New Roman" w:cs="Times New Roman"/>
          <w:sz w:val="26"/>
          <w:szCs w:val="26"/>
        </w:rPr>
        <w:t>в извещении о проведении закупки и (или) аукционной документации</w:t>
      </w:r>
      <w:r w:rsidR="00B17DB5" w:rsidRPr="00A32BD5">
        <w:rPr>
          <w:rFonts w:ascii="Times New Roman" w:hAnsi="Times New Roman" w:cs="Times New Roman"/>
          <w:sz w:val="26"/>
          <w:szCs w:val="26"/>
        </w:rPr>
        <w:t>, в отношении которого аукционной комиссией принято решение о допуске к участию в аукционе и признании участником аукциона.</w:t>
      </w:r>
    </w:p>
    <w:p w:rsidR="00AF1A58" w:rsidRPr="00A32BD5" w:rsidRDefault="00CC5DC3"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1.2.2</w:t>
      </w:r>
      <w:r w:rsidR="00752FF5" w:rsidRPr="00A32BD5">
        <w:rPr>
          <w:rFonts w:ascii="Times New Roman" w:hAnsi="Times New Roman" w:cs="Times New Roman"/>
          <w:sz w:val="26"/>
          <w:szCs w:val="26"/>
        </w:rPr>
        <w:t>5</w:t>
      </w:r>
      <w:r w:rsidR="00B17DB5" w:rsidRPr="00A32BD5">
        <w:rPr>
          <w:rFonts w:ascii="Times New Roman" w:hAnsi="Times New Roman" w:cs="Times New Roman"/>
          <w:sz w:val="26"/>
          <w:szCs w:val="26"/>
        </w:rPr>
        <w:t>.</w:t>
      </w:r>
      <w:r w:rsidR="00B17DB5" w:rsidRPr="00A32BD5">
        <w:rPr>
          <w:rFonts w:ascii="Times New Roman" w:hAnsi="Times New Roman" w:cs="Times New Roman"/>
          <w:sz w:val="26"/>
          <w:szCs w:val="26"/>
        </w:rPr>
        <w:tab/>
      </w:r>
      <w:r w:rsidR="00B17DB5" w:rsidRPr="00A32BD5">
        <w:rPr>
          <w:rFonts w:ascii="Times New Roman" w:hAnsi="Times New Roman" w:cs="Times New Roman"/>
          <w:b/>
          <w:sz w:val="26"/>
          <w:szCs w:val="26"/>
        </w:rPr>
        <w:t>Участник конкурса, участник запроса предложений, запроса котировок</w:t>
      </w:r>
      <w:r w:rsidR="00B17DB5" w:rsidRPr="00A32BD5">
        <w:rPr>
          <w:rFonts w:ascii="Times New Roman" w:hAnsi="Times New Roman" w:cs="Times New Roman"/>
          <w:sz w:val="26"/>
          <w:szCs w:val="26"/>
        </w:rPr>
        <w:t xml:space="preserve"> - участник закупки, представивший Организатору заявку на участие в конкурсе, запросе предложений, запросе котировок в порядке, установленном в извещении и (или) документации о конкурсе, запросе котировок, запроса предложений. </w:t>
      </w:r>
    </w:p>
    <w:p w:rsidR="00B17DB5" w:rsidRPr="00A32BD5" w:rsidRDefault="00B17DB5"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1.2.</w:t>
      </w:r>
      <w:r w:rsidR="00CC5DC3" w:rsidRPr="00A32BD5">
        <w:rPr>
          <w:rFonts w:ascii="Times New Roman" w:hAnsi="Times New Roman" w:cs="Times New Roman"/>
          <w:sz w:val="26"/>
          <w:szCs w:val="26"/>
        </w:rPr>
        <w:t>2</w:t>
      </w:r>
      <w:r w:rsidR="00752FF5" w:rsidRPr="00A32BD5">
        <w:rPr>
          <w:rFonts w:ascii="Times New Roman" w:hAnsi="Times New Roman" w:cs="Times New Roman"/>
          <w:sz w:val="26"/>
          <w:szCs w:val="26"/>
        </w:rPr>
        <w:t>6</w:t>
      </w:r>
      <w:r w:rsidR="00CC5DC3" w:rsidRPr="00A32BD5">
        <w:rPr>
          <w:rFonts w:ascii="Times New Roman" w:hAnsi="Times New Roman" w:cs="Times New Roman"/>
          <w:sz w:val="26"/>
          <w:szCs w:val="26"/>
        </w:rPr>
        <w:t>.</w:t>
      </w:r>
      <w:r w:rsidRPr="00A32BD5">
        <w:rPr>
          <w:rFonts w:ascii="Times New Roman" w:hAnsi="Times New Roman" w:cs="Times New Roman"/>
          <w:sz w:val="26"/>
          <w:szCs w:val="26"/>
        </w:rPr>
        <w:t xml:space="preserve"> </w:t>
      </w:r>
      <w:r w:rsidRPr="00A32BD5">
        <w:rPr>
          <w:rFonts w:ascii="Times New Roman" w:hAnsi="Times New Roman" w:cs="Times New Roman"/>
          <w:b/>
          <w:sz w:val="26"/>
          <w:szCs w:val="26"/>
        </w:rPr>
        <w:t>Шаг аукциона</w:t>
      </w:r>
      <w:r w:rsidRPr="00A32BD5">
        <w:rPr>
          <w:rFonts w:ascii="Times New Roman" w:hAnsi="Times New Roman" w:cs="Times New Roman"/>
          <w:sz w:val="26"/>
          <w:szCs w:val="26"/>
        </w:rPr>
        <w:t xml:space="preserve"> - величина понижения начальной (максимальной) цены договора.</w:t>
      </w:r>
    </w:p>
    <w:p w:rsidR="00B17DB5" w:rsidRPr="00A32BD5" w:rsidRDefault="00CC5DC3"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1.2.2</w:t>
      </w:r>
      <w:r w:rsidR="00752FF5" w:rsidRPr="00A32BD5">
        <w:rPr>
          <w:rFonts w:ascii="Times New Roman" w:hAnsi="Times New Roman" w:cs="Times New Roman"/>
          <w:sz w:val="26"/>
          <w:szCs w:val="26"/>
        </w:rPr>
        <w:t>7</w:t>
      </w:r>
      <w:r w:rsidR="00B17DB5" w:rsidRPr="00A32BD5">
        <w:rPr>
          <w:rFonts w:ascii="Times New Roman" w:hAnsi="Times New Roman" w:cs="Times New Roman"/>
          <w:sz w:val="26"/>
          <w:szCs w:val="26"/>
        </w:rPr>
        <w:t>.</w:t>
      </w:r>
      <w:r w:rsidR="00B17DB5" w:rsidRPr="00A32BD5">
        <w:rPr>
          <w:rFonts w:ascii="Times New Roman" w:hAnsi="Times New Roman" w:cs="Times New Roman"/>
          <w:sz w:val="26"/>
          <w:szCs w:val="26"/>
        </w:rPr>
        <w:tab/>
      </w:r>
      <w:r w:rsidR="00B17DB5" w:rsidRPr="00A32BD5">
        <w:rPr>
          <w:rFonts w:ascii="Times New Roman" w:hAnsi="Times New Roman" w:cs="Times New Roman"/>
          <w:b/>
          <w:sz w:val="26"/>
          <w:szCs w:val="26"/>
        </w:rPr>
        <w:t>Электронная подпись (ЭП)</w:t>
      </w:r>
      <w:r w:rsidR="00B17DB5" w:rsidRPr="00A32BD5">
        <w:rPr>
          <w:rFonts w:ascii="Times New Roman" w:hAnsi="Times New Roman" w:cs="Times New Roman"/>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17DB5" w:rsidRPr="00A32BD5" w:rsidRDefault="00B17DB5"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CC5DC3" w:rsidRPr="00A32BD5" w:rsidRDefault="00CC5DC3"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1.2.2</w:t>
      </w:r>
      <w:r w:rsidR="00752FF5" w:rsidRPr="00A32BD5">
        <w:rPr>
          <w:rFonts w:ascii="Times New Roman" w:hAnsi="Times New Roman" w:cs="Times New Roman"/>
          <w:sz w:val="26"/>
          <w:szCs w:val="26"/>
        </w:rPr>
        <w:t>8</w:t>
      </w:r>
      <w:r w:rsidR="00B17DB5" w:rsidRPr="00A32BD5">
        <w:rPr>
          <w:rFonts w:ascii="Times New Roman" w:hAnsi="Times New Roman" w:cs="Times New Roman"/>
          <w:sz w:val="26"/>
          <w:szCs w:val="26"/>
        </w:rPr>
        <w:t>.</w:t>
      </w:r>
      <w:r w:rsidR="00B17DB5" w:rsidRPr="00A32BD5">
        <w:rPr>
          <w:rFonts w:ascii="Times New Roman" w:hAnsi="Times New Roman" w:cs="Times New Roman"/>
          <w:sz w:val="26"/>
          <w:szCs w:val="26"/>
        </w:rPr>
        <w:tab/>
      </w:r>
      <w:r w:rsidR="00B17DB5" w:rsidRPr="00A32BD5">
        <w:rPr>
          <w:rFonts w:ascii="Times New Roman" w:hAnsi="Times New Roman" w:cs="Times New Roman"/>
          <w:b/>
          <w:sz w:val="26"/>
          <w:szCs w:val="26"/>
        </w:rPr>
        <w:t>Электронная торговая площадка</w:t>
      </w:r>
      <w:r w:rsidR="00833C64" w:rsidRPr="00A32BD5">
        <w:rPr>
          <w:rFonts w:ascii="Times New Roman" w:hAnsi="Times New Roman" w:cs="Times New Roman"/>
          <w:b/>
          <w:sz w:val="26"/>
          <w:szCs w:val="26"/>
        </w:rPr>
        <w:t xml:space="preserve"> (электронная площадка)</w:t>
      </w:r>
      <w:r w:rsidR="00B17DB5" w:rsidRPr="00A32BD5">
        <w:rPr>
          <w:rFonts w:ascii="Times New Roman" w:hAnsi="Times New Roman" w:cs="Times New Roman"/>
          <w:sz w:val="26"/>
          <w:szCs w:val="26"/>
        </w:rPr>
        <w:t xml:space="preserve"> </w:t>
      </w:r>
      <w:r w:rsidRPr="00A32BD5">
        <w:rPr>
          <w:rFonts w:ascii="Times New Roman" w:hAnsi="Times New Roman" w:cs="Times New Roman"/>
          <w:sz w:val="26"/>
          <w:szCs w:val="26"/>
        </w:rPr>
        <w:t>- комплекс информационных и технических решений, обеспечивающий в соответствии с законодательством о закупках проведение конкурентных закупок в электронной форме.</w:t>
      </w:r>
      <w:r w:rsidR="00833C64" w:rsidRPr="00A32BD5">
        <w:rPr>
          <w:rFonts w:ascii="Times New Roman" w:hAnsi="Times New Roman" w:cs="Times New Roman"/>
          <w:sz w:val="26"/>
          <w:szCs w:val="26"/>
        </w:rPr>
        <w:t xml:space="preserve"> </w:t>
      </w:r>
      <w:r w:rsidRPr="00A32BD5">
        <w:rPr>
          <w:rFonts w:ascii="Times New Roman" w:hAnsi="Times New Roman" w:cs="Times New Roman"/>
          <w:sz w:val="26"/>
          <w:szCs w:val="26"/>
        </w:rPr>
        <w:t xml:space="preserve"> </w:t>
      </w:r>
      <w:r w:rsidR="00B17DB5" w:rsidRPr="00A32BD5">
        <w:rPr>
          <w:rFonts w:ascii="Times New Roman" w:hAnsi="Times New Roman" w:cs="Times New Roman"/>
          <w:sz w:val="26"/>
          <w:szCs w:val="26"/>
        </w:rPr>
        <w:t xml:space="preserve"> </w:t>
      </w:r>
    </w:p>
    <w:p w:rsidR="00CC5DC3" w:rsidRPr="00A32BD5" w:rsidRDefault="00CC5DC3" w:rsidP="00A32BD5">
      <w:pPr>
        <w:pStyle w:val="ConsPlusNormal"/>
        <w:tabs>
          <w:tab w:val="left" w:pos="709"/>
        </w:tabs>
        <w:ind w:firstLine="567"/>
        <w:jc w:val="both"/>
        <w:rPr>
          <w:rFonts w:ascii="Times New Roman" w:hAnsi="Times New Roman" w:cs="Times New Roman"/>
          <w:sz w:val="26"/>
          <w:szCs w:val="26"/>
        </w:rPr>
      </w:pPr>
    </w:p>
    <w:p w:rsidR="00BF02E7" w:rsidRPr="00A32BD5" w:rsidRDefault="00BF02E7" w:rsidP="00A32BD5">
      <w:pPr>
        <w:pStyle w:val="22"/>
        <w:keepNext/>
        <w:keepLines/>
        <w:numPr>
          <w:ilvl w:val="1"/>
          <w:numId w:val="17"/>
        </w:numPr>
        <w:shd w:val="clear" w:color="auto" w:fill="auto"/>
        <w:tabs>
          <w:tab w:val="left" w:pos="709"/>
          <w:tab w:val="left" w:pos="1134"/>
        </w:tabs>
        <w:suppressAutoHyphens/>
        <w:spacing w:after="0" w:line="240" w:lineRule="auto"/>
        <w:ind w:left="0" w:firstLine="567"/>
        <w:jc w:val="center"/>
        <w:rPr>
          <w:rStyle w:val="222"/>
          <w:sz w:val="26"/>
          <w:szCs w:val="26"/>
        </w:rPr>
      </w:pPr>
      <w:bookmarkStart w:id="17" w:name="bookmark15"/>
      <w:bookmarkStart w:id="18" w:name="_Toc340757464"/>
      <w:bookmarkStart w:id="19" w:name="_Toc340758999"/>
      <w:bookmarkStart w:id="20" w:name="_Toc340845893"/>
      <w:bookmarkStart w:id="21" w:name="_Toc468805274"/>
      <w:bookmarkStart w:id="22" w:name="_Toc517353093"/>
      <w:r w:rsidRPr="00A32BD5">
        <w:rPr>
          <w:rStyle w:val="222"/>
          <w:sz w:val="26"/>
          <w:szCs w:val="26"/>
        </w:rPr>
        <w:t>Управление закупками Заказчиком</w:t>
      </w:r>
      <w:bookmarkEnd w:id="17"/>
      <w:bookmarkEnd w:id="18"/>
      <w:bookmarkEnd w:id="19"/>
      <w:bookmarkEnd w:id="20"/>
      <w:bookmarkEnd w:id="21"/>
      <w:bookmarkEnd w:id="22"/>
    </w:p>
    <w:p w:rsidR="00CC5DC3" w:rsidRPr="00A32BD5" w:rsidRDefault="00CC5DC3" w:rsidP="00A32BD5">
      <w:pPr>
        <w:pStyle w:val="22"/>
        <w:keepNext/>
        <w:keepLines/>
        <w:shd w:val="clear" w:color="auto" w:fill="auto"/>
        <w:tabs>
          <w:tab w:val="left" w:pos="709"/>
          <w:tab w:val="left" w:pos="1134"/>
        </w:tabs>
        <w:suppressAutoHyphens/>
        <w:spacing w:after="0" w:line="240" w:lineRule="auto"/>
        <w:ind w:left="567" w:firstLine="0"/>
        <w:rPr>
          <w:rStyle w:val="222"/>
          <w:sz w:val="26"/>
          <w:szCs w:val="26"/>
        </w:rPr>
      </w:pPr>
    </w:p>
    <w:p w:rsidR="00BF02E7" w:rsidRPr="00A32BD5" w:rsidRDefault="00BF02E7" w:rsidP="00A32BD5">
      <w:pPr>
        <w:pStyle w:val="3"/>
        <w:shd w:val="clear" w:color="auto" w:fill="auto"/>
        <w:tabs>
          <w:tab w:val="left" w:pos="709"/>
        </w:tabs>
        <w:suppressAutoHyphens/>
        <w:spacing w:line="240" w:lineRule="auto"/>
        <w:ind w:left="567" w:firstLine="0"/>
        <w:jc w:val="both"/>
        <w:rPr>
          <w:sz w:val="26"/>
          <w:szCs w:val="26"/>
        </w:rPr>
      </w:pPr>
      <w:r w:rsidRPr="00A32BD5">
        <w:rPr>
          <w:sz w:val="26"/>
          <w:szCs w:val="26"/>
        </w:rPr>
        <w:t>Организатор выполняет следующие функции:</w:t>
      </w:r>
    </w:p>
    <w:p w:rsidR="00BF02E7" w:rsidRPr="00A32BD5" w:rsidRDefault="008F31BA" w:rsidP="00A32BD5">
      <w:pPr>
        <w:pStyle w:val="3"/>
        <w:numPr>
          <w:ilvl w:val="2"/>
          <w:numId w:val="17"/>
        </w:numPr>
        <w:shd w:val="clear" w:color="auto" w:fill="auto"/>
        <w:tabs>
          <w:tab w:val="left" w:pos="709"/>
        </w:tabs>
        <w:suppressAutoHyphens/>
        <w:spacing w:line="240" w:lineRule="auto"/>
        <w:ind w:left="0" w:firstLine="567"/>
        <w:jc w:val="both"/>
        <w:rPr>
          <w:sz w:val="26"/>
          <w:szCs w:val="26"/>
        </w:rPr>
      </w:pPr>
      <w:r w:rsidRPr="00A32BD5">
        <w:rPr>
          <w:sz w:val="26"/>
          <w:szCs w:val="26"/>
        </w:rPr>
        <w:t>Планирование закупок</w:t>
      </w:r>
      <w:r w:rsidR="00BF02E7" w:rsidRPr="00A32BD5">
        <w:rPr>
          <w:sz w:val="26"/>
          <w:szCs w:val="26"/>
        </w:rPr>
        <w:t xml:space="preserve"> Заказчика (осуществляет Отдел снабжения), в рамках которого:</w:t>
      </w:r>
    </w:p>
    <w:p w:rsidR="00BF02E7" w:rsidRPr="00A32BD5" w:rsidRDefault="00BF02E7" w:rsidP="00A32BD5">
      <w:pPr>
        <w:pStyle w:val="3"/>
        <w:numPr>
          <w:ilvl w:val="0"/>
          <w:numId w:val="3"/>
        </w:numPr>
        <w:shd w:val="clear" w:color="auto" w:fill="auto"/>
        <w:tabs>
          <w:tab w:val="left" w:pos="709"/>
          <w:tab w:val="left" w:pos="1418"/>
        </w:tabs>
        <w:suppressAutoHyphens/>
        <w:spacing w:line="240" w:lineRule="auto"/>
        <w:ind w:firstLine="567"/>
        <w:jc w:val="both"/>
        <w:rPr>
          <w:sz w:val="26"/>
          <w:szCs w:val="26"/>
        </w:rPr>
      </w:pPr>
      <w:r w:rsidRPr="00A32BD5">
        <w:rPr>
          <w:sz w:val="26"/>
          <w:szCs w:val="26"/>
        </w:rPr>
        <w:t>Формирует и утверждает годовой план закупок Заказчика, изменения и дополнения к нему на основании предложений структурных подразделений Заказчика.</w:t>
      </w:r>
    </w:p>
    <w:p w:rsidR="00BF02E7" w:rsidRPr="00A32BD5" w:rsidRDefault="00BF02E7" w:rsidP="00A32BD5">
      <w:pPr>
        <w:pStyle w:val="3"/>
        <w:numPr>
          <w:ilvl w:val="0"/>
          <w:numId w:val="3"/>
        </w:numPr>
        <w:shd w:val="clear" w:color="auto" w:fill="auto"/>
        <w:tabs>
          <w:tab w:val="left" w:pos="709"/>
          <w:tab w:val="left" w:pos="1418"/>
        </w:tabs>
        <w:suppressAutoHyphens/>
        <w:spacing w:line="240" w:lineRule="auto"/>
        <w:ind w:firstLine="567"/>
        <w:jc w:val="both"/>
        <w:rPr>
          <w:sz w:val="26"/>
          <w:szCs w:val="26"/>
        </w:rPr>
      </w:pPr>
      <w:r w:rsidRPr="00A32BD5">
        <w:rPr>
          <w:sz w:val="26"/>
          <w:szCs w:val="26"/>
        </w:rPr>
        <w:t xml:space="preserve">Устанавливает способы </w:t>
      </w:r>
      <w:r w:rsidR="008F31BA" w:rsidRPr="00A32BD5">
        <w:rPr>
          <w:sz w:val="26"/>
          <w:szCs w:val="26"/>
        </w:rPr>
        <w:t>конкурентных закупок</w:t>
      </w:r>
      <w:r w:rsidRPr="00A32BD5">
        <w:rPr>
          <w:sz w:val="26"/>
          <w:szCs w:val="26"/>
        </w:rPr>
        <w:t xml:space="preserve"> в соответствии с настоящим Положением.</w:t>
      </w:r>
    </w:p>
    <w:p w:rsidR="00BF02E7" w:rsidRPr="00A32BD5" w:rsidRDefault="00BF02E7" w:rsidP="00A32BD5">
      <w:pPr>
        <w:pStyle w:val="3"/>
        <w:numPr>
          <w:ilvl w:val="0"/>
          <w:numId w:val="3"/>
        </w:numPr>
        <w:shd w:val="clear" w:color="auto" w:fill="auto"/>
        <w:tabs>
          <w:tab w:val="left" w:pos="709"/>
          <w:tab w:val="left" w:pos="1418"/>
        </w:tabs>
        <w:suppressAutoHyphens/>
        <w:spacing w:line="240" w:lineRule="auto"/>
        <w:ind w:firstLine="567"/>
        <w:jc w:val="both"/>
        <w:rPr>
          <w:sz w:val="26"/>
          <w:szCs w:val="26"/>
        </w:rPr>
      </w:pPr>
      <w:r w:rsidRPr="00A32BD5">
        <w:rPr>
          <w:sz w:val="26"/>
          <w:szCs w:val="26"/>
        </w:rPr>
        <w:lastRenderedPageBreak/>
        <w:t>Дает рекомендации или указания Инициатору закупки по формированию лотов по планируемым конкурентным закупкам, при необходимости формирует лоты самостоятельно.</w:t>
      </w:r>
    </w:p>
    <w:p w:rsidR="00BF02E7" w:rsidRPr="00A32BD5" w:rsidRDefault="00BF02E7" w:rsidP="00A32BD5">
      <w:pPr>
        <w:pStyle w:val="3"/>
        <w:numPr>
          <w:ilvl w:val="0"/>
          <w:numId w:val="3"/>
        </w:numPr>
        <w:shd w:val="clear" w:color="auto" w:fill="auto"/>
        <w:tabs>
          <w:tab w:val="left" w:pos="709"/>
          <w:tab w:val="left" w:pos="1418"/>
        </w:tabs>
        <w:suppressAutoHyphens/>
        <w:spacing w:line="240" w:lineRule="auto"/>
        <w:ind w:firstLine="567"/>
        <w:jc w:val="both"/>
        <w:rPr>
          <w:sz w:val="26"/>
          <w:szCs w:val="26"/>
        </w:rPr>
      </w:pPr>
      <w:r w:rsidRPr="00A32BD5">
        <w:rPr>
          <w:sz w:val="26"/>
          <w:szCs w:val="26"/>
        </w:rPr>
        <w:t>Осуществляет закупку у единственного поставщика (подрядчика, исполнителя) по заявке Инициатора закупки.</w:t>
      </w:r>
    </w:p>
    <w:p w:rsidR="00BF02E7" w:rsidRPr="00A32BD5" w:rsidRDefault="00BF02E7" w:rsidP="00A32BD5">
      <w:pPr>
        <w:pStyle w:val="3"/>
        <w:numPr>
          <w:ilvl w:val="2"/>
          <w:numId w:val="17"/>
        </w:numPr>
        <w:shd w:val="clear" w:color="auto" w:fill="auto"/>
        <w:tabs>
          <w:tab w:val="left" w:pos="709"/>
          <w:tab w:val="left" w:pos="1704"/>
        </w:tabs>
        <w:suppressAutoHyphens/>
        <w:spacing w:line="240" w:lineRule="auto"/>
        <w:ind w:left="0" w:firstLine="567"/>
        <w:jc w:val="both"/>
        <w:rPr>
          <w:sz w:val="26"/>
          <w:szCs w:val="26"/>
        </w:rPr>
      </w:pPr>
      <w:r w:rsidRPr="00A32BD5">
        <w:rPr>
          <w:sz w:val="26"/>
          <w:szCs w:val="26"/>
        </w:rPr>
        <w:t>Организация и проведение конкурентных закупок, в рамках которых:</w:t>
      </w:r>
    </w:p>
    <w:p w:rsidR="00BF02E7" w:rsidRPr="00A32BD5" w:rsidRDefault="00BF02E7" w:rsidP="00A32BD5">
      <w:pPr>
        <w:pStyle w:val="3"/>
        <w:numPr>
          <w:ilvl w:val="3"/>
          <w:numId w:val="17"/>
        </w:numPr>
        <w:shd w:val="clear" w:color="auto" w:fill="auto"/>
        <w:tabs>
          <w:tab w:val="clear" w:pos="2160"/>
          <w:tab w:val="num" w:pos="0"/>
          <w:tab w:val="left" w:pos="709"/>
        </w:tabs>
        <w:suppressAutoHyphens/>
        <w:spacing w:line="240" w:lineRule="auto"/>
        <w:ind w:left="0" w:firstLine="567"/>
        <w:jc w:val="both"/>
        <w:rPr>
          <w:sz w:val="26"/>
          <w:szCs w:val="26"/>
        </w:rPr>
      </w:pPr>
      <w:r w:rsidRPr="00A32BD5">
        <w:rPr>
          <w:sz w:val="26"/>
          <w:szCs w:val="26"/>
        </w:rPr>
        <w:t>Определяет перечень исходных данных, представляемых Инициатором закупки для организации и проведения конкурентной закупки в зависимости от способа и предмета закупки.</w:t>
      </w:r>
    </w:p>
    <w:p w:rsidR="00BF02E7" w:rsidRPr="00A32BD5" w:rsidRDefault="00BF02E7" w:rsidP="00A32BD5">
      <w:pPr>
        <w:pStyle w:val="3"/>
        <w:numPr>
          <w:ilvl w:val="3"/>
          <w:numId w:val="17"/>
        </w:numPr>
        <w:shd w:val="clear" w:color="auto" w:fill="auto"/>
        <w:tabs>
          <w:tab w:val="clear" w:pos="2160"/>
          <w:tab w:val="num" w:pos="0"/>
          <w:tab w:val="left" w:pos="709"/>
        </w:tabs>
        <w:suppressAutoHyphens/>
        <w:spacing w:line="240" w:lineRule="auto"/>
        <w:ind w:left="0" w:firstLine="567"/>
        <w:jc w:val="both"/>
        <w:rPr>
          <w:sz w:val="26"/>
          <w:szCs w:val="26"/>
        </w:rPr>
      </w:pPr>
      <w:r w:rsidRPr="00A32BD5">
        <w:rPr>
          <w:sz w:val="26"/>
          <w:szCs w:val="26"/>
        </w:rPr>
        <w:t>Осуществляет подготовку и утверждение распорядительного документа о проведении конкурентной закупки и составе Комиссии.</w:t>
      </w:r>
    </w:p>
    <w:p w:rsidR="00BF02E7" w:rsidRPr="00A32BD5" w:rsidRDefault="00BF02E7" w:rsidP="00A32BD5">
      <w:pPr>
        <w:pStyle w:val="3"/>
        <w:numPr>
          <w:ilvl w:val="3"/>
          <w:numId w:val="17"/>
        </w:numPr>
        <w:shd w:val="clear" w:color="auto" w:fill="auto"/>
        <w:tabs>
          <w:tab w:val="clear" w:pos="2160"/>
          <w:tab w:val="num" w:pos="0"/>
          <w:tab w:val="left" w:pos="709"/>
        </w:tabs>
        <w:suppressAutoHyphens/>
        <w:spacing w:line="240" w:lineRule="auto"/>
        <w:ind w:left="0" w:firstLine="567"/>
        <w:jc w:val="both"/>
        <w:rPr>
          <w:sz w:val="26"/>
          <w:szCs w:val="26"/>
        </w:rPr>
      </w:pPr>
      <w:r w:rsidRPr="00A32BD5">
        <w:rPr>
          <w:sz w:val="26"/>
          <w:szCs w:val="26"/>
        </w:rPr>
        <w:t>Разрабатывает, согласовывает и утверждает документацию о закупке, критерии и методику оценки заявок на участие в конкурентной закупке</w:t>
      </w:r>
    </w:p>
    <w:p w:rsidR="00BF02E7" w:rsidRPr="00A32BD5" w:rsidRDefault="00BF02E7" w:rsidP="00A32BD5">
      <w:pPr>
        <w:pStyle w:val="3"/>
        <w:numPr>
          <w:ilvl w:val="3"/>
          <w:numId w:val="17"/>
        </w:numPr>
        <w:shd w:val="clear" w:color="auto" w:fill="auto"/>
        <w:tabs>
          <w:tab w:val="clear" w:pos="2160"/>
          <w:tab w:val="num" w:pos="0"/>
          <w:tab w:val="left" w:pos="709"/>
        </w:tabs>
        <w:suppressAutoHyphens/>
        <w:spacing w:line="240" w:lineRule="auto"/>
        <w:ind w:left="0" w:firstLine="567"/>
        <w:jc w:val="both"/>
        <w:rPr>
          <w:sz w:val="26"/>
          <w:szCs w:val="26"/>
        </w:rPr>
      </w:pPr>
      <w:r w:rsidRPr="00A32BD5">
        <w:rPr>
          <w:sz w:val="26"/>
          <w:szCs w:val="26"/>
        </w:rPr>
        <w:t>Проводит анализ технической части документации с привлечением специалистов на предмет исключения требований, ограничивающих конкуренцию, а также обоснованности начальной (максимальной) цены договора (цене лота).</w:t>
      </w:r>
    </w:p>
    <w:p w:rsidR="00BF02E7" w:rsidRPr="00A32BD5" w:rsidRDefault="00BF02E7" w:rsidP="00A32BD5">
      <w:pPr>
        <w:pStyle w:val="3"/>
        <w:numPr>
          <w:ilvl w:val="3"/>
          <w:numId w:val="17"/>
        </w:numPr>
        <w:shd w:val="clear" w:color="auto" w:fill="auto"/>
        <w:tabs>
          <w:tab w:val="clear" w:pos="2160"/>
          <w:tab w:val="num" w:pos="0"/>
          <w:tab w:val="left" w:pos="709"/>
        </w:tabs>
        <w:suppressAutoHyphens/>
        <w:spacing w:line="240" w:lineRule="auto"/>
        <w:ind w:left="0" w:firstLine="567"/>
        <w:jc w:val="both"/>
        <w:rPr>
          <w:sz w:val="26"/>
          <w:szCs w:val="26"/>
        </w:rPr>
      </w:pPr>
      <w:r w:rsidRPr="00A32BD5">
        <w:rPr>
          <w:sz w:val="26"/>
          <w:szCs w:val="26"/>
        </w:rPr>
        <w:t>Координирует деятельность по подготовке и проведению закупок.</w:t>
      </w:r>
    </w:p>
    <w:p w:rsidR="00BF02E7" w:rsidRPr="00A32BD5" w:rsidRDefault="00BF02E7" w:rsidP="00A32BD5">
      <w:pPr>
        <w:pStyle w:val="3"/>
        <w:numPr>
          <w:ilvl w:val="3"/>
          <w:numId w:val="17"/>
        </w:numPr>
        <w:shd w:val="clear" w:color="auto" w:fill="auto"/>
        <w:tabs>
          <w:tab w:val="clear" w:pos="2160"/>
          <w:tab w:val="num" w:pos="0"/>
          <w:tab w:val="left" w:pos="709"/>
        </w:tabs>
        <w:suppressAutoHyphens/>
        <w:spacing w:line="240" w:lineRule="auto"/>
        <w:ind w:left="0" w:firstLine="567"/>
        <w:jc w:val="both"/>
        <w:rPr>
          <w:sz w:val="26"/>
          <w:szCs w:val="26"/>
        </w:rPr>
      </w:pPr>
      <w:r w:rsidRPr="00A32BD5">
        <w:rPr>
          <w:sz w:val="26"/>
          <w:szCs w:val="26"/>
        </w:rPr>
        <w:t xml:space="preserve">Осуществляет иные функции по организации и проведению закупок, предусмотренные настоящим Положением, вытекающие прямо или косвенно из </w:t>
      </w:r>
      <w:r w:rsidR="007A2776" w:rsidRPr="00A32BD5">
        <w:rPr>
          <w:sz w:val="26"/>
          <w:szCs w:val="26"/>
        </w:rPr>
        <w:t xml:space="preserve">подраздела </w:t>
      </w:r>
      <w:r w:rsidRPr="00A32BD5">
        <w:rPr>
          <w:sz w:val="26"/>
          <w:szCs w:val="26"/>
        </w:rPr>
        <w:t>1.3</w:t>
      </w:r>
      <w:r w:rsidR="007A2776" w:rsidRPr="00A32BD5">
        <w:rPr>
          <w:sz w:val="26"/>
          <w:szCs w:val="26"/>
        </w:rPr>
        <w:t xml:space="preserve"> раздела 1 настоящего Положения</w:t>
      </w:r>
      <w:r w:rsidRPr="00A32BD5">
        <w:rPr>
          <w:sz w:val="26"/>
          <w:szCs w:val="26"/>
        </w:rPr>
        <w:t>.</w:t>
      </w:r>
    </w:p>
    <w:p w:rsidR="00BF02E7" w:rsidRPr="00A32BD5" w:rsidRDefault="00BF02E7" w:rsidP="00A32BD5">
      <w:pPr>
        <w:pStyle w:val="3"/>
        <w:shd w:val="clear" w:color="auto" w:fill="auto"/>
        <w:tabs>
          <w:tab w:val="left" w:pos="709"/>
        </w:tabs>
        <w:suppressAutoHyphens/>
        <w:spacing w:line="240" w:lineRule="auto"/>
        <w:ind w:left="567" w:firstLine="0"/>
        <w:jc w:val="both"/>
        <w:rPr>
          <w:sz w:val="26"/>
          <w:szCs w:val="26"/>
        </w:rPr>
      </w:pPr>
    </w:p>
    <w:p w:rsidR="00CC5DC3" w:rsidRPr="00A32BD5" w:rsidRDefault="00CC5DC3" w:rsidP="00A32BD5">
      <w:pPr>
        <w:pStyle w:val="ConsPlusTitle"/>
        <w:tabs>
          <w:tab w:val="left" w:pos="709"/>
        </w:tabs>
        <w:ind w:firstLine="540"/>
        <w:jc w:val="center"/>
        <w:outlineLvl w:val="2"/>
        <w:rPr>
          <w:rFonts w:ascii="Times New Roman" w:hAnsi="Times New Roman" w:cs="Times New Roman"/>
          <w:sz w:val="26"/>
          <w:szCs w:val="26"/>
        </w:rPr>
      </w:pPr>
      <w:bookmarkStart w:id="23" w:name="_Toc517353094"/>
      <w:r w:rsidRPr="00A32BD5">
        <w:rPr>
          <w:rFonts w:ascii="Times New Roman" w:hAnsi="Times New Roman" w:cs="Times New Roman"/>
          <w:sz w:val="26"/>
          <w:szCs w:val="26"/>
        </w:rPr>
        <w:t>1.4.</w:t>
      </w:r>
      <w:r w:rsidRPr="00A32BD5">
        <w:rPr>
          <w:sz w:val="26"/>
          <w:szCs w:val="26"/>
        </w:rPr>
        <w:t xml:space="preserve"> </w:t>
      </w:r>
      <w:r w:rsidRPr="00A32BD5">
        <w:rPr>
          <w:rFonts w:ascii="Times New Roman" w:hAnsi="Times New Roman" w:cs="Times New Roman"/>
          <w:sz w:val="26"/>
          <w:szCs w:val="26"/>
        </w:rPr>
        <w:t>Комиссия по осуществлению конкурентных закупок</w:t>
      </w:r>
      <w:bookmarkEnd w:id="23"/>
    </w:p>
    <w:p w:rsidR="000F0EC9" w:rsidRPr="00A32BD5" w:rsidRDefault="000F0EC9" w:rsidP="00A32BD5">
      <w:pPr>
        <w:pStyle w:val="ConsPlusTitle"/>
        <w:tabs>
          <w:tab w:val="left" w:pos="709"/>
        </w:tabs>
        <w:ind w:firstLine="540"/>
        <w:jc w:val="center"/>
        <w:outlineLvl w:val="2"/>
        <w:rPr>
          <w:rFonts w:ascii="Times New Roman" w:hAnsi="Times New Roman" w:cs="Times New Roman"/>
          <w:sz w:val="26"/>
          <w:szCs w:val="26"/>
        </w:rPr>
      </w:pPr>
    </w:p>
    <w:p w:rsidR="00CC5DC3" w:rsidRPr="00A32BD5" w:rsidRDefault="000F0EC9"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w:t>
      </w:r>
      <w:r w:rsidR="00CC5DC3" w:rsidRPr="00A32BD5">
        <w:rPr>
          <w:rFonts w:ascii="Times New Roman" w:hAnsi="Times New Roman" w:cs="Times New Roman"/>
          <w:sz w:val="26"/>
          <w:szCs w:val="26"/>
        </w:rPr>
        <w:t xml:space="preserve">.1. Для осуществления закупки, за исключением осуществления закупки у единственного поставщика (подрядчика, исполнителя), заказчик создает комиссию по </w:t>
      </w:r>
      <w:r w:rsidR="00263E1F" w:rsidRPr="00A32BD5">
        <w:rPr>
          <w:rFonts w:ascii="Times New Roman" w:hAnsi="Times New Roman" w:cs="Times New Roman"/>
          <w:sz w:val="26"/>
          <w:szCs w:val="26"/>
        </w:rPr>
        <w:t xml:space="preserve">осуществлению закупки (далее - </w:t>
      </w:r>
      <w:r w:rsidR="00026DE0" w:rsidRPr="00A32BD5">
        <w:rPr>
          <w:rFonts w:ascii="Times New Roman" w:hAnsi="Times New Roman" w:cs="Times New Roman"/>
          <w:sz w:val="26"/>
          <w:szCs w:val="26"/>
        </w:rPr>
        <w:t>К</w:t>
      </w:r>
      <w:r w:rsidR="00CC5DC3" w:rsidRPr="00A32BD5">
        <w:rPr>
          <w:rFonts w:ascii="Times New Roman" w:hAnsi="Times New Roman" w:cs="Times New Roman"/>
          <w:sz w:val="26"/>
          <w:szCs w:val="26"/>
        </w:rPr>
        <w:t>омиссия).</w:t>
      </w:r>
    </w:p>
    <w:p w:rsidR="000F0EC9" w:rsidRPr="00A32BD5" w:rsidRDefault="000F0EC9"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1.4.2. В целях подведения итогов конкурса Заказчиком создается конкурсная комиссия.</w:t>
      </w:r>
    </w:p>
    <w:p w:rsidR="000F0EC9" w:rsidRPr="00A32BD5" w:rsidRDefault="000F0EC9"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1.4.3. В целях подведения итогов аукциона Заказчиком создается </w:t>
      </w:r>
      <w:r w:rsidR="00263E1F" w:rsidRPr="00A32BD5">
        <w:rPr>
          <w:rFonts w:ascii="Times New Roman" w:hAnsi="Times New Roman" w:cs="Times New Roman"/>
          <w:sz w:val="26"/>
          <w:szCs w:val="26"/>
        </w:rPr>
        <w:t>аукционная комиссия</w:t>
      </w:r>
      <w:r w:rsidRPr="00A32BD5">
        <w:rPr>
          <w:rFonts w:ascii="Times New Roman" w:hAnsi="Times New Roman" w:cs="Times New Roman"/>
          <w:sz w:val="26"/>
          <w:szCs w:val="26"/>
        </w:rPr>
        <w:t>.</w:t>
      </w:r>
    </w:p>
    <w:p w:rsidR="001B76A8" w:rsidRPr="00A32BD5" w:rsidRDefault="000F0EC9"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1.4.4. В целях подведения итогов запроса котировок</w:t>
      </w:r>
      <w:r w:rsidR="001B76A8" w:rsidRPr="00A32BD5">
        <w:rPr>
          <w:rFonts w:ascii="Times New Roman" w:hAnsi="Times New Roman" w:cs="Times New Roman"/>
          <w:sz w:val="26"/>
          <w:szCs w:val="26"/>
        </w:rPr>
        <w:t xml:space="preserve"> создается котировочная комиссия.</w:t>
      </w:r>
    </w:p>
    <w:p w:rsidR="001B76A8" w:rsidRPr="00A32BD5" w:rsidRDefault="001B76A8"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1.4.5. В целях подведения итогов запроса предложений создается комиссия по подведению итогов запроса предложений. </w:t>
      </w:r>
    </w:p>
    <w:p w:rsidR="008C6510"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1.4.6. </w:t>
      </w:r>
      <w:r w:rsidR="00026DE0" w:rsidRPr="00A32BD5">
        <w:rPr>
          <w:rFonts w:ascii="Times New Roman" w:hAnsi="Times New Roman" w:cs="Times New Roman"/>
          <w:sz w:val="26"/>
          <w:szCs w:val="26"/>
        </w:rPr>
        <w:t>Деятельность К</w:t>
      </w:r>
      <w:r w:rsidRPr="00A32BD5">
        <w:rPr>
          <w:rFonts w:ascii="Times New Roman" w:hAnsi="Times New Roman" w:cs="Times New Roman"/>
          <w:sz w:val="26"/>
          <w:szCs w:val="26"/>
        </w:rPr>
        <w:t>омиссии регламентируется положением о комиссии,</w:t>
      </w:r>
      <w:r w:rsidR="00263E1F" w:rsidRPr="00A32BD5">
        <w:rPr>
          <w:rFonts w:ascii="Times New Roman" w:hAnsi="Times New Roman" w:cs="Times New Roman"/>
          <w:sz w:val="26"/>
          <w:szCs w:val="26"/>
        </w:rPr>
        <w:t xml:space="preserve"> которое утверждается приказом З</w:t>
      </w:r>
      <w:r w:rsidRPr="00A32BD5">
        <w:rPr>
          <w:rFonts w:ascii="Times New Roman" w:hAnsi="Times New Roman" w:cs="Times New Roman"/>
          <w:sz w:val="26"/>
          <w:szCs w:val="26"/>
        </w:rPr>
        <w:t>аказчика.</w:t>
      </w:r>
    </w:p>
    <w:p w:rsidR="008C6510" w:rsidRPr="00A32BD5" w:rsidRDefault="00263E1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1.4.7</w:t>
      </w:r>
      <w:r w:rsidR="00CC5DC3" w:rsidRPr="00A32BD5">
        <w:rPr>
          <w:rFonts w:ascii="Times New Roman" w:hAnsi="Times New Roman" w:cs="Times New Roman"/>
          <w:sz w:val="26"/>
          <w:szCs w:val="26"/>
        </w:rPr>
        <w:t xml:space="preserve">. </w:t>
      </w:r>
      <w:r w:rsidR="00026DE0" w:rsidRPr="00A32BD5">
        <w:rPr>
          <w:rFonts w:ascii="Times New Roman" w:hAnsi="Times New Roman" w:cs="Times New Roman"/>
          <w:sz w:val="26"/>
          <w:szCs w:val="26"/>
        </w:rPr>
        <w:t>Заказчик включает в состав К</w:t>
      </w:r>
      <w:r w:rsidR="008C6510" w:rsidRPr="00A32BD5">
        <w:rPr>
          <w:rFonts w:ascii="Times New Roman" w:hAnsi="Times New Roman" w:cs="Times New Roman"/>
          <w:sz w:val="26"/>
          <w:szCs w:val="26"/>
        </w:rPr>
        <w:t xml:space="preserve">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8C6510" w:rsidRPr="00A32BD5" w:rsidRDefault="00026DE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В состав К</w:t>
      </w:r>
      <w:r w:rsidR="008C6510" w:rsidRPr="00A32BD5">
        <w:rPr>
          <w:rFonts w:ascii="Times New Roman" w:hAnsi="Times New Roman" w:cs="Times New Roman"/>
          <w:sz w:val="26"/>
          <w:szCs w:val="26"/>
        </w:rPr>
        <w:t>омиссии не могут включаться физические лица, лично заинтересованные в результатах закупки, либо лица, на которых способны оказывать влияние участники закупки. В случае</w:t>
      </w:r>
      <w:r w:rsidRPr="00A32BD5">
        <w:rPr>
          <w:rFonts w:ascii="Times New Roman" w:hAnsi="Times New Roman" w:cs="Times New Roman"/>
          <w:sz w:val="26"/>
          <w:szCs w:val="26"/>
        </w:rPr>
        <w:t xml:space="preserve"> выявления таких лиц в составе К</w:t>
      </w:r>
      <w:r w:rsidR="008C6510" w:rsidRPr="00A32BD5">
        <w:rPr>
          <w:rFonts w:ascii="Times New Roman" w:hAnsi="Times New Roman" w:cs="Times New Roman"/>
          <w:sz w:val="26"/>
          <w:szCs w:val="26"/>
        </w:rPr>
        <w:t xml:space="preserve">омиссии </w:t>
      </w:r>
      <w:r w:rsidR="00752FF5" w:rsidRPr="00A32BD5">
        <w:rPr>
          <w:rFonts w:ascii="Times New Roman" w:hAnsi="Times New Roman" w:cs="Times New Roman"/>
          <w:sz w:val="26"/>
          <w:szCs w:val="26"/>
        </w:rPr>
        <w:t>З</w:t>
      </w:r>
      <w:r w:rsidR="008C6510" w:rsidRPr="00A32BD5">
        <w:rPr>
          <w:rFonts w:ascii="Times New Roman" w:hAnsi="Times New Roman" w:cs="Times New Roman"/>
          <w:sz w:val="26"/>
          <w:szCs w:val="26"/>
        </w:rPr>
        <w:t>аказчик обязан незамедлительно принять решение</w:t>
      </w:r>
      <w:r w:rsidRPr="00A32BD5">
        <w:rPr>
          <w:rFonts w:ascii="Times New Roman" w:hAnsi="Times New Roman" w:cs="Times New Roman"/>
          <w:sz w:val="26"/>
          <w:szCs w:val="26"/>
        </w:rPr>
        <w:t xml:space="preserve"> о внесении изменений в состав К</w:t>
      </w:r>
      <w:r w:rsidR="008C6510" w:rsidRPr="00A32BD5">
        <w:rPr>
          <w:rFonts w:ascii="Times New Roman" w:hAnsi="Times New Roman" w:cs="Times New Roman"/>
          <w:sz w:val="26"/>
          <w:szCs w:val="26"/>
        </w:rPr>
        <w:t>омиссии.</w:t>
      </w:r>
    </w:p>
    <w:p w:rsidR="001B76A8" w:rsidRPr="00A32BD5" w:rsidRDefault="00263E1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1.4.8</w:t>
      </w:r>
      <w:r w:rsidR="008C6510" w:rsidRPr="00A32BD5">
        <w:rPr>
          <w:rFonts w:ascii="Times New Roman" w:hAnsi="Times New Roman" w:cs="Times New Roman"/>
          <w:sz w:val="26"/>
          <w:szCs w:val="26"/>
        </w:rPr>
        <w:t xml:space="preserve">. </w:t>
      </w:r>
      <w:r w:rsidR="001B76A8" w:rsidRPr="00A32BD5">
        <w:rPr>
          <w:rFonts w:ascii="Times New Roman" w:hAnsi="Times New Roman" w:cs="Times New Roman"/>
          <w:sz w:val="26"/>
          <w:szCs w:val="26"/>
        </w:rPr>
        <w:t>Состав Комиссии устанавливается Заказчиком в распорядительном документе. Число членов Комиссии должно составлять не менее пяти человек.</w:t>
      </w:r>
    </w:p>
    <w:p w:rsidR="001B76A8"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w:t>
      </w:r>
      <w:r w:rsidR="00263E1F" w:rsidRPr="00A32BD5">
        <w:rPr>
          <w:rFonts w:ascii="Times New Roman" w:hAnsi="Times New Roman" w:cs="Times New Roman"/>
          <w:sz w:val="26"/>
          <w:szCs w:val="26"/>
        </w:rPr>
        <w:t>9</w:t>
      </w:r>
      <w:r w:rsidR="001B76A8" w:rsidRPr="00A32BD5">
        <w:rPr>
          <w:rFonts w:ascii="Times New Roman" w:hAnsi="Times New Roman" w:cs="Times New Roman"/>
          <w:sz w:val="26"/>
          <w:szCs w:val="26"/>
        </w:rPr>
        <w:t>.</w:t>
      </w:r>
      <w:r w:rsidR="001B76A8" w:rsidRPr="00A32BD5">
        <w:rPr>
          <w:rFonts w:ascii="Times New Roman" w:hAnsi="Times New Roman" w:cs="Times New Roman"/>
          <w:sz w:val="26"/>
          <w:szCs w:val="26"/>
        </w:rPr>
        <w:tab/>
        <w:t>Состав Комиссии формируется Отделом капитального строительства или Отделом снабжения для каждой закупки отдельно.</w:t>
      </w:r>
    </w:p>
    <w:p w:rsidR="001B76A8"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lastRenderedPageBreak/>
        <w:t>1.4.</w:t>
      </w:r>
      <w:r w:rsidR="00263E1F" w:rsidRPr="00A32BD5">
        <w:rPr>
          <w:rFonts w:ascii="Times New Roman" w:hAnsi="Times New Roman" w:cs="Times New Roman"/>
          <w:sz w:val="26"/>
          <w:szCs w:val="26"/>
        </w:rPr>
        <w:t>10</w:t>
      </w:r>
      <w:r w:rsidR="001B76A8" w:rsidRPr="00A32BD5">
        <w:rPr>
          <w:rFonts w:ascii="Times New Roman" w:hAnsi="Times New Roman" w:cs="Times New Roman"/>
          <w:sz w:val="26"/>
          <w:szCs w:val="26"/>
        </w:rPr>
        <w:t>.</w:t>
      </w:r>
      <w:r w:rsidR="001B76A8" w:rsidRPr="00A32BD5">
        <w:rPr>
          <w:rFonts w:ascii="Times New Roman" w:hAnsi="Times New Roman" w:cs="Times New Roman"/>
          <w:sz w:val="26"/>
          <w:szCs w:val="26"/>
        </w:rPr>
        <w:tab/>
        <w:t>Состав членов Комиссии ФГУП «Завод имени Морозова» формируется Организатором на основе предложений структурных подразделений Заказчика и утверждается Руководителем предприятия в соответствии с Положением о комиссии.</w:t>
      </w:r>
    </w:p>
    <w:p w:rsidR="001B76A8"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1.4.1</w:t>
      </w:r>
      <w:r w:rsidR="00263E1F" w:rsidRPr="00A32BD5">
        <w:rPr>
          <w:rFonts w:ascii="Times New Roman" w:hAnsi="Times New Roman" w:cs="Times New Roman"/>
          <w:sz w:val="26"/>
          <w:szCs w:val="26"/>
        </w:rPr>
        <w:t>1</w:t>
      </w:r>
      <w:r w:rsidRPr="00A32BD5">
        <w:rPr>
          <w:rFonts w:ascii="Times New Roman" w:hAnsi="Times New Roman" w:cs="Times New Roman"/>
          <w:sz w:val="26"/>
          <w:szCs w:val="26"/>
        </w:rPr>
        <w:t xml:space="preserve">. </w:t>
      </w:r>
      <w:r w:rsidR="001B76A8" w:rsidRPr="00A32BD5">
        <w:rPr>
          <w:rFonts w:ascii="Times New Roman" w:hAnsi="Times New Roman" w:cs="Times New Roman"/>
          <w:sz w:val="26"/>
          <w:szCs w:val="26"/>
        </w:rPr>
        <w:t>В состав Комиссии могут входить как работники Заказчика, так и иные лица.</w:t>
      </w:r>
    </w:p>
    <w:p w:rsidR="00CC5DC3"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1.4.1</w:t>
      </w:r>
      <w:r w:rsidR="00263E1F" w:rsidRPr="00A32BD5">
        <w:rPr>
          <w:rFonts w:ascii="Times New Roman" w:hAnsi="Times New Roman" w:cs="Times New Roman"/>
          <w:sz w:val="26"/>
          <w:szCs w:val="26"/>
        </w:rPr>
        <w:t>2</w:t>
      </w:r>
      <w:r w:rsidRPr="00A32BD5">
        <w:rPr>
          <w:rFonts w:ascii="Times New Roman" w:hAnsi="Times New Roman" w:cs="Times New Roman"/>
          <w:sz w:val="26"/>
          <w:szCs w:val="26"/>
        </w:rPr>
        <w:t>.</w:t>
      </w:r>
      <w:r w:rsidR="00CC5DC3" w:rsidRPr="00A32BD5">
        <w:rPr>
          <w:rFonts w:ascii="Times New Roman" w:hAnsi="Times New Roman" w:cs="Times New Roman"/>
          <w:sz w:val="26"/>
          <w:szCs w:val="26"/>
        </w:rPr>
        <w:t xml:space="preserve">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8C6510"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1.4.1</w:t>
      </w:r>
      <w:r w:rsidR="00263E1F" w:rsidRPr="00A32BD5">
        <w:rPr>
          <w:rFonts w:ascii="Times New Roman" w:hAnsi="Times New Roman" w:cs="Times New Roman"/>
          <w:sz w:val="26"/>
          <w:szCs w:val="26"/>
        </w:rPr>
        <w:t>3</w:t>
      </w:r>
      <w:r w:rsidRPr="00A32BD5">
        <w:rPr>
          <w:rFonts w:ascii="Times New Roman" w:hAnsi="Times New Roman" w:cs="Times New Roman"/>
          <w:sz w:val="26"/>
          <w:szCs w:val="26"/>
        </w:rPr>
        <w:t xml:space="preserve">. Комиссия в своей деятельности руководствуется законодательством РФ, настоящим Положением, действующими нормативными правовыми актами, а также локальными актами Заказчика, регламентирующими деятельность Комиссии.  </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 </w:t>
      </w:r>
      <w:r w:rsidR="008C6510" w:rsidRPr="00A32BD5">
        <w:rPr>
          <w:rFonts w:ascii="Times New Roman" w:hAnsi="Times New Roman" w:cs="Times New Roman"/>
          <w:sz w:val="26"/>
          <w:szCs w:val="26"/>
        </w:rPr>
        <w:t>1.4.1</w:t>
      </w:r>
      <w:r w:rsidR="00263E1F" w:rsidRPr="00A32BD5">
        <w:rPr>
          <w:rFonts w:ascii="Times New Roman" w:hAnsi="Times New Roman" w:cs="Times New Roman"/>
          <w:sz w:val="26"/>
          <w:szCs w:val="26"/>
        </w:rPr>
        <w:t>4</w:t>
      </w:r>
      <w:r w:rsidR="008C6510" w:rsidRPr="00A32BD5">
        <w:rPr>
          <w:rFonts w:ascii="Times New Roman" w:hAnsi="Times New Roman" w:cs="Times New Roman"/>
          <w:sz w:val="26"/>
          <w:szCs w:val="26"/>
        </w:rPr>
        <w:t xml:space="preserve">. </w:t>
      </w:r>
      <w:r w:rsidRPr="00A32BD5">
        <w:rPr>
          <w:rFonts w:ascii="Times New Roman" w:hAnsi="Times New Roman" w:cs="Times New Roman"/>
          <w:sz w:val="26"/>
          <w:szCs w:val="26"/>
        </w:rPr>
        <w:t>Комиссия правомочна осуществлять с</w:t>
      </w:r>
      <w:r w:rsidR="00026DE0" w:rsidRPr="00A32BD5">
        <w:rPr>
          <w:rFonts w:ascii="Times New Roman" w:hAnsi="Times New Roman" w:cs="Times New Roman"/>
          <w:sz w:val="26"/>
          <w:szCs w:val="26"/>
        </w:rPr>
        <w:t>вои функции, если на заседании К</w:t>
      </w:r>
      <w:r w:rsidRPr="00A32BD5">
        <w:rPr>
          <w:rFonts w:ascii="Times New Roman" w:hAnsi="Times New Roman" w:cs="Times New Roman"/>
          <w:sz w:val="26"/>
          <w:szCs w:val="26"/>
        </w:rPr>
        <w:t>омиссии присутствует не менее чем 50 (пятьдесят) процентов общего числа ее членов. Член</w:t>
      </w:r>
      <w:r w:rsidR="00026DE0" w:rsidRPr="00A32BD5">
        <w:rPr>
          <w:rFonts w:ascii="Times New Roman" w:hAnsi="Times New Roman" w:cs="Times New Roman"/>
          <w:sz w:val="26"/>
          <w:szCs w:val="26"/>
        </w:rPr>
        <w:t>ы к</w:t>
      </w:r>
      <w:r w:rsidRPr="00A32BD5">
        <w:rPr>
          <w:rFonts w:ascii="Times New Roman" w:hAnsi="Times New Roman" w:cs="Times New Roman"/>
          <w:sz w:val="26"/>
          <w:szCs w:val="26"/>
        </w:rPr>
        <w:t>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8C6510"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Комиссия принимает решение простым большинством голосов присутствующих на заседании членов. При равенстве голосов голос председателя является решающим.</w:t>
      </w:r>
    </w:p>
    <w:p w:rsidR="008C6510"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1.4.1</w:t>
      </w:r>
      <w:r w:rsidR="00263E1F" w:rsidRPr="00A32BD5">
        <w:rPr>
          <w:rFonts w:ascii="Times New Roman" w:hAnsi="Times New Roman" w:cs="Times New Roman"/>
          <w:sz w:val="26"/>
          <w:szCs w:val="26"/>
        </w:rPr>
        <w:t>5</w:t>
      </w:r>
      <w:r w:rsidRPr="00A32BD5">
        <w:rPr>
          <w:rFonts w:ascii="Times New Roman" w:hAnsi="Times New Roman" w:cs="Times New Roman"/>
          <w:sz w:val="26"/>
          <w:szCs w:val="26"/>
        </w:rPr>
        <w:t>. 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извещении и (или) документации о закупке.</w:t>
      </w:r>
    </w:p>
    <w:p w:rsidR="008C6510"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1.4.1</w:t>
      </w:r>
      <w:r w:rsidR="00263E1F" w:rsidRPr="00A32BD5">
        <w:rPr>
          <w:rFonts w:ascii="Times New Roman" w:hAnsi="Times New Roman" w:cs="Times New Roman"/>
          <w:sz w:val="26"/>
          <w:szCs w:val="26"/>
        </w:rPr>
        <w:t>6</w:t>
      </w:r>
      <w:r w:rsidRPr="00A32BD5">
        <w:rPr>
          <w:rFonts w:ascii="Times New Roman" w:hAnsi="Times New Roman" w:cs="Times New Roman"/>
          <w:sz w:val="26"/>
          <w:szCs w:val="26"/>
        </w:rPr>
        <w:t>.</w:t>
      </w:r>
      <w:r w:rsidRPr="00A32BD5">
        <w:rPr>
          <w:rFonts w:ascii="Times New Roman" w:hAnsi="Times New Roman" w:cs="Times New Roman"/>
          <w:sz w:val="26"/>
          <w:szCs w:val="26"/>
        </w:rPr>
        <w:tab/>
        <w:t>Решения Комиссии о результатах конкурентной закупки обязательны для Заказчика.</w:t>
      </w:r>
    </w:p>
    <w:p w:rsidR="008C6510"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1.4.1</w:t>
      </w:r>
      <w:r w:rsidR="00263E1F" w:rsidRPr="00A32BD5">
        <w:rPr>
          <w:rFonts w:ascii="Times New Roman" w:hAnsi="Times New Roman" w:cs="Times New Roman"/>
          <w:sz w:val="26"/>
          <w:szCs w:val="26"/>
        </w:rPr>
        <w:t>7</w:t>
      </w:r>
      <w:r w:rsidRPr="00A32BD5">
        <w:rPr>
          <w:rFonts w:ascii="Times New Roman" w:hAnsi="Times New Roman" w:cs="Times New Roman"/>
          <w:sz w:val="26"/>
          <w:szCs w:val="26"/>
        </w:rPr>
        <w:t>.</w:t>
      </w:r>
      <w:r w:rsidRPr="00A32BD5">
        <w:rPr>
          <w:rFonts w:ascii="Times New Roman" w:hAnsi="Times New Roman" w:cs="Times New Roman"/>
          <w:sz w:val="26"/>
          <w:szCs w:val="26"/>
        </w:rPr>
        <w:tab/>
        <w:t>Подготовку заседаний Комиссий осуществляет Организатор.</w:t>
      </w:r>
    </w:p>
    <w:p w:rsidR="008C6510" w:rsidRPr="00A32BD5" w:rsidRDefault="008C6510"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1.4.1</w:t>
      </w:r>
      <w:r w:rsidR="00263E1F" w:rsidRPr="00A32BD5">
        <w:rPr>
          <w:rFonts w:ascii="Times New Roman" w:hAnsi="Times New Roman" w:cs="Times New Roman"/>
          <w:sz w:val="26"/>
          <w:szCs w:val="26"/>
        </w:rPr>
        <w:t>8</w:t>
      </w:r>
      <w:r w:rsidRPr="00A32BD5">
        <w:rPr>
          <w:rFonts w:ascii="Times New Roman" w:hAnsi="Times New Roman" w:cs="Times New Roman"/>
          <w:sz w:val="26"/>
          <w:szCs w:val="26"/>
        </w:rPr>
        <w:t>.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6676B" w:rsidRPr="00A32BD5" w:rsidRDefault="00F6676B"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1.4.1</w:t>
      </w:r>
      <w:r w:rsidR="00263E1F" w:rsidRPr="00A32BD5">
        <w:rPr>
          <w:rFonts w:ascii="Times New Roman" w:hAnsi="Times New Roman" w:cs="Times New Roman"/>
          <w:sz w:val="26"/>
          <w:szCs w:val="26"/>
        </w:rPr>
        <w:t>9</w:t>
      </w:r>
      <w:r w:rsidR="008C6510" w:rsidRPr="00A32BD5">
        <w:rPr>
          <w:rFonts w:ascii="Times New Roman" w:hAnsi="Times New Roman" w:cs="Times New Roman"/>
          <w:sz w:val="26"/>
          <w:szCs w:val="26"/>
        </w:rPr>
        <w:t>.</w:t>
      </w:r>
      <w:r w:rsidR="008C6510" w:rsidRPr="00A32BD5">
        <w:rPr>
          <w:rFonts w:ascii="Times New Roman" w:hAnsi="Times New Roman" w:cs="Times New Roman"/>
          <w:sz w:val="26"/>
          <w:szCs w:val="26"/>
        </w:rPr>
        <w:tab/>
      </w:r>
      <w:r w:rsidRPr="00A32BD5">
        <w:rPr>
          <w:rFonts w:ascii="Times New Roman" w:hAnsi="Times New Roman" w:cs="Times New Roman"/>
          <w:sz w:val="26"/>
          <w:szCs w:val="26"/>
        </w:rPr>
        <w:t>Комиссия может создаваться для проведения отдельно взятой закупки, либо действовать на регулярной основе.</w:t>
      </w:r>
    </w:p>
    <w:p w:rsidR="008C6510" w:rsidRPr="00A32BD5" w:rsidRDefault="00263E1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1.4.20</w:t>
      </w:r>
      <w:r w:rsidR="00F6676B" w:rsidRPr="00A32BD5">
        <w:rPr>
          <w:rFonts w:ascii="Times New Roman" w:hAnsi="Times New Roman" w:cs="Times New Roman"/>
          <w:sz w:val="26"/>
          <w:szCs w:val="26"/>
        </w:rPr>
        <w:t xml:space="preserve">. </w:t>
      </w:r>
      <w:r w:rsidR="008C6510" w:rsidRPr="00A32BD5">
        <w:rPr>
          <w:rFonts w:ascii="Times New Roman" w:hAnsi="Times New Roman" w:cs="Times New Roman"/>
          <w:sz w:val="26"/>
          <w:szCs w:val="26"/>
        </w:rPr>
        <w:t>Решение Комиссии оформляется протоколом, который должен быть подписан всеми присутствовавшими на заседании членами Комиссии.</w:t>
      </w:r>
    </w:p>
    <w:p w:rsidR="00CC5DC3" w:rsidRPr="00A32BD5" w:rsidRDefault="00F6676B"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1.4.2</w:t>
      </w:r>
      <w:r w:rsidR="00263E1F" w:rsidRPr="00A32BD5">
        <w:rPr>
          <w:rFonts w:ascii="Times New Roman" w:hAnsi="Times New Roman" w:cs="Times New Roman"/>
          <w:sz w:val="26"/>
          <w:szCs w:val="26"/>
        </w:rPr>
        <w:t>1</w:t>
      </w:r>
      <w:r w:rsidRPr="00A32BD5">
        <w:rPr>
          <w:rFonts w:ascii="Times New Roman" w:hAnsi="Times New Roman" w:cs="Times New Roman"/>
          <w:sz w:val="26"/>
          <w:szCs w:val="26"/>
        </w:rPr>
        <w:t xml:space="preserve">. </w:t>
      </w:r>
      <w:r w:rsidR="00CC5DC3" w:rsidRPr="00A32BD5">
        <w:rPr>
          <w:rFonts w:ascii="Times New Roman" w:hAnsi="Times New Roman" w:cs="Times New Roman"/>
          <w:sz w:val="26"/>
          <w:szCs w:val="26"/>
        </w:rPr>
        <w:t>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 дату подписания протокола;</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2) количество поданных на участие в закупке (этапе закупки) заявок, а также дату и время регистрации каждой заявки;</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а) количество заявок на участие в закупке, которые отклонены;</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б) оснований отклонения каждой заявки на участие в закупке;</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4) результаты оценки заявок на участие в закупке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5) причины, по которым конкурентная закупка признана несостоявшейся, в случае ее признания таковой;</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6) иные сведения, предусмотренные настоящим Положением о закупке.</w:t>
      </w:r>
    </w:p>
    <w:p w:rsidR="00CC5DC3" w:rsidRPr="00A32BD5" w:rsidRDefault="00F6676B" w:rsidP="00A32BD5">
      <w:pPr>
        <w:pStyle w:val="ConsPlusNormal"/>
        <w:tabs>
          <w:tab w:val="left" w:pos="709"/>
        </w:tabs>
        <w:ind w:firstLine="540"/>
        <w:jc w:val="both"/>
        <w:rPr>
          <w:rFonts w:ascii="Times New Roman" w:hAnsi="Times New Roman" w:cs="Times New Roman"/>
          <w:sz w:val="26"/>
          <w:szCs w:val="26"/>
        </w:rPr>
      </w:pPr>
      <w:bookmarkStart w:id="24" w:name="P187"/>
      <w:bookmarkEnd w:id="24"/>
      <w:r w:rsidRPr="00A32BD5">
        <w:rPr>
          <w:rFonts w:ascii="Times New Roman" w:hAnsi="Times New Roman" w:cs="Times New Roman"/>
          <w:sz w:val="26"/>
          <w:szCs w:val="26"/>
        </w:rPr>
        <w:t>1.4.2</w:t>
      </w:r>
      <w:r w:rsidR="00263E1F" w:rsidRPr="00A32BD5">
        <w:rPr>
          <w:rFonts w:ascii="Times New Roman" w:hAnsi="Times New Roman" w:cs="Times New Roman"/>
          <w:sz w:val="26"/>
          <w:szCs w:val="26"/>
        </w:rPr>
        <w:t>2</w:t>
      </w:r>
      <w:r w:rsidRPr="00A32BD5">
        <w:rPr>
          <w:rFonts w:ascii="Times New Roman" w:hAnsi="Times New Roman" w:cs="Times New Roman"/>
          <w:sz w:val="26"/>
          <w:szCs w:val="26"/>
        </w:rPr>
        <w:t>.</w:t>
      </w:r>
      <w:r w:rsidR="00CC5DC3" w:rsidRPr="00A32BD5">
        <w:rPr>
          <w:rFonts w:ascii="Times New Roman" w:hAnsi="Times New Roman" w:cs="Times New Roman"/>
          <w:sz w:val="26"/>
          <w:szCs w:val="26"/>
        </w:rPr>
        <w:t xml:space="preserve"> Протокол, составляемый комиссией по итогам конкурентной закупки (далее - итоговый протокол), должен содержать следующие сведения:</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lastRenderedPageBreak/>
        <w:t>1) дату подписания протокола;</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2) количество поданных заявок на участие в закупке, а также дату и время регистрации каждой заявки;</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а) количества заявок на участие в закупке, окончательных предложений, которые отклонены;</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б) оснований отклонения каждой заявки на участие в закупке (окончательного предложения);</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7) причины, по которым закупка признана несостоявшейся, в случае признания ее таковой;</w:t>
      </w:r>
    </w:p>
    <w:p w:rsidR="00CC5DC3" w:rsidRPr="00A32BD5" w:rsidRDefault="00CC5DC3"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8) иные сведения, предусмотренные настоящим Положением о закупке.</w:t>
      </w:r>
    </w:p>
    <w:p w:rsidR="007A25C0" w:rsidRPr="00A32BD5" w:rsidRDefault="007A25C0" w:rsidP="00A32BD5">
      <w:pPr>
        <w:pStyle w:val="22"/>
        <w:keepNext/>
        <w:keepLines/>
        <w:shd w:val="clear" w:color="auto" w:fill="auto"/>
        <w:tabs>
          <w:tab w:val="left" w:pos="709"/>
        </w:tabs>
        <w:suppressAutoHyphens/>
        <w:spacing w:after="0" w:line="240" w:lineRule="auto"/>
        <w:ind w:left="360" w:firstLine="0"/>
        <w:jc w:val="center"/>
        <w:rPr>
          <w:rStyle w:val="222"/>
          <w:sz w:val="26"/>
          <w:szCs w:val="26"/>
        </w:rPr>
      </w:pPr>
      <w:bookmarkStart w:id="25" w:name="bookmark19"/>
      <w:bookmarkStart w:id="26" w:name="_Toc340757466"/>
      <w:bookmarkStart w:id="27" w:name="_Toc340759001"/>
      <w:bookmarkStart w:id="28" w:name="_Toc340845895"/>
      <w:bookmarkStart w:id="29" w:name="_Toc468805276"/>
      <w:bookmarkStart w:id="30" w:name="_Toc517353095"/>
    </w:p>
    <w:p w:rsidR="00BF02E7" w:rsidRPr="00A32BD5" w:rsidRDefault="002647A6" w:rsidP="00A32BD5">
      <w:pPr>
        <w:pStyle w:val="22"/>
        <w:keepNext/>
        <w:keepLines/>
        <w:shd w:val="clear" w:color="auto" w:fill="auto"/>
        <w:tabs>
          <w:tab w:val="left" w:pos="709"/>
        </w:tabs>
        <w:suppressAutoHyphens/>
        <w:spacing w:after="0" w:line="240" w:lineRule="auto"/>
        <w:ind w:left="360" w:firstLine="0"/>
        <w:jc w:val="center"/>
        <w:rPr>
          <w:rStyle w:val="222"/>
          <w:sz w:val="26"/>
          <w:szCs w:val="26"/>
        </w:rPr>
      </w:pPr>
      <w:r w:rsidRPr="00A32BD5">
        <w:rPr>
          <w:rStyle w:val="222"/>
          <w:sz w:val="26"/>
          <w:szCs w:val="26"/>
        </w:rPr>
        <w:t xml:space="preserve">1.5. </w:t>
      </w:r>
      <w:r w:rsidR="00BF02E7" w:rsidRPr="00A32BD5">
        <w:rPr>
          <w:rStyle w:val="222"/>
          <w:sz w:val="26"/>
          <w:szCs w:val="26"/>
        </w:rPr>
        <w:t>Требования к участникам закупки</w:t>
      </w:r>
      <w:bookmarkEnd w:id="25"/>
      <w:bookmarkEnd w:id="26"/>
      <w:bookmarkEnd w:id="27"/>
      <w:bookmarkEnd w:id="28"/>
      <w:bookmarkEnd w:id="29"/>
      <w:bookmarkEnd w:id="30"/>
    </w:p>
    <w:p w:rsidR="00075134" w:rsidRPr="00A32BD5" w:rsidRDefault="00075134" w:rsidP="00A32BD5">
      <w:pPr>
        <w:pStyle w:val="22"/>
        <w:keepNext/>
        <w:keepLines/>
        <w:shd w:val="clear" w:color="auto" w:fill="auto"/>
        <w:tabs>
          <w:tab w:val="left" w:pos="709"/>
        </w:tabs>
        <w:suppressAutoHyphens/>
        <w:spacing w:after="0" w:line="240" w:lineRule="auto"/>
        <w:ind w:left="567" w:firstLine="0"/>
        <w:rPr>
          <w:rStyle w:val="222"/>
          <w:sz w:val="26"/>
          <w:szCs w:val="26"/>
        </w:rPr>
      </w:pPr>
    </w:p>
    <w:p w:rsidR="00F82136" w:rsidRPr="00A32BD5" w:rsidRDefault="00F82136" w:rsidP="00A32BD5">
      <w:pPr>
        <w:pStyle w:val="ConsPlusNormal"/>
        <w:tabs>
          <w:tab w:val="left" w:pos="709"/>
        </w:tabs>
        <w:ind w:firstLine="540"/>
        <w:jc w:val="both"/>
        <w:rPr>
          <w:rFonts w:ascii="Times New Roman" w:hAnsi="Times New Roman" w:cs="Times New Roman"/>
          <w:sz w:val="26"/>
          <w:szCs w:val="26"/>
        </w:rPr>
      </w:pPr>
      <w:bookmarkStart w:id="31" w:name="bookmark20"/>
      <w:r w:rsidRPr="00A32BD5">
        <w:rPr>
          <w:rFonts w:ascii="Times New Roman" w:hAnsi="Times New Roman" w:cs="Times New Roman"/>
          <w:sz w:val="26"/>
          <w:szCs w:val="26"/>
        </w:rPr>
        <w:t>1.</w:t>
      </w:r>
      <w:r w:rsidR="002647A6" w:rsidRPr="00A32BD5">
        <w:rPr>
          <w:rFonts w:ascii="Times New Roman" w:hAnsi="Times New Roman" w:cs="Times New Roman"/>
          <w:sz w:val="26"/>
          <w:szCs w:val="26"/>
        </w:rPr>
        <w:t>5</w:t>
      </w:r>
      <w:r w:rsidRPr="00A32BD5">
        <w:rPr>
          <w:rFonts w:ascii="Times New Roman" w:hAnsi="Times New Roman" w:cs="Times New Roman"/>
          <w:sz w:val="26"/>
          <w:szCs w:val="26"/>
        </w:rPr>
        <w:t>.1. Заказчик определяет требования к участникам закупки в документации о конкурентной закупке в соответствии с настоящим Положением.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82136" w:rsidRPr="00A32BD5" w:rsidRDefault="00F82136"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w:t>
      </w:r>
      <w:r w:rsidR="002647A6" w:rsidRPr="00A32BD5">
        <w:rPr>
          <w:rFonts w:ascii="Times New Roman" w:hAnsi="Times New Roman" w:cs="Times New Roman"/>
          <w:sz w:val="26"/>
          <w:szCs w:val="26"/>
        </w:rPr>
        <w:t>5</w:t>
      </w:r>
      <w:r w:rsidRPr="00A32BD5">
        <w:rPr>
          <w:rFonts w:ascii="Times New Roman" w:hAnsi="Times New Roman" w:cs="Times New Roman"/>
          <w:sz w:val="26"/>
          <w:szCs w:val="26"/>
        </w:rPr>
        <w:t>.2.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BF02E7" w:rsidRPr="00A32BD5" w:rsidRDefault="009C6E21"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lastRenderedPageBreak/>
        <w:t xml:space="preserve">1) </w:t>
      </w:r>
      <w:bookmarkEnd w:id="31"/>
      <w:r w:rsidR="00F82136" w:rsidRPr="00A32BD5">
        <w:rPr>
          <w:rFonts w:ascii="Times New Roman" w:hAnsi="Times New Roman" w:cs="Times New Roman"/>
          <w:sz w:val="26"/>
          <w:szCs w:val="26"/>
        </w:rPr>
        <w:t>с</w:t>
      </w:r>
      <w:r w:rsidR="00BF02E7" w:rsidRPr="00A32BD5">
        <w:rPr>
          <w:rFonts w:ascii="Times New Roman" w:hAnsi="Times New Roman" w:cs="Times New Roman"/>
          <w:sz w:val="26"/>
          <w:szCs w:val="26"/>
        </w:rPr>
        <w:t>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Pr="00A32BD5">
        <w:rPr>
          <w:rFonts w:ascii="Times New Roman" w:hAnsi="Times New Roman" w:cs="Times New Roman"/>
          <w:sz w:val="26"/>
          <w:szCs w:val="26"/>
        </w:rPr>
        <w:t>г, являющихся предметом закупки;</w:t>
      </w:r>
    </w:p>
    <w:p w:rsidR="00BF02E7" w:rsidRPr="00A32BD5" w:rsidRDefault="009C6E21"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2) </w:t>
      </w:r>
      <w:proofErr w:type="spellStart"/>
      <w:r w:rsidR="00F82136" w:rsidRPr="00A32BD5">
        <w:rPr>
          <w:rFonts w:ascii="Times New Roman" w:hAnsi="Times New Roman" w:cs="Times New Roman"/>
          <w:sz w:val="26"/>
          <w:szCs w:val="26"/>
        </w:rPr>
        <w:t>н</w:t>
      </w:r>
      <w:r w:rsidR="00BF02E7" w:rsidRPr="00A32BD5">
        <w:rPr>
          <w:rFonts w:ascii="Times New Roman" w:hAnsi="Times New Roman" w:cs="Times New Roman"/>
          <w:sz w:val="26"/>
          <w:szCs w:val="26"/>
        </w:rPr>
        <w:t>епроведени</w:t>
      </w:r>
      <w:r w:rsidR="00F82136" w:rsidRPr="00A32BD5">
        <w:rPr>
          <w:rFonts w:ascii="Times New Roman" w:hAnsi="Times New Roman" w:cs="Times New Roman"/>
          <w:sz w:val="26"/>
          <w:szCs w:val="26"/>
        </w:rPr>
        <w:t>е</w:t>
      </w:r>
      <w:proofErr w:type="spellEnd"/>
      <w:r w:rsidR="00F82136" w:rsidRPr="00A32BD5">
        <w:rPr>
          <w:rFonts w:ascii="Times New Roman" w:hAnsi="Times New Roman" w:cs="Times New Roman"/>
          <w:sz w:val="26"/>
          <w:szCs w:val="26"/>
        </w:rPr>
        <w:t xml:space="preserve"> ликвидации участника закупки -</w:t>
      </w:r>
      <w:r w:rsidR="00BF02E7" w:rsidRPr="00A32BD5">
        <w:rPr>
          <w:rFonts w:ascii="Times New Roman" w:hAnsi="Times New Roman" w:cs="Times New Roman"/>
          <w:sz w:val="26"/>
          <w:szCs w:val="26"/>
        </w:rPr>
        <w:t xml:space="preserve"> юридического лица и отсутствие решения арбитражного суда</w:t>
      </w:r>
      <w:r w:rsidR="00F82136" w:rsidRPr="00A32BD5">
        <w:rPr>
          <w:rFonts w:ascii="Times New Roman" w:hAnsi="Times New Roman" w:cs="Times New Roman"/>
          <w:sz w:val="26"/>
          <w:szCs w:val="26"/>
        </w:rPr>
        <w:t xml:space="preserve"> о признании участника закупки -</w:t>
      </w:r>
      <w:r w:rsidR="00BF02E7" w:rsidRPr="00A32BD5">
        <w:rPr>
          <w:rFonts w:ascii="Times New Roman" w:hAnsi="Times New Roman" w:cs="Times New Roman"/>
          <w:sz w:val="26"/>
          <w:szCs w:val="26"/>
        </w:rPr>
        <w:t xml:space="preserve"> юридического лица, индивидуального предпринимателя банкротом и об открытии конкурсного производства;</w:t>
      </w:r>
    </w:p>
    <w:p w:rsidR="00BF02E7" w:rsidRPr="00A32BD5" w:rsidRDefault="009C6E21"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3) </w:t>
      </w:r>
      <w:proofErr w:type="spellStart"/>
      <w:r w:rsidR="00F82136" w:rsidRPr="00A32BD5">
        <w:rPr>
          <w:rFonts w:ascii="Times New Roman" w:hAnsi="Times New Roman" w:cs="Times New Roman"/>
          <w:sz w:val="26"/>
          <w:szCs w:val="26"/>
        </w:rPr>
        <w:t>н</w:t>
      </w:r>
      <w:r w:rsidR="00BF02E7" w:rsidRPr="00A32BD5">
        <w:rPr>
          <w:rFonts w:ascii="Times New Roman" w:hAnsi="Times New Roman" w:cs="Times New Roman"/>
          <w:sz w:val="26"/>
          <w:szCs w:val="26"/>
        </w:rPr>
        <w:t>еприостановление</w:t>
      </w:r>
      <w:proofErr w:type="spellEnd"/>
      <w:r w:rsidR="00BF02E7" w:rsidRPr="00A32BD5">
        <w:rPr>
          <w:rFonts w:ascii="Times New Roman" w:hAnsi="Times New Roman" w:cs="Times New Roman"/>
          <w:sz w:val="26"/>
          <w:szCs w:val="26"/>
        </w:rPr>
        <w:t xml:space="preserve"> деятельности участника закупки в порядке, предусмотренном Кодексом об административных правонарушениях Российской Федерации, на день подачи заявки на участие в закупке;</w:t>
      </w:r>
    </w:p>
    <w:p w:rsidR="0046526C" w:rsidRPr="00A32BD5" w:rsidRDefault="009C6E21"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4) о</w:t>
      </w:r>
      <w:r w:rsidR="0046526C" w:rsidRPr="00A32BD5">
        <w:rPr>
          <w:rFonts w:ascii="Times New Roman" w:hAnsi="Times New Roman" w:cs="Times New Roman"/>
          <w:sz w:val="26"/>
          <w:szCs w:val="26"/>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6526C" w:rsidRPr="00A32BD5">
        <w:rPr>
          <w:rFonts w:ascii="Times New Roman" w:hAnsi="Times New Roman" w:cs="Times New Roman"/>
          <w:sz w:val="26"/>
          <w:szCs w:val="26"/>
        </w:rPr>
        <w:t>указанных</w:t>
      </w:r>
      <w:proofErr w:type="gramEnd"/>
      <w:r w:rsidR="0046526C" w:rsidRPr="00A32BD5">
        <w:rPr>
          <w:rFonts w:ascii="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F02E7" w:rsidRPr="00A32BD5" w:rsidRDefault="009C6E21"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1.</w:t>
      </w:r>
      <w:r w:rsidR="002647A6" w:rsidRPr="00A32BD5">
        <w:rPr>
          <w:sz w:val="26"/>
          <w:szCs w:val="26"/>
        </w:rPr>
        <w:t>5</w:t>
      </w:r>
      <w:r w:rsidRPr="00A32BD5">
        <w:rPr>
          <w:sz w:val="26"/>
          <w:szCs w:val="26"/>
        </w:rPr>
        <w:t xml:space="preserve">.3. </w:t>
      </w:r>
      <w:r w:rsidR="00BF02E7" w:rsidRPr="00A32BD5">
        <w:rPr>
          <w:sz w:val="26"/>
          <w:szCs w:val="26"/>
        </w:rPr>
        <w:t>При проведении закупок могут быть установлены следующие требования к участникам закупки:</w:t>
      </w:r>
    </w:p>
    <w:p w:rsidR="00BF02E7" w:rsidRPr="00A32BD5" w:rsidRDefault="009C6E21"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 xml:space="preserve">1) </w:t>
      </w:r>
      <w:r w:rsidR="00247FAE" w:rsidRPr="00A32BD5">
        <w:rPr>
          <w:sz w:val="26"/>
          <w:szCs w:val="26"/>
        </w:rPr>
        <w:t>о</w:t>
      </w:r>
      <w:r w:rsidR="00BF02E7" w:rsidRPr="00A32BD5">
        <w:rPr>
          <w:sz w:val="26"/>
          <w:szCs w:val="26"/>
        </w:rPr>
        <w:t>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w:t>
      </w:r>
      <w:r w:rsidR="00247FAE" w:rsidRPr="00A32BD5">
        <w:rPr>
          <w:sz w:val="26"/>
          <w:szCs w:val="26"/>
        </w:rPr>
        <w:t xml:space="preserve">, исполнения </w:t>
      </w:r>
      <w:r w:rsidR="00BF02E7" w:rsidRPr="00A32BD5">
        <w:rPr>
          <w:sz w:val="26"/>
          <w:szCs w:val="26"/>
        </w:rPr>
        <w:t xml:space="preserve">(за исключением программ для ЭВМ, баз данных), на финансирование проката </w:t>
      </w:r>
      <w:r w:rsidR="00247FAE" w:rsidRPr="00A32BD5">
        <w:rPr>
          <w:sz w:val="26"/>
          <w:szCs w:val="26"/>
        </w:rPr>
        <w:t>или показа национального фильма;</w:t>
      </w:r>
    </w:p>
    <w:p w:rsidR="00FB024A" w:rsidRPr="00A32BD5" w:rsidRDefault="00247FAE" w:rsidP="00A32BD5">
      <w:pPr>
        <w:pStyle w:val="3"/>
        <w:shd w:val="clear" w:color="auto" w:fill="auto"/>
        <w:tabs>
          <w:tab w:val="left" w:pos="709"/>
        </w:tabs>
        <w:suppressAutoHyphens/>
        <w:spacing w:line="240" w:lineRule="auto"/>
        <w:ind w:firstLine="567"/>
        <w:jc w:val="both"/>
        <w:rPr>
          <w:sz w:val="26"/>
          <w:szCs w:val="26"/>
        </w:rPr>
      </w:pPr>
      <w:proofErr w:type="gramStart"/>
      <w:r w:rsidRPr="00A32BD5">
        <w:rPr>
          <w:sz w:val="26"/>
          <w:szCs w:val="26"/>
        </w:rPr>
        <w:t>2) о</w:t>
      </w:r>
      <w:r w:rsidR="00FB024A" w:rsidRPr="00A32BD5">
        <w:rPr>
          <w:sz w:val="26"/>
          <w:szCs w:val="26"/>
        </w:rPr>
        <w:t>тсутствие</w:t>
      </w:r>
      <w:r w:rsidR="00C57D0A" w:rsidRPr="00A32BD5">
        <w:rPr>
          <w:sz w:val="26"/>
          <w:szCs w:val="26"/>
        </w:rPr>
        <w:t xml:space="preserve"> сведений об участниках закупки </w:t>
      </w:r>
      <w:r w:rsidR="00FB024A" w:rsidRPr="00A32BD5">
        <w:rPr>
          <w:sz w:val="26"/>
          <w:szCs w:val="26"/>
        </w:rPr>
        <w:t xml:space="preserve">и их соисполнителях </w:t>
      </w:r>
      <w:r w:rsidR="00C57D0A" w:rsidRPr="00A32BD5">
        <w:rPr>
          <w:sz w:val="26"/>
          <w:szCs w:val="26"/>
        </w:rPr>
        <w:t>в реестре недобросовестных поставщиков, предусмотренном статьей 5 Федерального закона</w:t>
      </w:r>
      <w:r w:rsidR="00FB024A" w:rsidRPr="00A32BD5">
        <w:t xml:space="preserve"> </w:t>
      </w:r>
      <w:r w:rsidR="00FB024A" w:rsidRPr="00A32BD5">
        <w:rPr>
          <w:sz w:val="26"/>
          <w:szCs w:val="26"/>
        </w:rPr>
        <w:t>от 18.07.2011 г. № 223-ФЗ</w:t>
      </w:r>
      <w:r w:rsidR="00C57D0A" w:rsidRPr="00A32BD5">
        <w:rPr>
          <w:sz w:val="26"/>
          <w:szCs w:val="26"/>
        </w:rPr>
        <w:t>, и (или) в реестре недобросовестных поставщиков, предусмотренном Федеральным</w:t>
      </w:r>
      <w:r w:rsidR="00FB024A" w:rsidRPr="00A32BD5">
        <w:rPr>
          <w:sz w:val="26"/>
          <w:szCs w:val="26"/>
        </w:rPr>
        <w:t xml:space="preserve"> законом от 5 апреля 2013 года № 44-ФЗ «</w:t>
      </w:r>
      <w:r w:rsidR="00C57D0A" w:rsidRPr="00A32BD5">
        <w:rPr>
          <w:sz w:val="26"/>
          <w:szCs w:val="26"/>
        </w:rPr>
        <w:t>О контрактной системе в сфере закупок товаров, работ, услуг для обеспечения госуд</w:t>
      </w:r>
      <w:r w:rsidR="00FB024A" w:rsidRPr="00A32BD5">
        <w:rPr>
          <w:sz w:val="26"/>
          <w:szCs w:val="26"/>
        </w:rPr>
        <w:t>арственных и муниципальных нужд»</w:t>
      </w:r>
      <w:r w:rsidR="00C57D0A" w:rsidRPr="00A32BD5">
        <w:rPr>
          <w:sz w:val="26"/>
          <w:szCs w:val="26"/>
        </w:rPr>
        <w:t>.</w:t>
      </w:r>
      <w:r w:rsidR="00FB024A" w:rsidRPr="00A32BD5">
        <w:rPr>
          <w:sz w:val="26"/>
          <w:szCs w:val="26"/>
        </w:rPr>
        <w:t xml:space="preserve"> </w:t>
      </w:r>
      <w:proofErr w:type="gramEnd"/>
    </w:p>
    <w:p w:rsidR="00BF02E7" w:rsidRPr="00A32BD5" w:rsidRDefault="00D313B1"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1.</w:t>
      </w:r>
      <w:r w:rsidR="002647A6" w:rsidRPr="00A32BD5">
        <w:rPr>
          <w:sz w:val="26"/>
          <w:szCs w:val="26"/>
        </w:rPr>
        <w:t>5</w:t>
      </w:r>
      <w:r w:rsidRPr="00A32BD5">
        <w:rPr>
          <w:sz w:val="26"/>
          <w:szCs w:val="26"/>
        </w:rPr>
        <w:t xml:space="preserve">.4. </w:t>
      </w:r>
      <w:r w:rsidR="00BF02E7" w:rsidRPr="00A32BD5">
        <w:rPr>
          <w:sz w:val="26"/>
          <w:szCs w:val="26"/>
        </w:rPr>
        <w:t>При проведении закупок могут быть установлены квалификационные требования к участникам закупки, в том числе:</w:t>
      </w:r>
    </w:p>
    <w:p w:rsidR="00BF02E7" w:rsidRPr="00A32BD5" w:rsidRDefault="00D313B1"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1) н</w:t>
      </w:r>
      <w:r w:rsidR="00BF02E7" w:rsidRPr="00A32BD5">
        <w:rPr>
          <w:sz w:val="26"/>
          <w:szCs w:val="26"/>
        </w:rPr>
        <w:t>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BF02E7" w:rsidRPr="00A32BD5" w:rsidRDefault="00D313B1"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2) о</w:t>
      </w:r>
      <w:r w:rsidR="00BF02E7" w:rsidRPr="00A32BD5">
        <w:rPr>
          <w:sz w:val="26"/>
          <w:szCs w:val="26"/>
        </w:rPr>
        <w:t xml:space="preserve">существление участниками закупки за последние три года, предшествующих дате окончания срока подачи заявок на участие в конкурентной закупке, поставок </w:t>
      </w:r>
      <w:r w:rsidR="00BF02E7" w:rsidRPr="00A32BD5">
        <w:rPr>
          <w:sz w:val="26"/>
          <w:szCs w:val="26"/>
        </w:rPr>
        <w:lastRenderedPageBreak/>
        <w:t>товаров, выполнение работ (оказание услуг), аналогичных поставкам товаров, выполнению работ (оказанию услуг), являющихся предметами закупок.</w:t>
      </w:r>
    </w:p>
    <w:p w:rsidR="00BF02E7" w:rsidRPr="00A32BD5" w:rsidRDefault="00D313B1"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1.</w:t>
      </w:r>
      <w:r w:rsidR="002647A6" w:rsidRPr="00A32BD5">
        <w:rPr>
          <w:sz w:val="26"/>
          <w:szCs w:val="26"/>
        </w:rPr>
        <w:t>5</w:t>
      </w:r>
      <w:r w:rsidRPr="00A32BD5">
        <w:rPr>
          <w:sz w:val="26"/>
          <w:szCs w:val="26"/>
        </w:rPr>
        <w:t xml:space="preserve">.5. </w:t>
      </w:r>
      <w:r w:rsidR="00BF02E7" w:rsidRPr="00A32BD5">
        <w:rPr>
          <w:sz w:val="26"/>
          <w:szCs w:val="26"/>
        </w:rPr>
        <w:t>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p>
    <w:p w:rsidR="00BF02E7" w:rsidRPr="00A32BD5" w:rsidRDefault="00D313B1"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1.</w:t>
      </w:r>
      <w:r w:rsidR="002647A6" w:rsidRPr="00A32BD5">
        <w:rPr>
          <w:sz w:val="26"/>
          <w:szCs w:val="26"/>
        </w:rPr>
        <w:t>5</w:t>
      </w:r>
      <w:r w:rsidRPr="00A32BD5">
        <w:rPr>
          <w:sz w:val="26"/>
          <w:szCs w:val="26"/>
        </w:rPr>
        <w:t>.6. Заказчик</w:t>
      </w:r>
      <w:r w:rsidR="00BF02E7" w:rsidRPr="00A32BD5">
        <w:rPr>
          <w:sz w:val="26"/>
          <w:szCs w:val="26"/>
        </w:rPr>
        <w:t xml:space="preserve"> вправе установить другие требования к участникам закупки, не противоречащие настоящему Положению.</w:t>
      </w:r>
    </w:p>
    <w:p w:rsidR="00BF02E7" w:rsidRPr="00A32BD5" w:rsidRDefault="00D313B1" w:rsidP="00A32BD5">
      <w:pPr>
        <w:pStyle w:val="3"/>
        <w:shd w:val="clear" w:color="auto" w:fill="auto"/>
        <w:tabs>
          <w:tab w:val="left" w:pos="709"/>
        </w:tabs>
        <w:suppressAutoHyphens/>
        <w:spacing w:line="240" w:lineRule="auto"/>
        <w:ind w:firstLine="567"/>
        <w:jc w:val="both"/>
        <w:rPr>
          <w:rFonts w:cs="Times New Roman"/>
          <w:sz w:val="26"/>
          <w:szCs w:val="26"/>
        </w:rPr>
      </w:pPr>
      <w:r w:rsidRPr="00A32BD5">
        <w:rPr>
          <w:sz w:val="26"/>
          <w:szCs w:val="26"/>
        </w:rPr>
        <w:t>1.</w:t>
      </w:r>
      <w:r w:rsidR="002647A6" w:rsidRPr="00A32BD5">
        <w:rPr>
          <w:sz w:val="26"/>
          <w:szCs w:val="26"/>
        </w:rPr>
        <w:t>5</w:t>
      </w:r>
      <w:r w:rsidRPr="00A32BD5">
        <w:rPr>
          <w:sz w:val="26"/>
          <w:szCs w:val="26"/>
        </w:rPr>
        <w:t xml:space="preserve">.7. </w:t>
      </w:r>
      <w:r w:rsidRPr="00A32BD5">
        <w:rPr>
          <w:rFonts w:cs="Times New Roman"/>
          <w:sz w:val="26"/>
          <w:szCs w:val="26"/>
        </w:rPr>
        <w:t>При осуществлении закупки у единственного поставщика (подрядчика, исполнителя)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F02E7" w:rsidRPr="00A32BD5" w:rsidRDefault="00D313B1" w:rsidP="00A32BD5">
      <w:pPr>
        <w:pStyle w:val="3"/>
        <w:shd w:val="clear" w:color="auto" w:fill="auto"/>
        <w:tabs>
          <w:tab w:val="left" w:pos="709"/>
        </w:tabs>
        <w:suppressAutoHyphens/>
        <w:spacing w:line="240" w:lineRule="auto"/>
        <w:ind w:firstLine="567"/>
        <w:jc w:val="both"/>
        <w:rPr>
          <w:sz w:val="26"/>
          <w:szCs w:val="26"/>
        </w:rPr>
      </w:pPr>
      <w:r w:rsidRPr="00A32BD5">
        <w:rPr>
          <w:rFonts w:cs="Times New Roman"/>
          <w:sz w:val="26"/>
          <w:szCs w:val="26"/>
        </w:rPr>
        <w:t>1.</w:t>
      </w:r>
      <w:r w:rsidR="002647A6" w:rsidRPr="00A32BD5">
        <w:rPr>
          <w:rFonts w:cs="Times New Roman"/>
          <w:sz w:val="26"/>
          <w:szCs w:val="26"/>
        </w:rPr>
        <w:t>5</w:t>
      </w:r>
      <w:r w:rsidRPr="00A32BD5">
        <w:rPr>
          <w:rFonts w:cs="Times New Roman"/>
          <w:sz w:val="26"/>
          <w:szCs w:val="26"/>
        </w:rPr>
        <w:t xml:space="preserve">.8. </w:t>
      </w:r>
      <w:r w:rsidR="00BF02E7" w:rsidRPr="00A32BD5">
        <w:rPr>
          <w:sz w:val="26"/>
          <w:szCs w:val="26"/>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w:t>
      </w:r>
      <w:r w:rsidRPr="00A32BD5">
        <w:rPr>
          <w:sz w:val="26"/>
          <w:szCs w:val="26"/>
        </w:rPr>
        <w:t xml:space="preserve">извещении и (или) </w:t>
      </w:r>
      <w:r w:rsidR="00BF02E7" w:rsidRPr="00A32BD5">
        <w:rPr>
          <w:sz w:val="26"/>
          <w:szCs w:val="26"/>
        </w:rPr>
        <w:t>документации о закупке, в том числе наличие заявленных ими производственных мощностей, технологического оборудования и трудовых ресурсов.</w:t>
      </w:r>
    </w:p>
    <w:p w:rsidR="00BF02E7" w:rsidRPr="00A32BD5" w:rsidRDefault="0098088F"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1.</w:t>
      </w:r>
      <w:r w:rsidR="002647A6" w:rsidRPr="00A32BD5">
        <w:rPr>
          <w:sz w:val="26"/>
          <w:szCs w:val="26"/>
        </w:rPr>
        <w:t>5</w:t>
      </w:r>
      <w:r w:rsidRPr="00A32BD5">
        <w:rPr>
          <w:sz w:val="26"/>
          <w:szCs w:val="26"/>
        </w:rPr>
        <w:t xml:space="preserve">.9. </w:t>
      </w:r>
      <w:r w:rsidR="00BF02E7" w:rsidRPr="00A32BD5">
        <w:rPr>
          <w:sz w:val="26"/>
          <w:szCs w:val="26"/>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w:t>
      </w:r>
      <w:r w:rsidRPr="00A32BD5">
        <w:rPr>
          <w:sz w:val="26"/>
          <w:szCs w:val="26"/>
        </w:rPr>
        <w:t>в извещении и (или) документации</w:t>
      </w:r>
      <w:r w:rsidR="00BF02E7" w:rsidRPr="00A32BD5">
        <w:rPr>
          <w:sz w:val="26"/>
          <w:szCs w:val="26"/>
        </w:rPr>
        <w:t xml:space="preserve">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w:t>
      </w:r>
      <w:r w:rsidRPr="00A32BD5">
        <w:rPr>
          <w:sz w:val="26"/>
          <w:szCs w:val="26"/>
        </w:rPr>
        <w:t xml:space="preserve">в извещении и (или) документации </w:t>
      </w:r>
      <w:r w:rsidR="00BF02E7" w:rsidRPr="00A32BD5">
        <w:rPr>
          <w:sz w:val="26"/>
          <w:szCs w:val="26"/>
        </w:rPr>
        <w:t>документацией о закупке к товарам, работам, услугам, являющихся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rsidR="0098088F" w:rsidRPr="00A32BD5" w:rsidRDefault="0098088F" w:rsidP="00A32BD5">
      <w:pPr>
        <w:pStyle w:val="3"/>
        <w:tabs>
          <w:tab w:val="left" w:pos="709"/>
        </w:tabs>
        <w:suppressAutoHyphens/>
        <w:ind w:firstLine="567"/>
        <w:jc w:val="both"/>
        <w:rPr>
          <w:sz w:val="26"/>
          <w:szCs w:val="26"/>
        </w:rPr>
      </w:pPr>
      <w:r w:rsidRPr="00A32BD5">
        <w:rPr>
          <w:sz w:val="26"/>
          <w:szCs w:val="26"/>
        </w:rPr>
        <w:t>1.</w:t>
      </w:r>
      <w:r w:rsidR="002647A6" w:rsidRPr="00A32BD5">
        <w:rPr>
          <w:sz w:val="26"/>
          <w:szCs w:val="26"/>
        </w:rPr>
        <w:t>5</w:t>
      </w:r>
      <w:r w:rsidRPr="00A32BD5">
        <w:rPr>
          <w:sz w:val="26"/>
          <w:szCs w:val="26"/>
        </w:rPr>
        <w:t>.10. Участники процедуры закупки не допускаются к участию в процедуре закупки в случае:</w:t>
      </w:r>
    </w:p>
    <w:p w:rsidR="0098088F" w:rsidRPr="00A32BD5" w:rsidRDefault="0098088F" w:rsidP="00A32BD5">
      <w:pPr>
        <w:pStyle w:val="3"/>
        <w:tabs>
          <w:tab w:val="left" w:pos="709"/>
        </w:tabs>
        <w:suppressAutoHyphens/>
        <w:ind w:firstLine="567"/>
        <w:jc w:val="both"/>
        <w:rPr>
          <w:sz w:val="26"/>
          <w:szCs w:val="26"/>
        </w:rPr>
      </w:pPr>
      <w:r w:rsidRPr="00A32BD5">
        <w:rPr>
          <w:sz w:val="26"/>
          <w:szCs w:val="26"/>
        </w:rPr>
        <w:t>1) несоответствия требованиям, установленным настоящ</w:t>
      </w:r>
      <w:r w:rsidR="00474B13" w:rsidRPr="00A32BD5">
        <w:rPr>
          <w:sz w:val="26"/>
          <w:szCs w:val="26"/>
        </w:rPr>
        <w:t xml:space="preserve">им Положением о закупке, извещением и (или) </w:t>
      </w:r>
      <w:r w:rsidRPr="00A32BD5">
        <w:rPr>
          <w:sz w:val="26"/>
          <w:szCs w:val="26"/>
        </w:rPr>
        <w:t>документаци</w:t>
      </w:r>
      <w:r w:rsidR="00474B13" w:rsidRPr="00A32BD5">
        <w:rPr>
          <w:sz w:val="26"/>
          <w:szCs w:val="26"/>
        </w:rPr>
        <w:t>ей</w:t>
      </w:r>
      <w:r w:rsidRPr="00A32BD5">
        <w:rPr>
          <w:sz w:val="26"/>
          <w:szCs w:val="26"/>
        </w:rPr>
        <w:t xml:space="preserve"> о закупке;</w:t>
      </w:r>
    </w:p>
    <w:p w:rsidR="0098088F" w:rsidRPr="00A32BD5" w:rsidRDefault="0098088F" w:rsidP="00A32BD5">
      <w:pPr>
        <w:pStyle w:val="3"/>
        <w:tabs>
          <w:tab w:val="left" w:pos="709"/>
        </w:tabs>
        <w:suppressAutoHyphens/>
        <w:ind w:firstLine="567"/>
        <w:jc w:val="both"/>
        <w:rPr>
          <w:sz w:val="26"/>
          <w:szCs w:val="26"/>
        </w:rPr>
      </w:pPr>
      <w:r w:rsidRPr="00A32BD5">
        <w:rPr>
          <w:sz w:val="26"/>
          <w:szCs w:val="26"/>
        </w:rPr>
        <w:t>2) несоответствия заявки требованиям к содержанию, форме, оформлению и составу заявки на участие в процедуре закупки, в том числе при наличии в заявке предложения о цене договора (цене лота), превышающей начальную (максимальную) цену договора;</w:t>
      </w:r>
    </w:p>
    <w:p w:rsidR="0098088F" w:rsidRPr="00A32BD5" w:rsidRDefault="0098088F" w:rsidP="00A32BD5">
      <w:pPr>
        <w:pStyle w:val="3"/>
        <w:tabs>
          <w:tab w:val="left" w:pos="709"/>
        </w:tabs>
        <w:suppressAutoHyphens/>
        <w:ind w:firstLine="567"/>
        <w:jc w:val="both"/>
        <w:rPr>
          <w:sz w:val="26"/>
          <w:szCs w:val="26"/>
        </w:rPr>
      </w:pPr>
      <w:r w:rsidRPr="00A32BD5">
        <w:rPr>
          <w:sz w:val="26"/>
          <w:szCs w:val="26"/>
        </w:rPr>
        <w:t>3) представления в составе заявки на участие в процедуре закупки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98088F" w:rsidRPr="00A32BD5" w:rsidRDefault="0098088F" w:rsidP="00A32BD5">
      <w:pPr>
        <w:pStyle w:val="3"/>
        <w:tabs>
          <w:tab w:val="left" w:pos="709"/>
        </w:tabs>
        <w:suppressAutoHyphens/>
        <w:ind w:firstLine="567"/>
        <w:jc w:val="both"/>
        <w:rPr>
          <w:sz w:val="26"/>
          <w:szCs w:val="26"/>
        </w:rPr>
      </w:pPr>
      <w:r w:rsidRPr="00A32BD5">
        <w:rPr>
          <w:sz w:val="26"/>
          <w:szCs w:val="26"/>
        </w:rPr>
        <w:t xml:space="preserve">4) непредставления документов, сведений, образцов продукции, предусмотренных </w:t>
      </w:r>
      <w:r w:rsidR="00EF1B43" w:rsidRPr="00A32BD5">
        <w:rPr>
          <w:sz w:val="26"/>
          <w:szCs w:val="26"/>
        </w:rPr>
        <w:t xml:space="preserve">извещением и (или) </w:t>
      </w:r>
      <w:r w:rsidRPr="00A32BD5">
        <w:rPr>
          <w:sz w:val="26"/>
          <w:szCs w:val="26"/>
        </w:rPr>
        <w:t>документацией о закупке;</w:t>
      </w:r>
    </w:p>
    <w:p w:rsidR="0098088F" w:rsidRPr="00A32BD5" w:rsidRDefault="0098088F" w:rsidP="00A32BD5">
      <w:pPr>
        <w:pStyle w:val="3"/>
        <w:tabs>
          <w:tab w:val="left" w:pos="709"/>
        </w:tabs>
        <w:suppressAutoHyphens/>
        <w:ind w:firstLine="567"/>
        <w:jc w:val="both"/>
        <w:rPr>
          <w:sz w:val="26"/>
          <w:szCs w:val="26"/>
        </w:rPr>
      </w:pPr>
      <w:r w:rsidRPr="00A32BD5">
        <w:rPr>
          <w:sz w:val="26"/>
          <w:szCs w:val="26"/>
        </w:rPr>
        <w:t>5) в представленных документах или в заявке указаны недостоверные сведения об участнике закупки и (или) о товарах, работах, услугах;</w:t>
      </w:r>
    </w:p>
    <w:p w:rsidR="0098088F" w:rsidRPr="00A32BD5" w:rsidRDefault="0098088F"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6) участник закупки не предоставил обеспечение заявки на участие в закупке, если такое обеспечение предусмотрено документацией о закупке.</w:t>
      </w:r>
    </w:p>
    <w:p w:rsidR="00BF02E7" w:rsidRPr="00A32BD5" w:rsidRDefault="00BF02E7" w:rsidP="00A32BD5">
      <w:pPr>
        <w:pStyle w:val="3"/>
        <w:shd w:val="clear" w:color="auto" w:fill="auto"/>
        <w:tabs>
          <w:tab w:val="left" w:pos="709"/>
          <w:tab w:val="left" w:pos="1580"/>
        </w:tabs>
        <w:suppressAutoHyphens/>
        <w:spacing w:line="240" w:lineRule="auto"/>
        <w:ind w:firstLine="567"/>
        <w:jc w:val="both"/>
        <w:rPr>
          <w:sz w:val="26"/>
          <w:szCs w:val="26"/>
        </w:rPr>
      </w:pPr>
    </w:p>
    <w:p w:rsidR="00BF02E7" w:rsidRPr="00A32BD5" w:rsidRDefault="00007E20" w:rsidP="00A32BD5">
      <w:pPr>
        <w:pStyle w:val="22"/>
        <w:keepNext/>
        <w:keepLines/>
        <w:shd w:val="clear" w:color="auto" w:fill="auto"/>
        <w:tabs>
          <w:tab w:val="left" w:pos="709"/>
          <w:tab w:val="left" w:pos="1276"/>
        </w:tabs>
        <w:suppressAutoHyphens/>
        <w:spacing w:after="0" w:line="240" w:lineRule="auto"/>
        <w:ind w:left="360" w:firstLine="0"/>
        <w:jc w:val="center"/>
        <w:rPr>
          <w:rStyle w:val="222"/>
          <w:sz w:val="26"/>
          <w:szCs w:val="26"/>
        </w:rPr>
      </w:pPr>
      <w:bookmarkStart w:id="32" w:name="bookmark23"/>
      <w:bookmarkStart w:id="33" w:name="_Toc340757467"/>
      <w:bookmarkStart w:id="34" w:name="_Toc340759002"/>
      <w:bookmarkStart w:id="35" w:name="_Toc340845896"/>
      <w:bookmarkStart w:id="36" w:name="_Toc468805277"/>
      <w:bookmarkStart w:id="37" w:name="_Toc517353096"/>
      <w:r w:rsidRPr="00A32BD5">
        <w:rPr>
          <w:rStyle w:val="222"/>
          <w:sz w:val="26"/>
          <w:szCs w:val="26"/>
        </w:rPr>
        <w:lastRenderedPageBreak/>
        <w:t xml:space="preserve">1.6. </w:t>
      </w:r>
      <w:r w:rsidR="00BF02E7" w:rsidRPr="00A32BD5">
        <w:rPr>
          <w:rStyle w:val="222"/>
          <w:sz w:val="26"/>
          <w:szCs w:val="26"/>
        </w:rPr>
        <w:t>Требования к информационному обеспечению закупок</w:t>
      </w:r>
      <w:bookmarkEnd w:id="32"/>
      <w:bookmarkEnd w:id="33"/>
      <w:bookmarkEnd w:id="34"/>
      <w:bookmarkEnd w:id="35"/>
      <w:bookmarkEnd w:id="36"/>
      <w:bookmarkEnd w:id="37"/>
    </w:p>
    <w:p w:rsidR="0098088F" w:rsidRPr="00A32BD5" w:rsidRDefault="0098088F" w:rsidP="00A32BD5">
      <w:pPr>
        <w:pStyle w:val="22"/>
        <w:keepNext/>
        <w:keepLines/>
        <w:shd w:val="clear" w:color="auto" w:fill="auto"/>
        <w:tabs>
          <w:tab w:val="left" w:pos="709"/>
          <w:tab w:val="left" w:pos="1276"/>
        </w:tabs>
        <w:suppressAutoHyphens/>
        <w:spacing w:after="0" w:line="240" w:lineRule="auto"/>
        <w:ind w:left="567" w:firstLine="0"/>
        <w:rPr>
          <w:rStyle w:val="222"/>
          <w:sz w:val="26"/>
          <w:szCs w:val="26"/>
        </w:rPr>
      </w:pPr>
    </w:p>
    <w:p w:rsidR="00530C14" w:rsidRPr="00A32BD5" w:rsidRDefault="00530C14"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w:t>
      </w:r>
      <w:r w:rsidR="008F4E7D" w:rsidRPr="00A32BD5">
        <w:rPr>
          <w:rFonts w:ascii="Times New Roman" w:hAnsi="Times New Roman" w:cs="Times New Roman"/>
          <w:sz w:val="26"/>
          <w:szCs w:val="26"/>
        </w:rPr>
        <w:t>6</w:t>
      </w:r>
      <w:r w:rsidRPr="00A32BD5">
        <w:rPr>
          <w:rFonts w:ascii="Times New Roman" w:hAnsi="Times New Roman" w:cs="Times New Roman"/>
          <w:sz w:val="26"/>
          <w:szCs w:val="26"/>
        </w:rPr>
        <w:t>.1. Заказчик размещает в единой информационной системе:</w:t>
      </w:r>
    </w:p>
    <w:p w:rsidR="00530C14" w:rsidRPr="00A32BD5" w:rsidRDefault="00530C14"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 настоящее Положение о закупке и изменения, внесенные в него;</w:t>
      </w:r>
    </w:p>
    <w:p w:rsidR="00530C14" w:rsidRPr="00A32BD5" w:rsidRDefault="00530C14"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2) планы закупок товаров, работ, услуг на срок не менее одного года;</w:t>
      </w:r>
    </w:p>
    <w:p w:rsidR="00530C14" w:rsidRPr="00A32BD5" w:rsidRDefault="00530C14"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3) извещения о закупках и внесенные в них изменения;</w:t>
      </w:r>
    </w:p>
    <w:p w:rsidR="00530C14" w:rsidRPr="00A32BD5" w:rsidRDefault="00530C14"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4) документацию о закупках и внесенные в нее изменения (за исключением запроса котировок);</w:t>
      </w:r>
    </w:p>
    <w:p w:rsidR="00530C14" w:rsidRPr="00A32BD5" w:rsidRDefault="00530C14"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5) проекты договоров и внесенные в них изменения;</w:t>
      </w:r>
    </w:p>
    <w:p w:rsidR="00530C14" w:rsidRPr="00A32BD5" w:rsidRDefault="00530C14"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6) разъяснения документации о закупках;</w:t>
      </w:r>
    </w:p>
    <w:p w:rsidR="00530C14" w:rsidRPr="00A32BD5" w:rsidRDefault="00530C14"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7) протоколы, составляемые в ходе проведения закупок и по результатам их проведения;</w:t>
      </w:r>
    </w:p>
    <w:p w:rsidR="00530C14" w:rsidRPr="00A32BD5" w:rsidRDefault="00530C14"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8) иную информацию, размещение которой в единой информационной системе предусмотрено Федеральным </w:t>
      </w:r>
      <w:hyperlink r:id="rId10" w:history="1">
        <w:r w:rsidRPr="00A32BD5">
          <w:rPr>
            <w:rFonts w:ascii="Times New Roman" w:hAnsi="Times New Roman" w:cs="Times New Roman"/>
            <w:sz w:val="26"/>
            <w:szCs w:val="26"/>
          </w:rPr>
          <w:t>законом</w:t>
        </w:r>
      </w:hyperlink>
      <w:r w:rsidRPr="00A32BD5">
        <w:rPr>
          <w:rFonts w:ascii="Times New Roman" w:hAnsi="Times New Roman" w:cs="Times New Roman"/>
          <w:sz w:val="26"/>
          <w:szCs w:val="26"/>
        </w:rPr>
        <w:t xml:space="preserve"> № 223-ФЗ, в том </w:t>
      </w:r>
      <w:r w:rsidR="005C67B1" w:rsidRPr="00A32BD5">
        <w:rPr>
          <w:rFonts w:ascii="Times New Roman" w:hAnsi="Times New Roman" w:cs="Times New Roman"/>
          <w:sz w:val="26"/>
          <w:szCs w:val="26"/>
        </w:rPr>
        <w:t>числе сведения, перечисленные в п.п. 1.</w:t>
      </w:r>
      <w:r w:rsidR="00007E20" w:rsidRPr="00A32BD5">
        <w:rPr>
          <w:rFonts w:ascii="Times New Roman" w:hAnsi="Times New Roman" w:cs="Times New Roman"/>
          <w:sz w:val="26"/>
          <w:szCs w:val="26"/>
        </w:rPr>
        <w:t>6</w:t>
      </w:r>
      <w:r w:rsidR="005C67B1" w:rsidRPr="00A32BD5">
        <w:rPr>
          <w:rFonts w:ascii="Times New Roman" w:hAnsi="Times New Roman" w:cs="Times New Roman"/>
          <w:sz w:val="26"/>
          <w:szCs w:val="26"/>
        </w:rPr>
        <w:t>.7.-1.</w:t>
      </w:r>
      <w:r w:rsidR="00007E20" w:rsidRPr="00A32BD5">
        <w:rPr>
          <w:rFonts w:ascii="Times New Roman" w:hAnsi="Times New Roman" w:cs="Times New Roman"/>
          <w:sz w:val="26"/>
          <w:szCs w:val="26"/>
        </w:rPr>
        <w:t>6</w:t>
      </w:r>
      <w:r w:rsidR="005C67B1" w:rsidRPr="00A32BD5">
        <w:rPr>
          <w:rFonts w:ascii="Times New Roman" w:hAnsi="Times New Roman" w:cs="Times New Roman"/>
          <w:sz w:val="26"/>
          <w:szCs w:val="26"/>
        </w:rPr>
        <w:t xml:space="preserve">.8. </w:t>
      </w:r>
      <w:r w:rsidRPr="00A32BD5">
        <w:rPr>
          <w:rFonts w:ascii="Times New Roman" w:hAnsi="Times New Roman" w:cs="Times New Roman"/>
          <w:sz w:val="26"/>
          <w:szCs w:val="26"/>
        </w:rPr>
        <w:t>настоящего Положения о закупке.</w:t>
      </w:r>
    </w:p>
    <w:p w:rsidR="00BF02E7" w:rsidRPr="00A32BD5" w:rsidRDefault="00F34D28"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w:t>
      </w:r>
      <w:r w:rsidR="008F4E7D" w:rsidRPr="00A32BD5">
        <w:rPr>
          <w:rFonts w:ascii="Times New Roman" w:hAnsi="Times New Roman" w:cs="Times New Roman"/>
          <w:sz w:val="26"/>
          <w:szCs w:val="26"/>
        </w:rPr>
        <w:t>6</w:t>
      </w:r>
      <w:r w:rsidRPr="00A32BD5">
        <w:rPr>
          <w:rFonts w:ascii="Times New Roman" w:hAnsi="Times New Roman" w:cs="Times New Roman"/>
          <w:sz w:val="26"/>
          <w:szCs w:val="26"/>
        </w:rPr>
        <w:t>.2. Н</w:t>
      </w:r>
      <w:r w:rsidR="00BF02E7" w:rsidRPr="00A32BD5">
        <w:rPr>
          <w:rFonts w:ascii="Times New Roman" w:hAnsi="Times New Roman" w:cs="Times New Roman"/>
          <w:sz w:val="26"/>
          <w:szCs w:val="26"/>
        </w:rPr>
        <w:t xml:space="preserve">астоящее Положение, изменения, вносимые в указанное Положение, подлежат обязательному размещению в единой информационной системе </w:t>
      </w:r>
      <w:r w:rsidRPr="00A32BD5">
        <w:rPr>
          <w:rFonts w:ascii="Times New Roman" w:hAnsi="Times New Roman" w:cs="Times New Roman"/>
          <w:sz w:val="26"/>
          <w:szCs w:val="26"/>
        </w:rPr>
        <w:t>не позднее 15 (пятнадцати) дней со дня утверждения</w:t>
      </w:r>
      <w:r w:rsidR="00BF02E7" w:rsidRPr="00A32BD5">
        <w:rPr>
          <w:rFonts w:ascii="Times New Roman" w:hAnsi="Times New Roman" w:cs="Times New Roman"/>
          <w:sz w:val="26"/>
          <w:szCs w:val="26"/>
        </w:rPr>
        <w:t>.</w:t>
      </w:r>
    </w:p>
    <w:p w:rsidR="00B974A5" w:rsidRPr="00A32BD5" w:rsidRDefault="00F34D28"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w:t>
      </w:r>
      <w:r w:rsidR="008F4E7D" w:rsidRPr="00A32BD5">
        <w:rPr>
          <w:rFonts w:ascii="Times New Roman" w:hAnsi="Times New Roman" w:cs="Times New Roman"/>
          <w:sz w:val="26"/>
          <w:szCs w:val="26"/>
        </w:rPr>
        <w:t>6</w:t>
      </w:r>
      <w:r w:rsidRPr="00A32BD5">
        <w:rPr>
          <w:rFonts w:ascii="Times New Roman" w:hAnsi="Times New Roman" w:cs="Times New Roman"/>
          <w:sz w:val="26"/>
          <w:szCs w:val="26"/>
        </w:rPr>
        <w:t xml:space="preserve">.3. </w:t>
      </w:r>
      <w:proofErr w:type="gramStart"/>
      <w:r w:rsidR="00972429" w:rsidRPr="00A32BD5">
        <w:rPr>
          <w:rFonts w:ascii="Times New Roman" w:hAnsi="Times New Roman" w:cs="Times New Roman"/>
          <w:sz w:val="26"/>
          <w:szCs w:val="26"/>
        </w:rPr>
        <w:t xml:space="preserve">Заказчик размещает в единой информационной системе план закупки товаров, работ, услуг на срок не менее чем один год в соответствии с порядком формирования плана закупки товаров, работ, услуг, порядком и сроками размещения в единой информационной системе такого плана, требованиями к форме такого плана, </w:t>
      </w:r>
      <w:r w:rsidR="00B974A5" w:rsidRPr="00A32BD5">
        <w:rPr>
          <w:rFonts w:ascii="Times New Roman" w:hAnsi="Times New Roman" w:cs="Times New Roman"/>
          <w:sz w:val="26"/>
          <w:szCs w:val="26"/>
        </w:rPr>
        <w:t xml:space="preserve">установленными Постановлением Правительства Российской Федерации от 17.09.2012 г. № 932. </w:t>
      </w:r>
      <w:proofErr w:type="gramEnd"/>
    </w:p>
    <w:p w:rsidR="00B665F0" w:rsidRPr="00A32BD5" w:rsidRDefault="00F34D28"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w:t>
      </w:r>
      <w:r w:rsidR="008F4E7D" w:rsidRPr="00A32BD5">
        <w:rPr>
          <w:rFonts w:ascii="Times New Roman" w:hAnsi="Times New Roman" w:cs="Times New Roman"/>
          <w:sz w:val="26"/>
          <w:szCs w:val="26"/>
        </w:rPr>
        <w:t>6</w:t>
      </w:r>
      <w:r w:rsidRPr="00A32BD5">
        <w:rPr>
          <w:rFonts w:ascii="Times New Roman" w:hAnsi="Times New Roman" w:cs="Times New Roman"/>
          <w:sz w:val="26"/>
          <w:szCs w:val="26"/>
        </w:rPr>
        <w:t xml:space="preserve">.4. </w:t>
      </w:r>
      <w:r w:rsidR="00B665F0" w:rsidRPr="00A32BD5">
        <w:rPr>
          <w:rFonts w:ascii="Times New Roman" w:hAnsi="Times New Roman" w:cs="Times New Roman"/>
          <w:sz w:val="26"/>
          <w:szCs w:val="26"/>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w:t>
      </w:r>
      <w:r w:rsidR="00B665F0" w:rsidRPr="00A32BD5">
        <w:rPr>
          <w:rFonts w:ascii="Times New Roman" w:hAnsi="Times New Roman" w:cs="Times New Roman"/>
        </w:rPr>
        <w:t xml:space="preserve"> </w:t>
      </w:r>
      <w:r w:rsidR="00B665F0" w:rsidRPr="00A32BD5">
        <w:rPr>
          <w:rFonts w:ascii="Times New Roman" w:hAnsi="Times New Roman" w:cs="Times New Roman"/>
          <w:sz w:val="26"/>
          <w:szCs w:val="26"/>
        </w:rPr>
        <w:t>Федеральным законом № 223-ФЗ и настоящим Положением о закупке, за исклю</w:t>
      </w:r>
      <w:r w:rsidR="00122DB8" w:rsidRPr="00A32BD5">
        <w:rPr>
          <w:rFonts w:ascii="Times New Roman" w:hAnsi="Times New Roman" w:cs="Times New Roman"/>
          <w:sz w:val="26"/>
          <w:szCs w:val="26"/>
        </w:rPr>
        <w:t>чением случаев, предусмотренных п. 1.</w:t>
      </w:r>
      <w:r w:rsidR="00091657" w:rsidRPr="00A32BD5">
        <w:rPr>
          <w:rFonts w:ascii="Times New Roman" w:hAnsi="Times New Roman" w:cs="Times New Roman"/>
          <w:sz w:val="26"/>
          <w:szCs w:val="26"/>
        </w:rPr>
        <w:t>6</w:t>
      </w:r>
      <w:r w:rsidR="00122DB8" w:rsidRPr="00A32BD5">
        <w:rPr>
          <w:rFonts w:ascii="Times New Roman" w:hAnsi="Times New Roman" w:cs="Times New Roman"/>
          <w:sz w:val="26"/>
          <w:szCs w:val="26"/>
        </w:rPr>
        <w:t>.13.</w:t>
      </w:r>
      <w:r w:rsidR="00E219E2" w:rsidRPr="00A32BD5">
        <w:rPr>
          <w:rFonts w:ascii="Times New Roman" w:hAnsi="Times New Roman" w:cs="Times New Roman"/>
          <w:sz w:val="26"/>
          <w:szCs w:val="26"/>
        </w:rPr>
        <w:t xml:space="preserve"> настоящего Положения</w:t>
      </w:r>
      <w:r w:rsidR="00B665F0" w:rsidRPr="00A32BD5">
        <w:rPr>
          <w:rFonts w:ascii="Times New Roman" w:hAnsi="Times New Roman" w:cs="Times New Roman"/>
          <w:sz w:val="26"/>
          <w:szCs w:val="26"/>
        </w:rPr>
        <w:t xml:space="preserve">. </w:t>
      </w:r>
    </w:p>
    <w:p w:rsidR="00B665F0" w:rsidRPr="00A32BD5" w:rsidRDefault="00B665F0"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В случае</w:t>
      </w:r>
      <w:proofErr w:type="gramStart"/>
      <w:r w:rsidRPr="00A32BD5">
        <w:rPr>
          <w:sz w:val="26"/>
          <w:szCs w:val="26"/>
        </w:rPr>
        <w:t>,</w:t>
      </w:r>
      <w:proofErr w:type="gramEnd"/>
      <w:r w:rsidRPr="00A32BD5">
        <w:rPr>
          <w:sz w:val="26"/>
          <w:szCs w:val="26"/>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5C67B1" w:rsidRPr="00A32BD5" w:rsidRDefault="005C67B1" w:rsidP="00A32BD5">
      <w:pPr>
        <w:pStyle w:val="3"/>
        <w:tabs>
          <w:tab w:val="left" w:pos="709"/>
        </w:tabs>
        <w:suppressAutoHyphens/>
        <w:ind w:firstLine="567"/>
        <w:jc w:val="both"/>
        <w:rPr>
          <w:sz w:val="26"/>
          <w:szCs w:val="26"/>
        </w:rPr>
      </w:pPr>
      <w:r w:rsidRPr="00A32BD5">
        <w:rPr>
          <w:sz w:val="26"/>
          <w:szCs w:val="26"/>
        </w:rPr>
        <w:t>1.</w:t>
      </w:r>
      <w:r w:rsidR="008F4E7D" w:rsidRPr="00A32BD5">
        <w:rPr>
          <w:sz w:val="26"/>
          <w:szCs w:val="26"/>
        </w:rPr>
        <w:t>6</w:t>
      </w:r>
      <w:r w:rsidRPr="00A32BD5">
        <w:rPr>
          <w:sz w:val="26"/>
          <w:szCs w:val="26"/>
        </w:rPr>
        <w:t xml:space="preserve">.5.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5C67B1" w:rsidRPr="00A32BD5" w:rsidRDefault="005C67B1" w:rsidP="00A32BD5">
      <w:pPr>
        <w:pStyle w:val="3"/>
        <w:tabs>
          <w:tab w:val="left" w:pos="709"/>
        </w:tabs>
        <w:suppressAutoHyphens/>
        <w:ind w:firstLine="567"/>
        <w:jc w:val="both"/>
        <w:rPr>
          <w:sz w:val="26"/>
          <w:szCs w:val="26"/>
        </w:rPr>
      </w:pPr>
      <w:proofErr w:type="gramStart"/>
      <w:r w:rsidRPr="00A32BD5">
        <w:rPr>
          <w:sz w:val="26"/>
          <w:szCs w:val="26"/>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w:t>
      </w:r>
      <w:r w:rsidRPr="00A32BD5">
        <w:rPr>
          <w:sz w:val="26"/>
          <w:szCs w:val="26"/>
        </w:rPr>
        <w:lastRenderedPageBreak/>
        <w:t>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A32BD5">
        <w:rPr>
          <w:sz w:val="26"/>
          <w:szCs w:val="26"/>
        </w:rPr>
        <w:t xml:space="preserve">, </w:t>
      </w:r>
      <w:proofErr w:type="gramStart"/>
      <w:r w:rsidRPr="00A32BD5">
        <w:rPr>
          <w:sz w:val="26"/>
          <w:szCs w:val="26"/>
        </w:rPr>
        <w:t>установленного настоящим Положением для данного способа закупки.</w:t>
      </w:r>
      <w:proofErr w:type="gramEnd"/>
    </w:p>
    <w:p w:rsidR="005C67B1" w:rsidRPr="00A32BD5" w:rsidRDefault="005C67B1" w:rsidP="00A32BD5">
      <w:pPr>
        <w:pStyle w:val="3"/>
        <w:tabs>
          <w:tab w:val="left" w:pos="709"/>
        </w:tabs>
        <w:suppressAutoHyphens/>
        <w:ind w:firstLine="567"/>
        <w:jc w:val="both"/>
        <w:rPr>
          <w:sz w:val="26"/>
          <w:szCs w:val="26"/>
        </w:rPr>
      </w:pPr>
      <w:r w:rsidRPr="00A32BD5">
        <w:rPr>
          <w:sz w:val="26"/>
          <w:szCs w:val="26"/>
        </w:rPr>
        <w:t>1.</w:t>
      </w:r>
      <w:r w:rsidR="008F4E7D" w:rsidRPr="00A32BD5">
        <w:rPr>
          <w:sz w:val="26"/>
          <w:szCs w:val="26"/>
        </w:rPr>
        <w:t>6</w:t>
      </w:r>
      <w:r w:rsidRPr="00A32BD5">
        <w:rPr>
          <w:sz w:val="26"/>
          <w:szCs w:val="26"/>
        </w:rPr>
        <w:t>.6. Протоколы, составляемые в ходе закупки, размещаются Организатором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5C67B1" w:rsidRPr="00A32BD5" w:rsidRDefault="005C67B1" w:rsidP="00A32BD5">
      <w:pPr>
        <w:pStyle w:val="3"/>
        <w:tabs>
          <w:tab w:val="left" w:pos="709"/>
        </w:tabs>
        <w:suppressAutoHyphens/>
        <w:ind w:firstLine="567"/>
        <w:jc w:val="both"/>
        <w:rPr>
          <w:sz w:val="26"/>
          <w:szCs w:val="26"/>
        </w:rPr>
      </w:pPr>
      <w:r w:rsidRPr="00A32BD5">
        <w:rPr>
          <w:sz w:val="26"/>
          <w:szCs w:val="26"/>
        </w:rPr>
        <w:t>1</w:t>
      </w:r>
      <w:r w:rsidR="008F4E7D" w:rsidRPr="00A32BD5">
        <w:rPr>
          <w:sz w:val="26"/>
          <w:szCs w:val="26"/>
        </w:rPr>
        <w:t>.6</w:t>
      </w:r>
      <w:r w:rsidRPr="00A32BD5">
        <w:rPr>
          <w:sz w:val="26"/>
          <w:szCs w:val="26"/>
        </w:rPr>
        <w:t>.7. Заказчик не позднее 10-го числа месяца, следующего за отчетным месяцем, размещает в единой информационной системе:</w:t>
      </w:r>
    </w:p>
    <w:p w:rsidR="005C67B1" w:rsidRPr="00A32BD5" w:rsidRDefault="005C67B1" w:rsidP="00A32BD5">
      <w:pPr>
        <w:pStyle w:val="3"/>
        <w:tabs>
          <w:tab w:val="left" w:pos="709"/>
        </w:tabs>
        <w:suppressAutoHyphens/>
        <w:ind w:firstLine="567"/>
        <w:jc w:val="both"/>
        <w:rPr>
          <w:sz w:val="26"/>
          <w:szCs w:val="26"/>
        </w:rPr>
      </w:pPr>
      <w:r w:rsidRPr="00A32BD5">
        <w:rPr>
          <w:sz w:val="26"/>
          <w:szCs w:val="26"/>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от 18 июля 2011 г. № 223-ФЗ;</w:t>
      </w:r>
    </w:p>
    <w:p w:rsidR="005C67B1" w:rsidRPr="00A32BD5" w:rsidRDefault="005C67B1" w:rsidP="00A32BD5">
      <w:pPr>
        <w:pStyle w:val="3"/>
        <w:tabs>
          <w:tab w:val="left" w:pos="709"/>
        </w:tabs>
        <w:suppressAutoHyphens/>
        <w:ind w:firstLine="567"/>
        <w:jc w:val="both"/>
        <w:rPr>
          <w:sz w:val="26"/>
          <w:szCs w:val="26"/>
        </w:rPr>
      </w:pPr>
      <w:r w:rsidRPr="00A32BD5">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5C67B1" w:rsidRPr="00A32BD5" w:rsidRDefault="005C67B1"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5C67B1" w:rsidRPr="00A32BD5" w:rsidRDefault="005C67B1"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1.</w:t>
      </w:r>
      <w:r w:rsidR="008F4E7D" w:rsidRPr="00A32BD5">
        <w:rPr>
          <w:sz w:val="26"/>
          <w:szCs w:val="26"/>
        </w:rPr>
        <w:t>6</w:t>
      </w:r>
      <w:r w:rsidRPr="00A32BD5">
        <w:rPr>
          <w:sz w:val="26"/>
          <w:szCs w:val="26"/>
        </w:rPr>
        <w:t xml:space="preserve">.8. </w:t>
      </w:r>
      <w:proofErr w:type="gramStart"/>
      <w:r w:rsidRPr="00A32BD5">
        <w:rPr>
          <w:sz w:val="26"/>
          <w:szCs w:val="26"/>
        </w:rPr>
        <w:t>Заказчик составляет годовой отчет о закупке товаров, работ, услуг у субъектов малого и среднего предпринимательства (далее по тексту-СМСП)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размещает указанный отчет в соответствии с ч. 21 ст. 4</w:t>
      </w:r>
      <w:proofErr w:type="gramEnd"/>
      <w:r w:rsidRPr="00A32BD5">
        <w:rPr>
          <w:sz w:val="26"/>
          <w:szCs w:val="26"/>
        </w:rPr>
        <w:t xml:space="preserve"> Федерального закона № 223-ФЗ в единой информационной системе не позднее 1 февраля года, следующего за прошедшим календарным годом.</w:t>
      </w:r>
    </w:p>
    <w:p w:rsidR="005C67B1" w:rsidRPr="00A32BD5" w:rsidRDefault="006D46E3"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1.</w:t>
      </w:r>
      <w:r w:rsidR="008F4E7D" w:rsidRPr="00A32BD5">
        <w:rPr>
          <w:sz w:val="26"/>
          <w:szCs w:val="26"/>
        </w:rPr>
        <w:t>6</w:t>
      </w:r>
      <w:r w:rsidRPr="00A32BD5">
        <w:rPr>
          <w:sz w:val="26"/>
          <w:szCs w:val="26"/>
        </w:rPr>
        <w:t>.9</w:t>
      </w:r>
      <w:r w:rsidR="005C67B1" w:rsidRPr="00A32BD5">
        <w:rPr>
          <w:sz w:val="26"/>
          <w:szCs w:val="26"/>
        </w:rPr>
        <w:t>. Содержание извещения и документации о закупке формируется исходя из выбранного способа закупки.</w:t>
      </w:r>
    </w:p>
    <w:p w:rsidR="005C67B1" w:rsidRPr="00A32BD5" w:rsidRDefault="006D46E3"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1.</w:t>
      </w:r>
      <w:r w:rsidR="008F4E7D" w:rsidRPr="00A32BD5">
        <w:rPr>
          <w:sz w:val="26"/>
          <w:szCs w:val="26"/>
        </w:rPr>
        <w:t>6</w:t>
      </w:r>
      <w:r w:rsidRPr="00A32BD5">
        <w:rPr>
          <w:sz w:val="26"/>
          <w:szCs w:val="26"/>
        </w:rPr>
        <w:t>.10</w:t>
      </w:r>
      <w:r w:rsidR="005C67B1" w:rsidRPr="00A32BD5">
        <w:rPr>
          <w:sz w:val="26"/>
          <w:szCs w:val="26"/>
        </w:rPr>
        <w:t>. Организатор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w:t>
      </w:r>
    </w:p>
    <w:p w:rsidR="006D46E3" w:rsidRPr="00A32BD5" w:rsidRDefault="006D46E3"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При несоответствии информации в единой информационной системе и информации на сайте заказчика достоверной считается информация, размещенная в единой информационной системе.</w:t>
      </w:r>
    </w:p>
    <w:p w:rsidR="006D46E3" w:rsidRPr="00A32BD5" w:rsidRDefault="006D46E3" w:rsidP="00A32BD5">
      <w:pPr>
        <w:pStyle w:val="3"/>
        <w:tabs>
          <w:tab w:val="left" w:pos="709"/>
        </w:tabs>
        <w:suppressAutoHyphens/>
        <w:ind w:firstLine="567"/>
        <w:jc w:val="both"/>
        <w:rPr>
          <w:sz w:val="26"/>
          <w:szCs w:val="26"/>
        </w:rPr>
      </w:pPr>
      <w:r w:rsidRPr="00A32BD5">
        <w:rPr>
          <w:sz w:val="26"/>
          <w:szCs w:val="26"/>
        </w:rPr>
        <w:t>1.</w:t>
      </w:r>
      <w:r w:rsidR="008F4E7D" w:rsidRPr="00A32BD5">
        <w:rPr>
          <w:sz w:val="26"/>
          <w:szCs w:val="26"/>
        </w:rPr>
        <w:t>6</w:t>
      </w:r>
      <w:r w:rsidRPr="00A32BD5">
        <w:rPr>
          <w:sz w:val="26"/>
          <w:szCs w:val="26"/>
        </w:rPr>
        <w:t>.11.</w:t>
      </w:r>
      <w:r w:rsidRPr="00A32BD5">
        <w:t xml:space="preserve"> </w:t>
      </w:r>
      <w:proofErr w:type="gramStart"/>
      <w:r w:rsidRPr="00A32BD5">
        <w:rPr>
          <w:sz w:val="26"/>
          <w:szCs w:val="26"/>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организатором на сайте Заказчика</w:t>
      </w:r>
      <w:proofErr w:type="gramEnd"/>
      <w:r w:rsidRPr="00A32BD5">
        <w:rPr>
          <w:sz w:val="26"/>
          <w:szCs w:val="26"/>
        </w:rPr>
        <w:t xml:space="preserve"> соответственно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в единую информационную систему, и считается размещенной в установленном порядке.</w:t>
      </w:r>
    </w:p>
    <w:p w:rsidR="006D46E3" w:rsidRPr="00A32BD5" w:rsidRDefault="006D46E3" w:rsidP="00A32BD5">
      <w:pPr>
        <w:pStyle w:val="3"/>
        <w:tabs>
          <w:tab w:val="left" w:pos="709"/>
        </w:tabs>
        <w:suppressAutoHyphens/>
        <w:ind w:firstLine="567"/>
        <w:jc w:val="both"/>
        <w:rPr>
          <w:sz w:val="26"/>
          <w:szCs w:val="26"/>
        </w:rPr>
      </w:pPr>
      <w:r w:rsidRPr="00A32BD5">
        <w:rPr>
          <w:sz w:val="26"/>
          <w:szCs w:val="26"/>
        </w:rPr>
        <w:lastRenderedPageBreak/>
        <w:t>1.</w:t>
      </w:r>
      <w:r w:rsidR="008F4E7D" w:rsidRPr="00A32BD5">
        <w:rPr>
          <w:sz w:val="26"/>
          <w:szCs w:val="26"/>
        </w:rPr>
        <w:t>6</w:t>
      </w:r>
      <w:r w:rsidRPr="00A32BD5">
        <w:rPr>
          <w:sz w:val="26"/>
          <w:szCs w:val="26"/>
        </w:rPr>
        <w:t xml:space="preserve">.12. 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   </w:t>
      </w:r>
    </w:p>
    <w:p w:rsidR="00122DB8" w:rsidRPr="00A32BD5" w:rsidRDefault="006D46E3" w:rsidP="00A32BD5">
      <w:pPr>
        <w:pStyle w:val="3"/>
        <w:tabs>
          <w:tab w:val="left" w:pos="709"/>
        </w:tabs>
        <w:suppressAutoHyphens/>
        <w:ind w:firstLine="567"/>
        <w:jc w:val="both"/>
        <w:rPr>
          <w:sz w:val="26"/>
          <w:szCs w:val="26"/>
        </w:rPr>
      </w:pPr>
      <w:r w:rsidRPr="00A32BD5">
        <w:rPr>
          <w:sz w:val="26"/>
          <w:szCs w:val="26"/>
        </w:rPr>
        <w:t>1.</w:t>
      </w:r>
      <w:r w:rsidR="008F4E7D" w:rsidRPr="00A32BD5">
        <w:rPr>
          <w:sz w:val="26"/>
          <w:szCs w:val="26"/>
        </w:rPr>
        <w:t>6</w:t>
      </w:r>
      <w:r w:rsidRPr="00A32BD5">
        <w:rPr>
          <w:sz w:val="26"/>
          <w:szCs w:val="26"/>
        </w:rPr>
        <w:t xml:space="preserve">.13. </w:t>
      </w:r>
      <w:r w:rsidR="00122DB8" w:rsidRPr="00A32BD5">
        <w:rPr>
          <w:sz w:val="26"/>
          <w:szCs w:val="26"/>
        </w:rPr>
        <w:t>Не размещается в единой информационной системе и на сайте заказчика следующая информация:</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t>2) сведения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единой информационной системе и на сайте заказчика;</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t>3) сведения о закупке товаров, работ услуг из определенных Правительством Российской Федерации перечня и (или) группы товаров, работ, услуг, сведения о закупке которых не составляют государственной тайны, но не подлежат размещению в единой информационной системе и на сайте заказчика;</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t xml:space="preserve">4) сведения о поставщике (подрядчике, исполнителе), с которым заключен договор, в соответствии с определенным Правительством Российской Федерации перечнем оснований </w:t>
      </w:r>
      <w:proofErr w:type="spellStart"/>
      <w:r w:rsidRPr="00A32BD5">
        <w:rPr>
          <w:sz w:val="26"/>
          <w:szCs w:val="26"/>
        </w:rPr>
        <w:t>неразмещения</w:t>
      </w:r>
      <w:proofErr w:type="spellEnd"/>
      <w:r w:rsidRPr="00A32BD5">
        <w:rPr>
          <w:sz w:val="26"/>
          <w:szCs w:val="26"/>
        </w:rPr>
        <w:t xml:space="preserve"> такой информации;</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t>5) сведения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единой информационной системе и на сайте заказчика;</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t>6) 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единой информационной системе при реализации инвестиционных проектов, указанных в ч. 1 ст. 3.1 Федерального закона № 223-ФЗ (если в отношении таких закупок отсутствует решение Правительства Российской Федерации в соответствии с п. 1 ч. 16 ст. 4 Федерального закона № 223-ФЗ);</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t xml:space="preserve">7) 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w:t>
      </w:r>
      <w:proofErr w:type="gramStart"/>
      <w:r w:rsidRPr="00A32BD5">
        <w:rPr>
          <w:sz w:val="26"/>
          <w:szCs w:val="26"/>
        </w:rPr>
        <w:t>сведения</w:t>
      </w:r>
      <w:proofErr w:type="gramEnd"/>
      <w:r w:rsidRPr="00A32BD5">
        <w:rPr>
          <w:sz w:val="26"/>
          <w:szCs w:val="26"/>
        </w:rPr>
        <w:t xml:space="preserve"> о закупке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 1 ст. 3.1 Федерального закона № 223-ФЗ (если в отношении таких видов (групп) продукции отсутствует решение Правительства Российской Федерации в </w:t>
      </w:r>
      <w:proofErr w:type="gramStart"/>
      <w:r w:rsidRPr="00A32BD5">
        <w:rPr>
          <w:sz w:val="26"/>
          <w:szCs w:val="26"/>
        </w:rPr>
        <w:t>соответствии</w:t>
      </w:r>
      <w:proofErr w:type="gramEnd"/>
      <w:r w:rsidRPr="00A32BD5">
        <w:rPr>
          <w:sz w:val="26"/>
          <w:szCs w:val="26"/>
        </w:rPr>
        <w:t xml:space="preserve"> с п. 2 ч. 16 ст. 4 Федерального закона № 223-ФЗ).</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t>1.</w:t>
      </w:r>
      <w:r w:rsidR="008F4E7D" w:rsidRPr="00A32BD5">
        <w:rPr>
          <w:sz w:val="26"/>
          <w:szCs w:val="26"/>
        </w:rPr>
        <w:t>6</w:t>
      </w:r>
      <w:r w:rsidRPr="00A32BD5">
        <w:rPr>
          <w:sz w:val="26"/>
          <w:szCs w:val="26"/>
        </w:rPr>
        <w:t>.14. Заказчик вправе не размещать в единой информационной системе сведения:</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t>1) о закупке товаров, работ, услуг, стоимость которых не превышает 100 000,00 (ста тысяч) рублей;</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22DB8" w:rsidRPr="00A32BD5" w:rsidRDefault="00122DB8" w:rsidP="00A32BD5">
      <w:pPr>
        <w:pStyle w:val="3"/>
        <w:tabs>
          <w:tab w:val="left" w:pos="709"/>
        </w:tabs>
        <w:suppressAutoHyphens/>
        <w:ind w:firstLine="567"/>
        <w:jc w:val="both"/>
        <w:rPr>
          <w:sz w:val="26"/>
          <w:szCs w:val="26"/>
        </w:rPr>
      </w:pPr>
      <w:r w:rsidRPr="00A32BD5">
        <w:rPr>
          <w:sz w:val="26"/>
          <w:szCs w:val="26"/>
        </w:rPr>
        <w:lastRenderedPageBreak/>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22DB8" w:rsidRPr="00A32BD5" w:rsidRDefault="00122DB8" w:rsidP="00A32BD5">
      <w:pPr>
        <w:pStyle w:val="3"/>
        <w:tabs>
          <w:tab w:val="left" w:pos="709"/>
        </w:tabs>
        <w:suppressAutoHyphens/>
        <w:ind w:firstLine="567"/>
        <w:jc w:val="both"/>
        <w:rPr>
          <w:sz w:val="26"/>
          <w:szCs w:val="26"/>
        </w:rPr>
      </w:pPr>
    </w:p>
    <w:p w:rsidR="00BF02E7" w:rsidRPr="00A32BD5" w:rsidRDefault="0050668D" w:rsidP="00A32BD5">
      <w:pPr>
        <w:pStyle w:val="22"/>
        <w:keepNext/>
        <w:keepLines/>
        <w:shd w:val="clear" w:color="auto" w:fill="auto"/>
        <w:tabs>
          <w:tab w:val="left" w:pos="709"/>
        </w:tabs>
        <w:suppressAutoHyphens/>
        <w:spacing w:after="0" w:line="240" w:lineRule="auto"/>
        <w:ind w:firstLine="0"/>
        <w:jc w:val="center"/>
        <w:rPr>
          <w:rStyle w:val="222"/>
          <w:sz w:val="26"/>
          <w:szCs w:val="26"/>
        </w:rPr>
      </w:pPr>
      <w:bookmarkStart w:id="38" w:name="_Toc517353097"/>
      <w:r w:rsidRPr="00A32BD5">
        <w:rPr>
          <w:rStyle w:val="222"/>
          <w:sz w:val="26"/>
          <w:szCs w:val="26"/>
        </w:rPr>
        <w:t>1.7. Планирование закупок</w:t>
      </w:r>
      <w:bookmarkEnd w:id="38"/>
    </w:p>
    <w:p w:rsidR="00BF02E7" w:rsidRPr="00A32BD5" w:rsidRDefault="00BF02E7" w:rsidP="00A32BD5">
      <w:pPr>
        <w:pStyle w:val="22"/>
        <w:keepNext/>
        <w:keepLines/>
        <w:shd w:val="clear" w:color="auto" w:fill="auto"/>
        <w:tabs>
          <w:tab w:val="left" w:pos="709"/>
        </w:tabs>
        <w:suppressAutoHyphens/>
        <w:spacing w:after="0" w:line="240" w:lineRule="auto"/>
        <w:ind w:firstLine="567"/>
        <w:rPr>
          <w:sz w:val="26"/>
          <w:szCs w:val="26"/>
        </w:rPr>
      </w:pPr>
    </w:p>
    <w:p w:rsidR="00BF02E7" w:rsidRPr="00A32BD5" w:rsidRDefault="007744E0"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1.7.1.</w:t>
      </w:r>
      <w:r w:rsidR="0050668D" w:rsidRPr="00A32BD5">
        <w:rPr>
          <w:sz w:val="26"/>
          <w:szCs w:val="26"/>
        </w:rPr>
        <w:t xml:space="preserve"> </w:t>
      </w:r>
      <w:r w:rsidR="00BF02E7" w:rsidRPr="00A32BD5">
        <w:rPr>
          <w:sz w:val="26"/>
          <w:szCs w:val="26"/>
        </w:rPr>
        <w:t>Планирование закупок Заказчика осуществляется путем составления годового плана закупок Заказчика на календарный год. План закупок Заказчика является основанием для осуществления закупок.</w:t>
      </w:r>
    </w:p>
    <w:p w:rsidR="00BF02E7" w:rsidRPr="00A32BD5" w:rsidRDefault="007744E0" w:rsidP="00A32BD5">
      <w:pPr>
        <w:pStyle w:val="3"/>
        <w:shd w:val="clear" w:color="auto" w:fill="auto"/>
        <w:tabs>
          <w:tab w:val="left" w:pos="709"/>
          <w:tab w:val="left" w:pos="1134"/>
          <w:tab w:val="left" w:pos="1418"/>
        </w:tabs>
        <w:suppressAutoHyphens/>
        <w:spacing w:line="240" w:lineRule="auto"/>
        <w:ind w:firstLine="567"/>
        <w:jc w:val="both"/>
        <w:rPr>
          <w:sz w:val="26"/>
          <w:szCs w:val="26"/>
        </w:rPr>
      </w:pPr>
      <w:r w:rsidRPr="00A32BD5">
        <w:rPr>
          <w:sz w:val="26"/>
          <w:szCs w:val="26"/>
        </w:rPr>
        <w:t>1.7.2.</w:t>
      </w:r>
      <w:r w:rsidR="0050668D" w:rsidRPr="00A32BD5">
        <w:rPr>
          <w:sz w:val="26"/>
          <w:szCs w:val="26"/>
        </w:rPr>
        <w:t xml:space="preserve"> </w:t>
      </w:r>
      <w:r w:rsidR="00BF02E7" w:rsidRPr="00A32BD5">
        <w:rPr>
          <w:sz w:val="26"/>
          <w:szCs w:val="26"/>
        </w:rPr>
        <w:t xml:space="preserve">План закупок Заказчика на очередной календарный год формируется Организатором на основании потребностей </w:t>
      </w:r>
      <w:r w:rsidR="006F32BF" w:rsidRPr="00A32BD5">
        <w:rPr>
          <w:sz w:val="26"/>
          <w:szCs w:val="26"/>
        </w:rPr>
        <w:t xml:space="preserve">заказчика </w:t>
      </w:r>
      <w:r w:rsidR="00BF02E7" w:rsidRPr="00A32BD5">
        <w:rPr>
          <w:sz w:val="26"/>
          <w:szCs w:val="26"/>
        </w:rPr>
        <w:t>в заключении договоров на поставку товаров, выполнение работ, оказание услуг, представленных структурными подразделениями Заказчика.</w:t>
      </w:r>
    </w:p>
    <w:p w:rsidR="00265E54" w:rsidRPr="00A32BD5" w:rsidRDefault="0050668D" w:rsidP="00A32BD5">
      <w:pPr>
        <w:pStyle w:val="3"/>
        <w:tabs>
          <w:tab w:val="left" w:pos="709"/>
          <w:tab w:val="left" w:pos="1134"/>
          <w:tab w:val="left" w:pos="1418"/>
        </w:tabs>
        <w:suppressAutoHyphens/>
        <w:ind w:firstLine="567"/>
        <w:jc w:val="both"/>
        <w:rPr>
          <w:sz w:val="26"/>
          <w:szCs w:val="26"/>
        </w:rPr>
      </w:pPr>
      <w:r w:rsidRPr="00A32BD5">
        <w:rPr>
          <w:sz w:val="26"/>
          <w:szCs w:val="26"/>
        </w:rPr>
        <w:t>1</w:t>
      </w:r>
      <w:r w:rsidR="007744E0" w:rsidRPr="00A32BD5">
        <w:rPr>
          <w:sz w:val="26"/>
          <w:szCs w:val="26"/>
        </w:rPr>
        <w:t>.7.3.</w:t>
      </w:r>
      <w:r w:rsidRPr="00A32BD5">
        <w:rPr>
          <w:sz w:val="26"/>
          <w:szCs w:val="26"/>
        </w:rPr>
        <w:t xml:space="preserve"> </w:t>
      </w:r>
      <w:proofErr w:type="gramStart"/>
      <w:r w:rsidR="00265E54" w:rsidRPr="00A32BD5">
        <w:rPr>
          <w:sz w:val="26"/>
          <w:szCs w:val="26"/>
        </w:rPr>
        <w:t>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постановлениями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постановление Правительства от 17.09.2012 № 932) и от 10.09.2012 № 908 «Об утверждении Положения о размещении в единой информационной системе информации</w:t>
      </w:r>
      <w:proofErr w:type="gramEnd"/>
      <w:r w:rsidR="00265E54" w:rsidRPr="00A32BD5">
        <w:rPr>
          <w:sz w:val="26"/>
          <w:szCs w:val="26"/>
        </w:rPr>
        <w:t xml:space="preserve"> о закупке».</w:t>
      </w:r>
    </w:p>
    <w:p w:rsidR="006F32BF" w:rsidRPr="00A32BD5" w:rsidRDefault="007744E0" w:rsidP="00A32BD5">
      <w:pPr>
        <w:pStyle w:val="3"/>
        <w:tabs>
          <w:tab w:val="left" w:pos="709"/>
          <w:tab w:val="left" w:pos="1134"/>
          <w:tab w:val="left" w:pos="1418"/>
        </w:tabs>
        <w:suppressAutoHyphens/>
        <w:ind w:firstLine="567"/>
        <w:jc w:val="both"/>
        <w:rPr>
          <w:sz w:val="26"/>
          <w:szCs w:val="26"/>
        </w:rPr>
      </w:pPr>
      <w:r w:rsidRPr="00A32BD5">
        <w:rPr>
          <w:sz w:val="26"/>
          <w:szCs w:val="26"/>
        </w:rPr>
        <w:t>1.7.4.</w:t>
      </w:r>
      <w:r w:rsidR="0050668D" w:rsidRPr="00A32BD5">
        <w:rPr>
          <w:sz w:val="26"/>
          <w:szCs w:val="26"/>
        </w:rPr>
        <w:t xml:space="preserve"> </w:t>
      </w:r>
      <w:r w:rsidR="006F32BF" w:rsidRPr="00A32BD5">
        <w:rPr>
          <w:sz w:val="26"/>
          <w:szCs w:val="26"/>
        </w:rPr>
        <w:t xml:space="preserve">В план закупки не </w:t>
      </w:r>
      <w:r w:rsidR="00ED2796" w:rsidRPr="00A32BD5">
        <w:rPr>
          <w:sz w:val="26"/>
          <w:szCs w:val="26"/>
        </w:rPr>
        <w:t>включаются с учетом части</w:t>
      </w:r>
      <w:r w:rsidR="006F32BF" w:rsidRPr="00A32BD5">
        <w:rPr>
          <w:sz w:val="26"/>
          <w:szCs w:val="26"/>
        </w:rPr>
        <w:t xml:space="preserve"> </w:t>
      </w:r>
      <w:r w:rsidR="00ED2796" w:rsidRPr="00A32BD5">
        <w:rPr>
          <w:sz w:val="26"/>
          <w:szCs w:val="26"/>
        </w:rPr>
        <w:t>15 статьи</w:t>
      </w:r>
      <w:r w:rsidR="006F32BF" w:rsidRPr="00A32BD5">
        <w:rPr>
          <w:sz w:val="26"/>
          <w:szCs w:val="26"/>
        </w:rPr>
        <w:t xml:space="preserve"> 4 Федерального закона</w:t>
      </w:r>
      <w:r w:rsidR="00ED2796" w:rsidRPr="00A32BD5">
        <w:t xml:space="preserve"> </w:t>
      </w:r>
      <w:r w:rsidR="00ED2796" w:rsidRPr="00A32BD5">
        <w:rPr>
          <w:sz w:val="26"/>
          <w:szCs w:val="26"/>
        </w:rPr>
        <w:t>от 18 июля 2011 г. № 223-ФЗ</w:t>
      </w:r>
      <w:r w:rsidR="006F32BF" w:rsidRPr="00A32BD5">
        <w:rPr>
          <w:sz w:val="26"/>
          <w:szCs w:val="26"/>
        </w:rPr>
        <w:t xml:space="preserve"> </w:t>
      </w:r>
      <w:r w:rsidR="00ED2796" w:rsidRPr="00A32BD5">
        <w:rPr>
          <w:sz w:val="26"/>
          <w:szCs w:val="26"/>
        </w:rPr>
        <w:t>сведения о закупке товаров (работ, услуг</w:t>
      </w:r>
      <w:r w:rsidR="006F32BF" w:rsidRPr="00A32BD5">
        <w:rPr>
          <w:sz w:val="26"/>
          <w:szCs w:val="26"/>
        </w:rPr>
        <w:t xml:space="preserve">), составляющие государственную тайну, при условии, что такие сведения содержатся в извещении о </w:t>
      </w:r>
      <w:r w:rsidR="00ED2796" w:rsidRPr="00A32BD5">
        <w:rPr>
          <w:sz w:val="26"/>
          <w:szCs w:val="26"/>
        </w:rPr>
        <w:t>закупке, документации о закупке или в</w:t>
      </w:r>
      <w:r w:rsidR="006F32BF" w:rsidRPr="00A32BD5">
        <w:rPr>
          <w:sz w:val="26"/>
          <w:szCs w:val="26"/>
        </w:rPr>
        <w:t xml:space="preserve"> проекте договора, а также сведения о </w:t>
      </w:r>
      <w:r w:rsidR="00ED2796" w:rsidRPr="00A32BD5">
        <w:rPr>
          <w:sz w:val="26"/>
          <w:szCs w:val="26"/>
        </w:rPr>
        <w:t>закупке, по которой принято решение</w:t>
      </w:r>
      <w:r w:rsidR="006F32BF" w:rsidRPr="00A32BD5">
        <w:rPr>
          <w:sz w:val="26"/>
          <w:szCs w:val="26"/>
        </w:rPr>
        <w:t xml:space="preserve"> </w:t>
      </w:r>
      <w:r w:rsidR="00ED2796" w:rsidRPr="00A32BD5">
        <w:rPr>
          <w:sz w:val="26"/>
          <w:szCs w:val="26"/>
        </w:rPr>
        <w:t>Правительства Российской Федерации в</w:t>
      </w:r>
      <w:r w:rsidR="006F32BF" w:rsidRPr="00A32BD5">
        <w:rPr>
          <w:sz w:val="26"/>
          <w:szCs w:val="26"/>
        </w:rPr>
        <w:t xml:space="preserve">   соответствии   с частью 16 статьи 4 Федерального закона</w:t>
      </w:r>
      <w:r w:rsidR="00ED2796" w:rsidRPr="00A32BD5">
        <w:t xml:space="preserve"> </w:t>
      </w:r>
      <w:r w:rsidR="00ED2796" w:rsidRPr="00A32BD5">
        <w:rPr>
          <w:sz w:val="26"/>
          <w:szCs w:val="26"/>
        </w:rPr>
        <w:t>от 18 июля 2011 г. № 223-ФЗ</w:t>
      </w:r>
      <w:r w:rsidR="006F32BF" w:rsidRPr="00A32BD5">
        <w:rPr>
          <w:sz w:val="26"/>
          <w:szCs w:val="26"/>
        </w:rPr>
        <w:t>.</w:t>
      </w:r>
    </w:p>
    <w:p w:rsidR="006F32BF" w:rsidRPr="00A32BD5" w:rsidRDefault="007744E0" w:rsidP="00A32BD5">
      <w:pPr>
        <w:pStyle w:val="3"/>
        <w:tabs>
          <w:tab w:val="left" w:pos="709"/>
          <w:tab w:val="left" w:pos="1134"/>
          <w:tab w:val="left" w:pos="1418"/>
        </w:tabs>
        <w:suppressAutoHyphens/>
        <w:ind w:firstLine="567"/>
        <w:jc w:val="both"/>
        <w:rPr>
          <w:sz w:val="26"/>
          <w:szCs w:val="26"/>
        </w:rPr>
      </w:pPr>
      <w:r w:rsidRPr="00A32BD5">
        <w:rPr>
          <w:sz w:val="26"/>
          <w:szCs w:val="26"/>
        </w:rPr>
        <w:t>1.7.5.</w:t>
      </w:r>
      <w:r w:rsidR="00F64DFF" w:rsidRPr="00A32BD5">
        <w:rPr>
          <w:sz w:val="26"/>
          <w:szCs w:val="26"/>
        </w:rPr>
        <w:t xml:space="preserve"> </w:t>
      </w:r>
      <w:r w:rsidR="006F32BF" w:rsidRPr="00A32BD5">
        <w:rPr>
          <w:sz w:val="26"/>
          <w:szCs w:val="26"/>
        </w:rPr>
        <w:t xml:space="preserve">В плане закупки могут не отражаться с учетом части 15 статьи 4 Федерального закона </w:t>
      </w:r>
      <w:r w:rsidR="00ED2796" w:rsidRPr="00A32BD5">
        <w:rPr>
          <w:sz w:val="26"/>
          <w:szCs w:val="26"/>
        </w:rPr>
        <w:t xml:space="preserve">от 18 июля 2011 г. № 223-ФЗ </w:t>
      </w:r>
      <w:r w:rsidR="006F32BF" w:rsidRPr="00A32BD5">
        <w:rPr>
          <w:sz w:val="26"/>
          <w:szCs w:val="26"/>
        </w:rPr>
        <w:t xml:space="preserve">сведения о </w:t>
      </w:r>
      <w:r w:rsidR="00ED2796" w:rsidRPr="00A32BD5">
        <w:rPr>
          <w:sz w:val="26"/>
          <w:szCs w:val="26"/>
        </w:rPr>
        <w:t>закупке товаров (</w:t>
      </w:r>
      <w:r w:rsidR="00E219E2" w:rsidRPr="00A32BD5">
        <w:rPr>
          <w:sz w:val="26"/>
          <w:szCs w:val="26"/>
        </w:rPr>
        <w:t>работ, услуг) в</w:t>
      </w:r>
      <w:r w:rsidR="006F32BF" w:rsidRPr="00A32BD5">
        <w:rPr>
          <w:sz w:val="26"/>
          <w:szCs w:val="26"/>
        </w:rPr>
        <w:t xml:space="preserve"> </w:t>
      </w:r>
      <w:r w:rsidR="00E219E2" w:rsidRPr="00A32BD5">
        <w:rPr>
          <w:sz w:val="26"/>
          <w:szCs w:val="26"/>
        </w:rPr>
        <w:t>случае, если стоимость товаров (работ, услуг) не</w:t>
      </w:r>
      <w:r w:rsidR="006F32BF" w:rsidRPr="00A32BD5">
        <w:rPr>
          <w:sz w:val="26"/>
          <w:szCs w:val="26"/>
        </w:rPr>
        <w:t xml:space="preserve">   превышает 100 тыс. рублей, а в </w:t>
      </w:r>
      <w:r w:rsidR="00E219E2" w:rsidRPr="00A32BD5">
        <w:rPr>
          <w:sz w:val="26"/>
          <w:szCs w:val="26"/>
        </w:rPr>
        <w:t>случае, если годовая выручка заказчика за</w:t>
      </w:r>
      <w:r w:rsidR="006F32BF" w:rsidRPr="00A32BD5">
        <w:rPr>
          <w:sz w:val="26"/>
          <w:szCs w:val="26"/>
        </w:rPr>
        <w:t xml:space="preserve"> отчетный финансовый </w:t>
      </w:r>
      <w:r w:rsidR="00E219E2" w:rsidRPr="00A32BD5">
        <w:rPr>
          <w:sz w:val="26"/>
          <w:szCs w:val="26"/>
        </w:rPr>
        <w:t>год составляет более чем 5</w:t>
      </w:r>
      <w:r w:rsidR="006F32BF" w:rsidRPr="00A32BD5">
        <w:rPr>
          <w:sz w:val="26"/>
          <w:szCs w:val="26"/>
        </w:rPr>
        <w:t xml:space="preserve"> млрд. рублей</w:t>
      </w:r>
      <w:r w:rsidR="00E219E2" w:rsidRPr="00A32BD5">
        <w:rPr>
          <w:sz w:val="26"/>
          <w:szCs w:val="26"/>
        </w:rPr>
        <w:t xml:space="preserve">, - </w:t>
      </w:r>
      <w:r w:rsidR="006F32BF" w:rsidRPr="00A32BD5">
        <w:rPr>
          <w:sz w:val="26"/>
          <w:szCs w:val="26"/>
        </w:rPr>
        <w:t>сведения о закупке товаров (</w:t>
      </w:r>
      <w:r w:rsidR="00E219E2" w:rsidRPr="00A32BD5">
        <w:rPr>
          <w:sz w:val="26"/>
          <w:szCs w:val="26"/>
        </w:rPr>
        <w:t>работ, услуг), стоимость которых не</w:t>
      </w:r>
      <w:r w:rsidR="006F32BF" w:rsidRPr="00A32BD5">
        <w:rPr>
          <w:sz w:val="26"/>
          <w:szCs w:val="26"/>
        </w:rPr>
        <w:t xml:space="preserve"> превышает 500 тыс. рублей.</w:t>
      </w:r>
    </w:p>
    <w:p w:rsidR="006F32BF" w:rsidRPr="00A32BD5" w:rsidRDefault="007744E0" w:rsidP="00A32BD5">
      <w:pPr>
        <w:pStyle w:val="3"/>
        <w:tabs>
          <w:tab w:val="left" w:pos="709"/>
          <w:tab w:val="left" w:pos="1134"/>
          <w:tab w:val="left" w:pos="1418"/>
        </w:tabs>
        <w:suppressAutoHyphens/>
        <w:ind w:left="567" w:firstLine="0"/>
        <w:jc w:val="both"/>
        <w:rPr>
          <w:sz w:val="26"/>
          <w:szCs w:val="26"/>
        </w:rPr>
      </w:pPr>
      <w:r w:rsidRPr="00A32BD5">
        <w:rPr>
          <w:sz w:val="26"/>
          <w:szCs w:val="26"/>
        </w:rPr>
        <w:t>1.7.6.</w:t>
      </w:r>
      <w:r w:rsidR="00F64DFF" w:rsidRPr="00A32BD5">
        <w:rPr>
          <w:sz w:val="26"/>
          <w:szCs w:val="26"/>
        </w:rPr>
        <w:t xml:space="preserve"> </w:t>
      </w:r>
      <w:r w:rsidR="006F32BF" w:rsidRPr="00A32BD5">
        <w:rPr>
          <w:sz w:val="26"/>
          <w:szCs w:val="26"/>
        </w:rPr>
        <w:t xml:space="preserve">Корректировка </w:t>
      </w:r>
      <w:r w:rsidR="00E219E2" w:rsidRPr="00A32BD5">
        <w:rPr>
          <w:sz w:val="26"/>
          <w:szCs w:val="26"/>
        </w:rPr>
        <w:t>плана закупки может осуществляться в том</w:t>
      </w:r>
      <w:r w:rsidR="006F32BF" w:rsidRPr="00A32BD5">
        <w:rPr>
          <w:sz w:val="26"/>
          <w:szCs w:val="26"/>
        </w:rPr>
        <w:t xml:space="preserve"> числе в случае:</w:t>
      </w:r>
    </w:p>
    <w:p w:rsidR="006F32BF" w:rsidRPr="00A32BD5" w:rsidRDefault="006F32BF" w:rsidP="00A32BD5">
      <w:pPr>
        <w:pStyle w:val="3"/>
        <w:tabs>
          <w:tab w:val="left" w:pos="709"/>
          <w:tab w:val="left" w:pos="1134"/>
          <w:tab w:val="left" w:pos="1418"/>
        </w:tabs>
        <w:suppressAutoHyphens/>
        <w:ind w:firstLine="567"/>
        <w:jc w:val="both"/>
        <w:rPr>
          <w:sz w:val="26"/>
          <w:szCs w:val="26"/>
        </w:rPr>
      </w:pPr>
      <w:r w:rsidRPr="00A32BD5">
        <w:rPr>
          <w:sz w:val="26"/>
          <w:szCs w:val="26"/>
        </w:rPr>
        <w:t>а) изменения потребности в товарах (работах, услугах</w:t>
      </w:r>
      <w:r w:rsidR="00E219E2" w:rsidRPr="00A32BD5">
        <w:rPr>
          <w:sz w:val="26"/>
          <w:szCs w:val="26"/>
        </w:rPr>
        <w:t>), в том</w:t>
      </w:r>
      <w:r w:rsidRPr="00A32BD5">
        <w:rPr>
          <w:sz w:val="26"/>
          <w:szCs w:val="26"/>
        </w:rPr>
        <w:t xml:space="preserve"> числе сроков их приобретения, способа осуществления закупки и срока исполнения договора;</w:t>
      </w:r>
    </w:p>
    <w:p w:rsidR="006F32BF" w:rsidRPr="00A32BD5" w:rsidRDefault="006F32BF" w:rsidP="00A32BD5">
      <w:pPr>
        <w:pStyle w:val="3"/>
        <w:tabs>
          <w:tab w:val="left" w:pos="709"/>
          <w:tab w:val="left" w:pos="1134"/>
          <w:tab w:val="left" w:pos="1418"/>
        </w:tabs>
        <w:suppressAutoHyphens/>
        <w:ind w:firstLine="426"/>
        <w:jc w:val="both"/>
        <w:rPr>
          <w:sz w:val="26"/>
          <w:szCs w:val="26"/>
        </w:rPr>
      </w:pPr>
      <w:r w:rsidRPr="00A32BD5">
        <w:rPr>
          <w:sz w:val="26"/>
          <w:szCs w:val="26"/>
        </w:rPr>
        <w:t xml:space="preserve"> </w:t>
      </w:r>
      <w:r w:rsidR="00E219E2" w:rsidRPr="00A32BD5">
        <w:rPr>
          <w:sz w:val="26"/>
          <w:szCs w:val="26"/>
        </w:rPr>
        <w:t xml:space="preserve"> </w:t>
      </w:r>
      <w:r w:rsidRPr="00A32BD5">
        <w:rPr>
          <w:sz w:val="26"/>
          <w:szCs w:val="26"/>
        </w:rPr>
        <w:t xml:space="preserve">б) изменения более чем на 10 процентов стоимости планируемых к </w:t>
      </w:r>
      <w:r w:rsidR="00E219E2" w:rsidRPr="00A32BD5">
        <w:rPr>
          <w:sz w:val="26"/>
          <w:szCs w:val="26"/>
        </w:rPr>
        <w:t>приобретению товаров (работ, услуг), выявленного в результате</w:t>
      </w:r>
      <w:r w:rsidRPr="00A32BD5">
        <w:rPr>
          <w:sz w:val="26"/>
          <w:szCs w:val="26"/>
        </w:rPr>
        <w:t xml:space="preserve"> подготовки к процедуре </w:t>
      </w:r>
      <w:r w:rsidR="00E219E2" w:rsidRPr="00A32BD5">
        <w:rPr>
          <w:sz w:val="26"/>
          <w:szCs w:val="26"/>
        </w:rPr>
        <w:t>проведения конкретной закупки, вследствие</w:t>
      </w:r>
      <w:r w:rsidRPr="00A32BD5">
        <w:rPr>
          <w:sz w:val="26"/>
          <w:szCs w:val="26"/>
        </w:rPr>
        <w:t xml:space="preserve"> чего невозможно осуществление закупки в соответствии </w:t>
      </w:r>
      <w:r w:rsidR="00E219E2" w:rsidRPr="00A32BD5">
        <w:rPr>
          <w:sz w:val="26"/>
          <w:szCs w:val="26"/>
        </w:rPr>
        <w:t>с планируемым</w:t>
      </w:r>
      <w:r w:rsidRPr="00A32BD5">
        <w:rPr>
          <w:sz w:val="26"/>
          <w:szCs w:val="26"/>
        </w:rPr>
        <w:t xml:space="preserve"> объемом денежных средств, предусмотренным планом закупки;</w:t>
      </w:r>
    </w:p>
    <w:p w:rsidR="006F32BF" w:rsidRPr="00A32BD5" w:rsidRDefault="006F32BF" w:rsidP="00A32BD5">
      <w:pPr>
        <w:pStyle w:val="3"/>
        <w:tabs>
          <w:tab w:val="left" w:pos="709"/>
          <w:tab w:val="left" w:pos="1134"/>
          <w:tab w:val="left" w:pos="1418"/>
        </w:tabs>
        <w:suppressAutoHyphens/>
        <w:ind w:firstLine="567"/>
        <w:jc w:val="both"/>
        <w:rPr>
          <w:rFonts w:cs="Times New Roman"/>
          <w:sz w:val="26"/>
          <w:szCs w:val="26"/>
        </w:rPr>
      </w:pPr>
      <w:r w:rsidRPr="00A32BD5">
        <w:rPr>
          <w:rFonts w:cs="Times New Roman"/>
          <w:sz w:val="26"/>
          <w:szCs w:val="26"/>
        </w:rPr>
        <w:t xml:space="preserve">в) </w:t>
      </w:r>
      <w:r w:rsidR="00E219E2" w:rsidRPr="00A32BD5">
        <w:rPr>
          <w:rFonts w:cs="Times New Roman"/>
          <w:sz w:val="26"/>
          <w:szCs w:val="26"/>
        </w:rPr>
        <w:t>в связи с внесением изменений в программы, определяющие производственную деятельность Заказчика, и бюджет Заказчика</w:t>
      </w:r>
      <w:r w:rsidRPr="00A32BD5">
        <w:rPr>
          <w:rFonts w:cs="Times New Roman"/>
          <w:sz w:val="26"/>
          <w:szCs w:val="26"/>
        </w:rPr>
        <w:t xml:space="preserve"> </w:t>
      </w:r>
      <w:r w:rsidR="00E219E2" w:rsidRPr="00A32BD5">
        <w:rPr>
          <w:rFonts w:cs="Times New Roman"/>
          <w:sz w:val="26"/>
          <w:szCs w:val="26"/>
        </w:rPr>
        <w:t>установленных положением о закупке и</w:t>
      </w:r>
      <w:r w:rsidRPr="00A32BD5">
        <w:rPr>
          <w:rFonts w:cs="Times New Roman"/>
          <w:sz w:val="26"/>
          <w:szCs w:val="26"/>
        </w:rPr>
        <w:t xml:space="preserve"> другими документами заказчика.</w:t>
      </w:r>
    </w:p>
    <w:p w:rsidR="00E219E2" w:rsidRPr="00A32BD5" w:rsidRDefault="00E219E2" w:rsidP="00A32BD5">
      <w:pPr>
        <w:pStyle w:val="3"/>
        <w:tabs>
          <w:tab w:val="left" w:pos="709"/>
          <w:tab w:val="left" w:pos="1134"/>
          <w:tab w:val="left" w:pos="1418"/>
        </w:tabs>
        <w:suppressAutoHyphens/>
        <w:ind w:firstLine="567"/>
        <w:jc w:val="both"/>
        <w:rPr>
          <w:rFonts w:cs="Times New Roman"/>
          <w:sz w:val="26"/>
          <w:szCs w:val="26"/>
        </w:rPr>
      </w:pPr>
      <w:r w:rsidRPr="00A32BD5">
        <w:rPr>
          <w:rFonts w:cs="Times New Roman"/>
          <w:sz w:val="26"/>
          <w:szCs w:val="26"/>
        </w:rPr>
        <w:lastRenderedPageBreak/>
        <w:t>В установленных настоящим пунктом случаях в план закупок Заказчика вносятся соответствующие корректировки, дополнения, изменения, которые утверждаются Заказчиком.</w:t>
      </w:r>
    </w:p>
    <w:p w:rsidR="006F32BF" w:rsidRPr="00A32BD5" w:rsidRDefault="007744E0" w:rsidP="00A32BD5">
      <w:pPr>
        <w:pStyle w:val="3"/>
        <w:tabs>
          <w:tab w:val="left" w:pos="709"/>
          <w:tab w:val="left" w:pos="1134"/>
          <w:tab w:val="left" w:pos="1418"/>
        </w:tabs>
        <w:suppressAutoHyphens/>
        <w:ind w:firstLine="567"/>
        <w:jc w:val="both"/>
        <w:rPr>
          <w:rFonts w:cs="Times New Roman"/>
          <w:sz w:val="26"/>
          <w:szCs w:val="26"/>
        </w:rPr>
      </w:pPr>
      <w:r w:rsidRPr="00A32BD5">
        <w:rPr>
          <w:rFonts w:cs="Times New Roman"/>
          <w:sz w:val="26"/>
          <w:szCs w:val="26"/>
        </w:rPr>
        <w:t>1.7.7.</w:t>
      </w:r>
      <w:r w:rsidR="00F64DFF" w:rsidRPr="00A32BD5">
        <w:rPr>
          <w:rFonts w:cs="Times New Roman"/>
          <w:sz w:val="26"/>
          <w:szCs w:val="26"/>
        </w:rPr>
        <w:t xml:space="preserve"> </w:t>
      </w:r>
      <w:r w:rsidR="006F32BF" w:rsidRPr="00A32BD5">
        <w:rPr>
          <w:rFonts w:cs="Times New Roman"/>
          <w:sz w:val="26"/>
          <w:szCs w:val="26"/>
        </w:rPr>
        <w:t xml:space="preserve">В случае если закупка товаров (работ, услуг) осуществляется </w:t>
      </w:r>
      <w:r w:rsidR="00FE46CE" w:rsidRPr="00A32BD5">
        <w:rPr>
          <w:rFonts w:cs="Times New Roman"/>
          <w:sz w:val="26"/>
          <w:szCs w:val="26"/>
        </w:rPr>
        <w:t>путем проведения</w:t>
      </w:r>
      <w:r w:rsidR="006F32BF" w:rsidRPr="00A32BD5">
        <w:rPr>
          <w:rFonts w:cs="Times New Roman"/>
          <w:sz w:val="26"/>
          <w:szCs w:val="26"/>
        </w:rPr>
        <w:t xml:space="preserve"> конкурса или аукциона, внесение изменений в план </w:t>
      </w:r>
      <w:r w:rsidR="00FE46CE" w:rsidRPr="00A32BD5">
        <w:rPr>
          <w:rFonts w:cs="Times New Roman"/>
          <w:sz w:val="26"/>
          <w:szCs w:val="26"/>
        </w:rPr>
        <w:t>закупки осуществляется в срок не позднее размещения в</w:t>
      </w:r>
      <w:r w:rsidR="006F32BF" w:rsidRPr="00A32BD5">
        <w:rPr>
          <w:rFonts w:cs="Times New Roman"/>
          <w:sz w:val="26"/>
          <w:szCs w:val="26"/>
        </w:rPr>
        <w:t xml:space="preserve"> единой информационной   </w:t>
      </w:r>
      <w:r w:rsidR="00FE46CE" w:rsidRPr="00A32BD5">
        <w:rPr>
          <w:rFonts w:cs="Times New Roman"/>
          <w:sz w:val="26"/>
          <w:szCs w:val="26"/>
        </w:rPr>
        <w:t>системе в сфере закупок извещения о закупке</w:t>
      </w:r>
      <w:r w:rsidR="006F32BF" w:rsidRPr="00A32BD5">
        <w:rPr>
          <w:rFonts w:cs="Times New Roman"/>
          <w:sz w:val="26"/>
          <w:szCs w:val="26"/>
        </w:rPr>
        <w:t>, документации о закупке или вносимых в них изменений.</w:t>
      </w:r>
    </w:p>
    <w:p w:rsidR="00282750" w:rsidRPr="00A32BD5" w:rsidRDefault="007744E0" w:rsidP="00A32BD5">
      <w:pPr>
        <w:tabs>
          <w:tab w:val="left" w:pos="709"/>
        </w:tabs>
        <w:ind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 xml:space="preserve">1.7.8. </w:t>
      </w:r>
      <w:proofErr w:type="gramStart"/>
      <w:r w:rsidR="00282750" w:rsidRPr="00A32BD5">
        <w:rPr>
          <w:rFonts w:ascii="Times New Roman" w:eastAsia="Times New Roman" w:hAnsi="Times New Roman" w:cs="Times New Roman"/>
          <w:sz w:val="26"/>
          <w:szCs w:val="26"/>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w:t>
      </w:r>
      <w:r w:rsidR="00282750" w:rsidRPr="00A32BD5">
        <w:rPr>
          <w:rFonts w:ascii="Times New Roman" w:hAnsi="Times New Roman" w:cs="Times New Roman"/>
          <w:sz w:val="26"/>
          <w:szCs w:val="26"/>
        </w:rPr>
        <w:t>Федеральным законом от 18 июля 2011 г. № 223-ФЗ</w:t>
      </w:r>
      <w:r w:rsidR="00282750" w:rsidRPr="00A32BD5">
        <w:rPr>
          <w:sz w:val="26"/>
          <w:szCs w:val="26"/>
        </w:rPr>
        <w:t xml:space="preserve"> </w:t>
      </w:r>
      <w:r w:rsidR="00282750" w:rsidRPr="00A32BD5">
        <w:rPr>
          <w:rFonts w:ascii="Times New Roman" w:eastAsia="Times New Roman" w:hAnsi="Times New Roman" w:cs="Times New Roman"/>
          <w:sz w:val="26"/>
          <w:szCs w:val="26"/>
        </w:rPr>
        <w:t>порядку формирования этого плана), размещенным в единой информационной системе (если информация о таких закупках подлежит размещению в единой</w:t>
      </w:r>
      <w:proofErr w:type="gramEnd"/>
      <w:r w:rsidR="00282750" w:rsidRPr="00A32BD5">
        <w:rPr>
          <w:rFonts w:ascii="Times New Roman" w:eastAsia="Times New Roman" w:hAnsi="Times New Roman" w:cs="Times New Roman"/>
          <w:sz w:val="26"/>
          <w:szCs w:val="26"/>
        </w:rPr>
        <w:t xml:space="preserve">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BF02E7" w:rsidRPr="00A32BD5" w:rsidRDefault="007744E0" w:rsidP="00A32BD5">
      <w:pPr>
        <w:pStyle w:val="3"/>
        <w:shd w:val="clear" w:color="auto" w:fill="auto"/>
        <w:tabs>
          <w:tab w:val="left" w:pos="709"/>
          <w:tab w:val="left" w:pos="1134"/>
          <w:tab w:val="left" w:pos="1418"/>
        </w:tabs>
        <w:suppressAutoHyphens/>
        <w:spacing w:line="240" w:lineRule="auto"/>
        <w:ind w:firstLine="567"/>
        <w:jc w:val="both"/>
        <w:rPr>
          <w:sz w:val="26"/>
          <w:szCs w:val="26"/>
        </w:rPr>
      </w:pPr>
      <w:r w:rsidRPr="00A32BD5">
        <w:rPr>
          <w:sz w:val="26"/>
          <w:szCs w:val="26"/>
        </w:rPr>
        <w:t xml:space="preserve">1.7.9. </w:t>
      </w:r>
      <w:r w:rsidR="00BF02E7" w:rsidRPr="00A32BD5">
        <w:rPr>
          <w:sz w:val="26"/>
          <w:szCs w:val="26"/>
        </w:rPr>
        <w:t xml:space="preserve">Разделы плана, содержащие открытые закупки Заказчика, закупочная деятельность которых регулируется Федеральным законом № 223-ФЗ, подлежат размещению в единой информационной </w:t>
      </w:r>
      <w:r w:rsidR="00BC12A8" w:rsidRPr="00A32BD5">
        <w:rPr>
          <w:sz w:val="26"/>
          <w:szCs w:val="26"/>
        </w:rPr>
        <w:t>системе в</w:t>
      </w:r>
      <w:r w:rsidR="00BF02E7" w:rsidRPr="00A32BD5">
        <w:rPr>
          <w:sz w:val="26"/>
          <w:szCs w:val="26"/>
        </w:rPr>
        <w:t xml:space="preserve"> соответствии с требованиями Федерального закона от 18 июля 2011 г. № 223-ФЗ в сроки, установленные Правительством Российской Федерации.</w:t>
      </w:r>
    </w:p>
    <w:p w:rsidR="00BF02E7" w:rsidRPr="00A32BD5" w:rsidRDefault="00BF02E7" w:rsidP="00A32BD5">
      <w:pPr>
        <w:pStyle w:val="3"/>
        <w:shd w:val="clear" w:color="auto" w:fill="auto"/>
        <w:tabs>
          <w:tab w:val="left" w:pos="709"/>
          <w:tab w:val="left" w:pos="1297"/>
          <w:tab w:val="left" w:pos="1418"/>
        </w:tabs>
        <w:suppressAutoHyphens/>
        <w:spacing w:line="240" w:lineRule="auto"/>
        <w:ind w:firstLine="567"/>
        <w:jc w:val="both"/>
        <w:rPr>
          <w:sz w:val="26"/>
          <w:szCs w:val="26"/>
        </w:rPr>
      </w:pPr>
    </w:p>
    <w:p w:rsidR="007744E0" w:rsidRPr="00A32BD5" w:rsidRDefault="007744E0" w:rsidP="00A32BD5">
      <w:pPr>
        <w:pStyle w:val="22"/>
        <w:keepNext/>
        <w:keepLines/>
        <w:shd w:val="clear" w:color="auto" w:fill="auto"/>
        <w:tabs>
          <w:tab w:val="left" w:pos="709"/>
          <w:tab w:val="left" w:pos="1418"/>
        </w:tabs>
        <w:suppressAutoHyphens/>
        <w:spacing w:after="0" w:line="240" w:lineRule="auto"/>
        <w:ind w:firstLine="567"/>
        <w:jc w:val="center"/>
        <w:rPr>
          <w:rStyle w:val="222"/>
          <w:sz w:val="26"/>
          <w:szCs w:val="26"/>
        </w:rPr>
      </w:pPr>
      <w:bookmarkStart w:id="39" w:name="_Toc517353098"/>
      <w:bookmarkStart w:id="40" w:name="bookmark26"/>
      <w:bookmarkStart w:id="41" w:name="_Toc340757469"/>
      <w:bookmarkStart w:id="42" w:name="_Toc340759004"/>
      <w:bookmarkStart w:id="43" w:name="_Toc340845898"/>
      <w:bookmarkStart w:id="44" w:name="_Toc468805279"/>
      <w:r w:rsidRPr="00A32BD5">
        <w:rPr>
          <w:rStyle w:val="222"/>
          <w:sz w:val="26"/>
          <w:szCs w:val="26"/>
        </w:rPr>
        <w:t>1.8. Организация проведения закупок</w:t>
      </w:r>
      <w:bookmarkEnd w:id="39"/>
    </w:p>
    <w:p w:rsidR="00BF02E7" w:rsidRPr="00A32BD5" w:rsidRDefault="00BF02E7" w:rsidP="00A32BD5">
      <w:pPr>
        <w:pStyle w:val="22"/>
        <w:keepNext/>
        <w:keepLines/>
        <w:shd w:val="clear" w:color="auto" w:fill="auto"/>
        <w:tabs>
          <w:tab w:val="left" w:pos="709"/>
          <w:tab w:val="left" w:pos="1418"/>
        </w:tabs>
        <w:suppressAutoHyphens/>
        <w:spacing w:after="0" w:line="240" w:lineRule="auto"/>
        <w:ind w:firstLine="567"/>
        <w:jc w:val="center"/>
        <w:rPr>
          <w:sz w:val="26"/>
          <w:szCs w:val="26"/>
        </w:rPr>
      </w:pPr>
      <w:r w:rsidRPr="00A32BD5">
        <w:rPr>
          <w:rStyle w:val="222"/>
          <w:sz w:val="26"/>
          <w:szCs w:val="26"/>
        </w:rPr>
        <w:t xml:space="preserve"> </w:t>
      </w:r>
      <w:bookmarkEnd w:id="40"/>
      <w:bookmarkEnd w:id="41"/>
      <w:bookmarkEnd w:id="42"/>
      <w:bookmarkEnd w:id="43"/>
      <w:bookmarkEnd w:id="44"/>
    </w:p>
    <w:p w:rsidR="00BF02E7" w:rsidRPr="00A32BD5" w:rsidRDefault="007744E0" w:rsidP="00A32BD5">
      <w:pPr>
        <w:pStyle w:val="3"/>
        <w:shd w:val="clear" w:color="auto" w:fill="auto"/>
        <w:tabs>
          <w:tab w:val="left" w:pos="709"/>
          <w:tab w:val="left" w:pos="1134"/>
        </w:tabs>
        <w:suppressAutoHyphens/>
        <w:spacing w:line="240" w:lineRule="auto"/>
        <w:ind w:firstLine="567"/>
        <w:jc w:val="both"/>
        <w:rPr>
          <w:sz w:val="26"/>
          <w:szCs w:val="26"/>
        </w:rPr>
      </w:pPr>
      <w:bookmarkStart w:id="45" w:name="bookmark27"/>
      <w:r w:rsidRPr="00A32BD5">
        <w:rPr>
          <w:sz w:val="26"/>
          <w:szCs w:val="26"/>
        </w:rPr>
        <w:t xml:space="preserve">1.8.1. </w:t>
      </w:r>
      <w:r w:rsidR="00BF02E7" w:rsidRPr="00A32BD5">
        <w:rPr>
          <w:sz w:val="26"/>
          <w:szCs w:val="26"/>
        </w:rPr>
        <w:t xml:space="preserve">Проведение закупок осуществляется Организатором на основании утвержденного плана закупок Заказчика. </w:t>
      </w:r>
      <w:bookmarkEnd w:id="45"/>
    </w:p>
    <w:p w:rsidR="00BF02E7" w:rsidRPr="00A32BD5" w:rsidRDefault="007744E0" w:rsidP="00A32BD5">
      <w:pPr>
        <w:pStyle w:val="3"/>
        <w:shd w:val="clear" w:color="auto" w:fill="auto"/>
        <w:tabs>
          <w:tab w:val="left" w:pos="709"/>
          <w:tab w:val="left" w:pos="1134"/>
        </w:tabs>
        <w:suppressAutoHyphens/>
        <w:spacing w:line="240" w:lineRule="auto"/>
        <w:ind w:firstLine="567"/>
        <w:jc w:val="both"/>
        <w:rPr>
          <w:sz w:val="26"/>
          <w:szCs w:val="26"/>
        </w:rPr>
      </w:pPr>
      <w:r w:rsidRPr="00A32BD5">
        <w:rPr>
          <w:sz w:val="26"/>
          <w:szCs w:val="26"/>
        </w:rPr>
        <w:t xml:space="preserve">1.8.2. </w:t>
      </w:r>
      <w:r w:rsidR="00BF02E7" w:rsidRPr="00A32BD5">
        <w:rPr>
          <w:sz w:val="26"/>
          <w:szCs w:val="26"/>
        </w:rPr>
        <w:t>Заказчик в соответствии с утвержденным планом закупок осуществляет подготовку условий и требований для проведения закупки.</w:t>
      </w:r>
    </w:p>
    <w:p w:rsidR="00BF02E7" w:rsidRPr="00A32BD5" w:rsidRDefault="007744E0" w:rsidP="00A32BD5">
      <w:pPr>
        <w:pStyle w:val="3"/>
        <w:shd w:val="clear" w:color="auto" w:fill="auto"/>
        <w:tabs>
          <w:tab w:val="left" w:pos="709"/>
          <w:tab w:val="left" w:pos="1134"/>
        </w:tabs>
        <w:suppressAutoHyphens/>
        <w:spacing w:line="240" w:lineRule="auto"/>
        <w:ind w:firstLine="567"/>
        <w:jc w:val="both"/>
        <w:rPr>
          <w:sz w:val="26"/>
          <w:szCs w:val="26"/>
        </w:rPr>
      </w:pPr>
      <w:r w:rsidRPr="00A32BD5">
        <w:rPr>
          <w:sz w:val="26"/>
          <w:szCs w:val="26"/>
        </w:rPr>
        <w:t>1.8.3.</w:t>
      </w:r>
      <w:r w:rsidR="00F7417D" w:rsidRPr="00A32BD5">
        <w:rPr>
          <w:sz w:val="26"/>
          <w:szCs w:val="26"/>
        </w:rPr>
        <w:t xml:space="preserve"> </w:t>
      </w:r>
      <w:r w:rsidR="00BF02E7" w:rsidRPr="00A32BD5">
        <w:rPr>
          <w:sz w:val="26"/>
          <w:szCs w:val="26"/>
        </w:rPr>
        <w:t>Перечень исходных данных, подлежащий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rsidR="00BF02E7" w:rsidRPr="00A32BD5" w:rsidRDefault="007744E0" w:rsidP="00A32BD5">
      <w:pPr>
        <w:pStyle w:val="3"/>
        <w:shd w:val="clear" w:color="auto" w:fill="auto"/>
        <w:tabs>
          <w:tab w:val="left" w:pos="709"/>
          <w:tab w:val="left" w:pos="1134"/>
        </w:tabs>
        <w:suppressAutoHyphens/>
        <w:spacing w:line="240" w:lineRule="auto"/>
        <w:ind w:firstLine="567"/>
        <w:jc w:val="both"/>
        <w:rPr>
          <w:sz w:val="26"/>
          <w:szCs w:val="26"/>
        </w:rPr>
      </w:pPr>
      <w:r w:rsidRPr="00A32BD5">
        <w:rPr>
          <w:sz w:val="26"/>
          <w:szCs w:val="26"/>
        </w:rPr>
        <w:t xml:space="preserve">1.8.4. </w:t>
      </w:r>
      <w:r w:rsidR="00BF02E7" w:rsidRPr="00A32BD5">
        <w:rPr>
          <w:sz w:val="26"/>
          <w:szCs w:val="26"/>
        </w:rPr>
        <w:t>При проведении закупок Организатор вправе привлекать структурные подразделения Заказчика, обладающие необходимой компетенцией по предмету закупки.</w:t>
      </w:r>
    </w:p>
    <w:p w:rsidR="00BF02E7" w:rsidRPr="00A32BD5" w:rsidRDefault="007744E0" w:rsidP="00A32BD5">
      <w:pPr>
        <w:pStyle w:val="3"/>
        <w:shd w:val="clear" w:color="auto" w:fill="auto"/>
        <w:tabs>
          <w:tab w:val="left" w:pos="709"/>
          <w:tab w:val="left" w:pos="1134"/>
        </w:tabs>
        <w:suppressAutoHyphens/>
        <w:spacing w:line="240" w:lineRule="auto"/>
        <w:ind w:firstLine="567"/>
        <w:jc w:val="both"/>
        <w:rPr>
          <w:sz w:val="26"/>
          <w:szCs w:val="26"/>
        </w:rPr>
      </w:pPr>
      <w:r w:rsidRPr="00A32BD5">
        <w:rPr>
          <w:sz w:val="26"/>
          <w:szCs w:val="26"/>
        </w:rPr>
        <w:t xml:space="preserve">1.8.5. </w:t>
      </w:r>
      <w:r w:rsidR="00BF02E7" w:rsidRPr="00A32BD5">
        <w:rPr>
          <w:sz w:val="26"/>
          <w:szCs w:val="26"/>
        </w:rPr>
        <w:t xml:space="preserve">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w:t>
      </w:r>
      <w:r w:rsidR="00F11146" w:rsidRPr="00A32BD5">
        <w:rPr>
          <w:sz w:val="26"/>
          <w:szCs w:val="26"/>
        </w:rPr>
        <w:t>разделяться Организатором</w:t>
      </w:r>
      <w:r w:rsidR="00BF02E7" w:rsidRPr="00A32BD5">
        <w:rPr>
          <w:sz w:val="26"/>
          <w:szCs w:val="26"/>
        </w:rPr>
        <w:t xml:space="preserve"> на лоты или объединяться в один лот.</w:t>
      </w:r>
    </w:p>
    <w:p w:rsidR="00BF02E7" w:rsidRPr="00A32BD5" w:rsidRDefault="00BF02E7" w:rsidP="00A32BD5">
      <w:pPr>
        <w:pStyle w:val="3"/>
        <w:shd w:val="clear" w:color="auto" w:fill="auto"/>
        <w:tabs>
          <w:tab w:val="left" w:pos="709"/>
          <w:tab w:val="left" w:pos="1134"/>
        </w:tabs>
        <w:suppressAutoHyphens/>
        <w:spacing w:line="240" w:lineRule="auto"/>
        <w:ind w:firstLine="567"/>
        <w:jc w:val="both"/>
        <w:rPr>
          <w:sz w:val="26"/>
          <w:szCs w:val="26"/>
        </w:rPr>
      </w:pPr>
      <w:r w:rsidRPr="00A32BD5">
        <w:rPr>
          <w:sz w:val="26"/>
          <w:szCs w:val="26"/>
        </w:rPr>
        <w:t>Разделение предмета закупки на лоты или объединение в один лот может осуществляться как при формировании плана закупок, так и при подготовке документации о закупке.</w:t>
      </w:r>
    </w:p>
    <w:p w:rsidR="00BF02E7" w:rsidRPr="00A32BD5" w:rsidRDefault="007744E0" w:rsidP="00A32BD5">
      <w:pPr>
        <w:pStyle w:val="3"/>
        <w:shd w:val="clear" w:color="auto" w:fill="auto"/>
        <w:tabs>
          <w:tab w:val="left" w:pos="709"/>
          <w:tab w:val="left" w:pos="1134"/>
          <w:tab w:val="left" w:pos="1585"/>
        </w:tabs>
        <w:suppressAutoHyphens/>
        <w:spacing w:line="240" w:lineRule="auto"/>
        <w:ind w:firstLine="567"/>
        <w:jc w:val="both"/>
        <w:rPr>
          <w:sz w:val="26"/>
          <w:szCs w:val="26"/>
        </w:rPr>
      </w:pPr>
      <w:r w:rsidRPr="00A32BD5">
        <w:rPr>
          <w:sz w:val="26"/>
          <w:szCs w:val="26"/>
        </w:rPr>
        <w:t xml:space="preserve">1.8.6. </w:t>
      </w:r>
      <w:r w:rsidR="00BF02E7" w:rsidRPr="00A32BD5">
        <w:rPr>
          <w:sz w:val="26"/>
          <w:szCs w:val="26"/>
        </w:rPr>
        <w:t>Для обеспечения максимальной эффективности проводимой закупки Организатор вправе:</w:t>
      </w:r>
    </w:p>
    <w:p w:rsidR="00BF02E7" w:rsidRPr="00A32BD5" w:rsidRDefault="00BF02E7"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 уменьшать начальную (максимальную) цену предмета закупки, исходя из актуальной на дату объявления закупки конъюнктуры рынка;</w:t>
      </w:r>
    </w:p>
    <w:p w:rsidR="00BF02E7" w:rsidRPr="00A32BD5" w:rsidRDefault="00BF02E7"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 xml:space="preserve">- проводить </w:t>
      </w:r>
      <w:proofErr w:type="spellStart"/>
      <w:r w:rsidRPr="00A32BD5">
        <w:rPr>
          <w:sz w:val="26"/>
          <w:szCs w:val="26"/>
        </w:rPr>
        <w:t>уторговывание</w:t>
      </w:r>
      <w:proofErr w:type="spellEnd"/>
      <w:r w:rsidRPr="00A32BD5">
        <w:rPr>
          <w:sz w:val="26"/>
          <w:szCs w:val="26"/>
        </w:rPr>
        <w:t>,</w:t>
      </w:r>
    </w:p>
    <w:p w:rsidR="00BF02E7" w:rsidRPr="00A32BD5" w:rsidRDefault="00BF02E7"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 совершать иные действия, направленные на повышение эффективности закупок, в том числе на снижение цены закупки.</w:t>
      </w:r>
    </w:p>
    <w:p w:rsidR="001E623A" w:rsidRPr="00A32BD5" w:rsidRDefault="00BF02E7" w:rsidP="00A32BD5">
      <w:pPr>
        <w:pStyle w:val="3"/>
        <w:shd w:val="clear" w:color="auto" w:fill="auto"/>
        <w:tabs>
          <w:tab w:val="left" w:pos="709"/>
        </w:tabs>
        <w:suppressAutoHyphens/>
        <w:spacing w:line="240" w:lineRule="auto"/>
        <w:ind w:firstLine="567"/>
        <w:jc w:val="both"/>
        <w:rPr>
          <w:rStyle w:val="222"/>
          <w:sz w:val="26"/>
          <w:szCs w:val="26"/>
        </w:rPr>
      </w:pPr>
      <w:r w:rsidRPr="00A32BD5">
        <w:rPr>
          <w:sz w:val="26"/>
          <w:szCs w:val="26"/>
        </w:rPr>
        <w:lastRenderedPageBreak/>
        <w:t>Заказчик вправе указывать в закупочной документации конкретный товарный знак, марку, модель, производителя</w:t>
      </w:r>
      <w:r w:rsidR="001E623A" w:rsidRPr="00A32BD5">
        <w:rPr>
          <w:sz w:val="26"/>
          <w:szCs w:val="26"/>
        </w:rPr>
        <w:t xml:space="preserve"> в случае, если не имеется другого способа, обеспечивающего более точное и четкое описание характеристик предмета закупки.</w:t>
      </w:r>
      <w:r w:rsidR="007A25C0" w:rsidRPr="00A32BD5">
        <w:rPr>
          <w:sz w:val="26"/>
          <w:szCs w:val="26"/>
        </w:rPr>
        <w:t xml:space="preserve"> </w:t>
      </w:r>
      <w:bookmarkStart w:id="46" w:name="bookmark28"/>
      <w:bookmarkStart w:id="47" w:name="_Toc340757470"/>
      <w:bookmarkStart w:id="48" w:name="_Toc340759005"/>
      <w:bookmarkStart w:id="49" w:name="_Toc340845899"/>
      <w:bookmarkStart w:id="50" w:name="_Toc468805280"/>
    </w:p>
    <w:p w:rsidR="00BF02E7" w:rsidRPr="00A32BD5" w:rsidRDefault="00AE61E0" w:rsidP="00A32BD5">
      <w:pPr>
        <w:pStyle w:val="22"/>
        <w:keepNext/>
        <w:keepLines/>
        <w:shd w:val="clear" w:color="auto" w:fill="auto"/>
        <w:tabs>
          <w:tab w:val="left" w:pos="709"/>
        </w:tabs>
        <w:suppressAutoHyphens/>
        <w:spacing w:after="0" w:line="240" w:lineRule="auto"/>
        <w:ind w:firstLine="567"/>
        <w:jc w:val="center"/>
        <w:rPr>
          <w:rStyle w:val="222"/>
          <w:sz w:val="26"/>
          <w:szCs w:val="26"/>
        </w:rPr>
      </w:pPr>
      <w:bookmarkStart w:id="51" w:name="_Toc517353099"/>
      <w:bookmarkEnd w:id="46"/>
      <w:bookmarkEnd w:id="47"/>
      <w:bookmarkEnd w:id="48"/>
      <w:bookmarkEnd w:id="49"/>
      <w:bookmarkEnd w:id="50"/>
      <w:r w:rsidRPr="00A32BD5">
        <w:rPr>
          <w:rStyle w:val="222"/>
          <w:sz w:val="26"/>
          <w:szCs w:val="26"/>
        </w:rPr>
        <w:t>1.9. Способы закупок</w:t>
      </w:r>
      <w:bookmarkEnd w:id="51"/>
    </w:p>
    <w:p w:rsidR="00BB695D" w:rsidRPr="00A32BD5" w:rsidRDefault="00BB695D" w:rsidP="00A32BD5">
      <w:pPr>
        <w:pStyle w:val="22"/>
        <w:keepNext/>
        <w:keepLines/>
        <w:shd w:val="clear" w:color="auto" w:fill="auto"/>
        <w:tabs>
          <w:tab w:val="left" w:pos="709"/>
        </w:tabs>
        <w:suppressAutoHyphens/>
        <w:spacing w:after="0" w:line="240" w:lineRule="auto"/>
        <w:ind w:firstLine="567"/>
        <w:jc w:val="center"/>
        <w:rPr>
          <w:rStyle w:val="222"/>
          <w:sz w:val="26"/>
          <w:szCs w:val="26"/>
        </w:rPr>
      </w:pPr>
    </w:p>
    <w:p w:rsidR="00BF02E7" w:rsidRPr="00A32BD5" w:rsidRDefault="00BB695D" w:rsidP="00A32BD5">
      <w:pPr>
        <w:pStyle w:val="22"/>
        <w:keepNext/>
        <w:keepLines/>
        <w:shd w:val="clear" w:color="auto" w:fill="auto"/>
        <w:tabs>
          <w:tab w:val="left" w:pos="709"/>
        </w:tabs>
        <w:suppressAutoHyphens/>
        <w:spacing w:after="0" w:line="240" w:lineRule="auto"/>
        <w:ind w:firstLine="567"/>
        <w:jc w:val="both"/>
        <w:rPr>
          <w:sz w:val="26"/>
          <w:szCs w:val="26"/>
        </w:rPr>
      </w:pPr>
      <w:bookmarkStart w:id="52" w:name="_Toc517353100"/>
      <w:r w:rsidRPr="00A32BD5">
        <w:rPr>
          <w:rStyle w:val="222"/>
          <w:b w:val="0"/>
          <w:sz w:val="26"/>
          <w:szCs w:val="26"/>
        </w:rPr>
        <w:t xml:space="preserve">1.9.1. </w:t>
      </w:r>
      <w:bookmarkStart w:id="53" w:name="bookmark29"/>
      <w:r w:rsidR="00BF02E7" w:rsidRPr="00A32BD5">
        <w:rPr>
          <w:sz w:val="26"/>
          <w:szCs w:val="26"/>
        </w:rPr>
        <w:t>Закупки Заказчика осуществляются преимущественно на конкурентной основе.</w:t>
      </w:r>
      <w:bookmarkEnd w:id="52"/>
      <w:bookmarkEnd w:id="53"/>
    </w:p>
    <w:p w:rsidR="00F11146" w:rsidRPr="00A32BD5" w:rsidRDefault="00BB695D" w:rsidP="00A32BD5">
      <w:pPr>
        <w:tabs>
          <w:tab w:val="left" w:pos="709"/>
        </w:tabs>
        <w:ind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 xml:space="preserve">1.9.2. </w:t>
      </w:r>
      <w:r w:rsidR="00F11146" w:rsidRPr="00A32BD5">
        <w:rPr>
          <w:rFonts w:ascii="Times New Roman" w:eastAsia="Times New Roman" w:hAnsi="Times New Roman" w:cs="Times New Roman"/>
          <w:sz w:val="26"/>
          <w:szCs w:val="26"/>
        </w:rPr>
        <w:t xml:space="preserve">Настоящее Положение предусматриваются конкурентные и неконкурентные закупки, а также порядок осуществления таких закупок с учетом положений </w:t>
      </w:r>
      <w:r w:rsidR="00F11146" w:rsidRPr="00A32BD5">
        <w:rPr>
          <w:rFonts w:ascii="Times New Roman" w:hAnsi="Times New Roman" w:cs="Times New Roman"/>
          <w:sz w:val="26"/>
          <w:szCs w:val="26"/>
        </w:rPr>
        <w:t>Федерального закона от 18.07.2011 г. № 223-ФЗ.</w:t>
      </w:r>
    </w:p>
    <w:p w:rsidR="00F11146" w:rsidRPr="00A32BD5" w:rsidRDefault="00BB695D" w:rsidP="00A32BD5">
      <w:pPr>
        <w:tabs>
          <w:tab w:val="left" w:pos="709"/>
        </w:tabs>
        <w:ind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 xml:space="preserve">1.9.3. </w:t>
      </w:r>
      <w:r w:rsidR="00F11146" w:rsidRPr="00A32BD5">
        <w:rPr>
          <w:rFonts w:ascii="Times New Roman" w:eastAsia="Times New Roman" w:hAnsi="Times New Roman" w:cs="Times New Roman"/>
          <w:sz w:val="26"/>
          <w:szCs w:val="26"/>
        </w:rPr>
        <w:t>Конкурентной закупкой является закупка, осуществляемая с соблюдением одновременно следующих условий:</w:t>
      </w:r>
    </w:p>
    <w:p w:rsidR="00F11146" w:rsidRPr="00A32BD5" w:rsidRDefault="00F11146" w:rsidP="00A32BD5">
      <w:pPr>
        <w:pStyle w:val="afa"/>
        <w:tabs>
          <w:tab w:val="left" w:pos="709"/>
        </w:tabs>
        <w:spacing w:after="0" w:line="240" w:lineRule="auto"/>
        <w:ind w:left="0"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1) информация о конкурентной закупке сообщается заказчиком одним из следующих способов:</w:t>
      </w:r>
    </w:p>
    <w:p w:rsidR="00F11146" w:rsidRPr="00A32BD5" w:rsidRDefault="00F11146" w:rsidP="00A32BD5">
      <w:pPr>
        <w:pStyle w:val="afa"/>
        <w:tabs>
          <w:tab w:val="left" w:pos="709"/>
        </w:tabs>
        <w:spacing w:after="0" w:line="240" w:lineRule="auto"/>
        <w:ind w:left="0"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11146" w:rsidRPr="00A32BD5" w:rsidRDefault="00F11146" w:rsidP="00A32BD5">
      <w:pPr>
        <w:pStyle w:val="afa"/>
        <w:tabs>
          <w:tab w:val="left" w:pos="709"/>
        </w:tabs>
        <w:spacing w:after="0" w:line="240" w:lineRule="auto"/>
        <w:ind w:left="0"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 xml:space="preserve">б) посредством направления приглашений принять участие в закрытой конкурентной закупке в случаях, </w:t>
      </w:r>
      <w:r w:rsidR="00225A4D" w:rsidRPr="00A32BD5">
        <w:rPr>
          <w:rFonts w:ascii="Times New Roman" w:eastAsia="Times New Roman" w:hAnsi="Times New Roman" w:cs="Times New Roman"/>
          <w:sz w:val="26"/>
          <w:szCs w:val="26"/>
        </w:rPr>
        <w:t>предусмотренных</w:t>
      </w:r>
      <w:r w:rsidRPr="00A32BD5">
        <w:rPr>
          <w:rFonts w:ascii="Times New Roman" w:eastAsia="Times New Roman" w:hAnsi="Times New Roman" w:cs="Times New Roman"/>
          <w:sz w:val="26"/>
          <w:szCs w:val="26"/>
        </w:rPr>
        <w:t xml:space="preserve"> </w:t>
      </w:r>
      <w:r w:rsidR="00225A4D" w:rsidRPr="00A32BD5">
        <w:rPr>
          <w:rFonts w:ascii="Times New Roman" w:hAnsi="Times New Roman" w:cs="Times New Roman"/>
          <w:sz w:val="26"/>
          <w:szCs w:val="26"/>
        </w:rPr>
        <w:t>Федеральным законом от 18.07.2011 г. № 223-ФЗ</w:t>
      </w:r>
      <w:r w:rsidRPr="00A32BD5">
        <w:rPr>
          <w:rFonts w:ascii="Times New Roman" w:eastAsia="Times New Roman" w:hAnsi="Times New Roman" w:cs="Times New Roman"/>
          <w:sz w:val="26"/>
          <w:szCs w:val="26"/>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1146" w:rsidRPr="00A32BD5" w:rsidRDefault="00F11146" w:rsidP="00A32BD5">
      <w:pPr>
        <w:pStyle w:val="afa"/>
        <w:tabs>
          <w:tab w:val="left" w:pos="709"/>
        </w:tabs>
        <w:spacing w:after="0" w:line="240" w:lineRule="auto"/>
        <w:ind w:left="0"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1146" w:rsidRPr="00A32BD5" w:rsidRDefault="00F11146" w:rsidP="00A32BD5">
      <w:pPr>
        <w:pStyle w:val="afa"/>
        <w:tabs>
          <w:tab w:val="left" w:pos="709"/>
        </w:tabs>
        <w:spacing w:after="0" w:line="240" w:lineRule="auto"/>
        <w:ind w:left="0"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3) описание предмета конкурентной закупки осуществляется с соблюдением требований части 6.1 статьи</w:t>
      </w:r>
      <w:r w:rsidR="00225A4D" w:rsidRPr="00A32BD5">
        <w:rPr>
          <w:rFonts w:ascii="Times New Roman" w:eastAsia="Times New Roman" w:hAnsi="Times New Roman" w:cs="Times New Roman"/>
          <w:sz w:val="26"/>
          <w:szCs w:val="26"/>
        </w:rPr>
        <w:t xml:space="preserve"> 3</w:t>
      </w:r>
      <w:r w:rsidR="00225A4D" w:rsidRPr="00A32BD5">
        <w:rPr>
          <w:rFonts w:ascii="Times New Roman" w:hAnsi="Times New Roman" w:cs="Times New Roman"/>
          <w:sz w:val="26"/>
          <w:szCs w:val="26"/>
        </w:rPr>
        <w:t xml:space="preserve"> Федерального закона от 18.07.2011 г. № 223-ФЗ</w:t>
      </w:r>
      <w:r w:rsidR="00225A4D" w:rsidRPr="00A32BD5">
        <w:rPr>
          <w:rFonts w:ascii="Times New Roman" w:eastAsia="Times New Roman" w:hAnsi="Times New Roman" w:cs="Times New Roman"/>
          <w:sz w:val="26"/>
          <w:szCs w:val="26"/>
        </w:rPr>
        <w:t>.</w:t>
      </w:r>
    </w:p>
    <w:p w:rsidR="00D303C3" w:rsidRPr="00A32BD5" w:rsidRDefault="00BB695D" w:rsidP="00A32BD5">
      <w:pPr>
        <w:tabs>
          <w:tab w:val="left" w:pos="709"/>
        </w:tabs>
        <w:ind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 xml:space="preserve">1.9.4. </w:t>
      </w:r>
      <w:r w:rsidR="00D303C3" w:rsidRPr="00A32BD5">
        <w:rPr>
          <w:rFonts w:ascii="Times New Roman" w:eastAsia="Times New Roman" w:hAnsi="Times New Roman" w:cs="Times New Roman"/>
          <w:sz w:val="26"/>
          <w:szCs w:val="26"/>
        </w:rPr>
        <w:t>Конкурентные закупки осуществляются следующими способами:</w:t>
      </w:r>
    </w:p>
    <w:p w:rsidR="00D303C3" w:rsidRPr="00A32BD5" w:rsidRDefault="00D303C3" w:rsidP="00A32BD5">
      <w:pPr>
        <w:pStyle w:val="afa"/>
        <w:tabs>
          <w:tab w:val="left" w:pos="709"/>
        </w:tabs>
        <w:spacing w:line="240" w:lineRule="auto"/>
        <w:ind w:left="0"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D303C3" w:rsidRPr="00A32BD5" w:rsidRDefault="00D303C3" w:rsidP="00A32BD5">
      <w:pPr>
        <w:pStyle w:val="afa"/>
        <w:tabs>
          <w:tab w:val="left" w:pos="709"/>
        </w:tabs>
        <w:spacing w:after="0" w:line="240" w:lineRule="auto"/>
        <w:ind w:left="0"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2) иными способами, установленными настоящим Положением о закупке и соответствующими требованиям части 3</w:t>
      </w:r>
      <w:r w:rsidR="00EE35B4" w:rsidRPr="00A32BD5">
        <w:rPr>
          <w:rFonts w:ascii="Times New Roman" w:hAnsi="Times New Roman" w:cs="Times New Roman"/>
          <w:sz w:val="26"/>
          <w:szCs w:val="26"/>
        </w:rPr>
        <w:t xml:space="preserve"> ст. 3 Федерального закона от 18.07.2011 г. № 223-ФЗ</w:t>
      </w:r>
      <w:r w:rsidRPr="00A32BD5">
        <w:rPr>
          <w:rFonts w:ascii="Times New Roman" w:eastAsia="Times New Roman" w:hAnsi="Times New Roman" w:cs="Times New Roman"/>
          <w:sz w:val="26"/>
          <w:szCs w:val="26"/>
        </w:rPr>
        <w:t>.</w:t>
      </w:r>
    </w:p>
    <w:p w:rsidR="00D303C3" w:rsidRPr="00A32BD5" w:rsidRDefault="00BB695D" w:rsidP="00A32BD5">
      <w:pPr>
        <w:tabs>
          <w:tab w:val="left" w:pos="709"/>
        </w:tabs>
        <w:ind w:firstLine="567"/>
        <w:jc w:val="both"/>
        <w:rPr>
          <w:rFonts w:ascii="Times New Roman" w:eastAsia="Times New Roman" w:hAnsi="Times New Roman" w:cs="Times New Roman"/>
          <w:sz w:val="26"/>
          <w:szCs w:val="26"/>
        </w:rPr>
      </w:pPr>
      <w:r w:rsidRPr="00A32BD5">
        <w:rPr>
          <w:rFonts w:ascii="Times New Roman" w:eastAsia="Times New Roman" w:hAnsi="Times New Roman" w:cs="Times New Roman"/>
          <w:sz w:val="26"/>
          <w:szCs w:val="26"/>
        </w:rPr>
        <w:t xml:space="preserve">1.9.5. </w:t>
      </w:r>
      <w:r w:rsidR="007F5768" w:rsidRPr="00A32BD5">
        <w:rPr>
          <w:rFonts w:ascii="Times New Roman" w:eastAsia="Times New Roman" w:hAnsi="Times New Roman" w:cs="Times New Roman"/>
          <w:sz w:val="26"/>
          <w:szCs w:val="26"/>
        </w:rPr>
        <w:t xml:space="preserve">Неконкурентной закупкой в соответствии с настоящим Положением является закупка </w:t>
      </w:r>
      <w:r w:rsidR="007F5768" w:rsidRPr="00A32BD5">
        <w:rPr>
          <w:rFonts w:ascii="Times New Roman" w:hAnsi="Times New Roman" w:cs="Times New Roman"/>
          <w:sz w:val="26"/>
          <w:szCs w:val="26"/>
        </w:rPr>
        <w:t>у единственного поставщика (подрядчика, исполнителя).</w:t>
      </w:r>
    </w:p>
    <w:p w:rsidR="00400CBF" w:rsidRPr="00A32BD5" w:rsidRDefault="001F430A"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1.9.6. </w:t>
      </w:r>
      <w:r w:rsidR="00400CBF" w:rsidRPr="00A32BD5">
        <w:rPr>
          <w:rFonts w:ascii="Times New Roman" w:hAnsi="Times New Roman" w:cs="Times New Roman"/>
          <w:sz w:val="26"/>
          <w:szCs w:val="26"/>
        </w:rPr>
        <w:t xml:space="preserve">Заказчик вправе проводить конкурентные </w:t>
      </w:r>
      <w:proofErr w:type="gramStart"/>
      <w:r w:rsidR="00400CBF" w:rsidRPr="00A32BD5">
        <w:rPr>
          <w:rFonts w:ascii="Times New Roman" w:hAnsi="Times New Roman" w:cs="Times New Roman"/>
          <w:sz w:val="26"/>
          <w:szCs w:val="26"/>
        </w:rPr>
        <w:t>закупки</w:t>
      </w:r>
      <w:proofErr w:type="gramEnd"/>
      <w:r w:rsidR="00400CBF" w:rsidRPr="00A32BD5">
        <w:rPr>
          <w:rFonts w:ascii="Times New Roman" w:hAnsi="Times New Roman" w:cs="Times New Roman"/>
          <w:sz w:val="26"/>
          <w:szCs w:val="26"/>
        </w:rPr>
        <w:t xml:space="preserve"> как в электронной, так и в неэлектронной форме.</w:t>
      </w:r>
    </w:p>
    <w:p w:rsidR="00400CBF" w:rsidRPr="00A32BD5" w:rsidRDefault="001F430A"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1.9.7. </w:t>
      </w:r>
      <w:r w:rsidR="00400CBF" w:rsidRPr="00A32BD5">
        <w:rPr>
          <w:rFonts w:ascii="Times New Roman" w:hAnsi="Times New Roman" w:cs="Times New Roman"/>
          <w:sz w:val="26"/>
          <w:szCs w:val="26"/>
        </w:rPr>
        <w:t xml:space="preserve">Исключительно в электронной форме осуществляются конкурентные закупки товаров, работ, услуг, которые в соответствии с </w:t>
      </w:r>
      <w:hyperlink r:id="rId11" w:history="1">
        <w:r w:rsidR="00400CBF" w:rsidRPr="00A32BD5">
          <w:rPr>
            <w:rFonts w:ascii="Times New Roman" w:hAnsi="Times New Roman" w:cs="Times New Roman"/>
            <w:sz w:val="26"/>
            <w:szCs w:val="26"/>
          </w:rPr>
          <w:t>постановлением</w:t>
        </w:r>
      </w:hyperlink>
      <w:r w:rsidR="00400CBF" w:rsidRPr="00A32BD5">
        <w:rPr>
          <w:rFonts w:ascii="Times New Roman" w:hAnsi="Times New Roman" w:cs="Times New Roman"/>
          <w:sz w:val="26"/>
          <w:szCs w:val="26"/>
        </w:rPr>
        <w:t xml:space="preserve">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СМСП.</w:t>
      </w:r>
    </w:p>
    <w:p w:rsidR="00400CBF" w:rsidRPr="00A32BD5" w:rsidRDefault="001F430A"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1.9.8. </w:t>
      </w:r>
      <w:r w:rsidR="00400CBF" w:rsidRPr="00A32BD5">
        <w:rPr>
          <w:rFonts w:ascii="Times New Roman" w:hAnsi="Times New Roman" w:cs="Times New Roman"/>
          <w:sz w:val="26"/>
          <w:szCs w:val="26"/>
        </w:rPr>
        <w:t xml:space="preserve">Осуществление закупки в электронной форме является обязательным, если заказчиком закупается продукция, включенная в </w:t>
      </w:r>
      <w:hyperlink r:id="rId12" w:history="1">
        <w:r w:rsidR="00400CBF" w:rsidRPr="00A32BD5">
          <w:rPr>
            <w:rFonts w:ascii="Times New Roman" w:hAnsi="Times New Roman" w:cs="Times New Roman"/>
            <w:sz w:val="26"/>
            <w:szCs w:val="26"/>
          </w:rPr>
          <w:t>перечень</w:t>
        </w:r>
      </w:hyperlink>
      <w:r w:rsidR="00400CBF" w:rsidRPr="00A32BD5">
        <w:rPr>
          <w:rFonts w:ascii="Times New Roman" w:hAnsi="Times New Roman" w:cs="Times New Roman"/>
          <w:sz w:val="26"/>
          <w:szCs w:val="26"/>
        </w:rPr>
        <w:t xml:space="preserve"> товаров, работ и услуг, закупка которых осуществляется в электронной форме, утвержденный постановлением Правительства Российской Федерации от 21.06.2012 № 616.</w:t>
      </w:r>
    </w:p>
    <w:p w:rsidR="00BF02E7" w:rsidRPr="00A32BD5" w:rsidRDefault="001F430A"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lastRenderedPageBreak/>
        <w:t xml:space="preserve">1.9.9. </w:t>
      </w:r>
      <w:r w:rsidR="00BF02E7" w:rsidRPr="00A32BD5">
        <w:rPr>
          <w:sz w:val="26"/>
          <w:szCs w:val="26"/>
        </w:rPr>
        <w:t>С</w:t>
      </w:r>
      <w:r w:rsidR="00527361" w:rsidRPr="00A32BD5">
        <w:rPr>
          <w:sz w:val="26"/>
          <w:szCs w:val="26"/>
        </w:rPr>
        <w:t xml:space="preserve">пособ и форма закупки </w:t>
      </w:r>
      <w:r w:rsidR="00BF02E7" w:rsidRPr="00A32BD5">
        <w:rPr>
          <w:sz w:val="26"/>
          <w:szCs w:val="26"/>
        </w:rPr>
        <w:t>определяется Организатором на этапе формирования плана закупок.</w:t>
      </w:r>
    </w:p>
    <w:p w:rsidR="00BF02E7" w:rsidRPr="00A32BD5" w:rsidRDefault="001F430A"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 xml:space="preserve">1.9.10. </w:t>
      </w:r>
      <w:r w:rsidR="00BF02E7" w:rsidRPr="00A32BD5">
        <w:rPr>
          <w:sz w:val="26"/>
          <w:szCs w:val="26"/>
        </w:rPr>
        <w:t xml:space="preserve">Заказчик вправе определить виды (группы) товаров, работ, услуг, закупка которых осуществляется исключительно путем проведения конкурентных способов закупки, установленных настоящим Положением. </w:t>
      </w:r>
    </w:p>
    <w:p w:rsidR="00527361" w:rsidRPr="00A32BD5" w:rsidRDefault="00BF02E7"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 xml:space="preserve">Перечень видов (групп) товаров, работ, услуг, закупка которых осуществляется исключительно путем проведения конкурентных способов закупки, ежегодно утверждается приказом директора ФГУП «Завод имени Морозова».   </w:t>
      </w:r>
    </w:p>
    <w:p w:rsidR="00F9428F" w:rsidRPr="00A32BD5" w:rsidRDefault="001F430A"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 xml:space="preserve">1.9.11. </w:t>
      </w:r>
      <w:r w:rsidR="00BF02E7" w:rsidRPr="00A32BD5">
        <w:rPr>
          <w:sz w:val="26"/>
          <w:szCs w:val="26"/>
        </w:rPr>
        <w:t xml:space="preserve">Заказчик обязан осуществлять закупку путем проведения конкурса или </w:t>
      </w:r>
      <w:r w:rsidR="00527361" w:rsidRPr="00A32BD5">
        <w:rPr>
          <w:sz w:val="26"/>
          <w:szCs w:val="26"/>
        </w:rPr>
        <w:t>аукциона в</w:t>
      </w:r>
      <w:r w:rsidR="00BF02E7" w:rsidRPr="00A32BD5">
        <w:rPr>
          <w:sz w:val="26"/>
          <w:szCs w:val="26"/>
        </w:rPr>
        <w:t xml:space="preserve"> случае</w:t>
      </w:r>
      <w:r w:rsidR="00F9428F" w:rsidRPr="00A32BD5">
        <w:rPr>
          <w:sz w:val="26"/>
          <w:szCs w:val="26"/>
        </w:rPr>
        <w:t>, если начальная (</w:t>
      </w:r>
      <w:proofErr w:type="gramStart"/>
      <w:r w:rsidR="00F9428F" w:rsidRPr="00A32BD5">
        <w:rPr>
          <w:sz w:val="26"/>
          <w:szCs w:val="26"/>
        </w:rPr>
        <w:t xml:space="preserve">максимальная) </w:t>
      </w:r>
      <w:proofErr w:type="gramEnd"/>
      <w:r w:rsidR="00F9428F" w:rsidRPr="00A32BD5">
        <w:rPr>
          <w:sz w:val="26"/>
          <w:szCs w:val="26"/>
        </w:rPr>
        <w:t>цена договора превышает 5 (пять) процентов от уставного фонда ФГУП «Завод имени Морозова».</w:t>
      </w:r>
    </w:p>
    <w:p w:rsidR="00F9428F" w:rsidRPr="00A32BD5" w:rsidRDefault="00F7417D"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 xml:space="preserve">1.9.12. Заказчик обязан </w:t>
      </w:r>
      <w:r w:rsidR="00BF02E7" w:rsidRPr="00A32BD5">
        <w:rPr>
          <w:sz w:val="26"/>
          <w:szCs w:val="26"/>
        </w:rPr>
        <w:t xml:space="preserve">осуществлять закупку путем проведения запроса предложений, запроса котировок или </w:t>
      </w:r>
      <w:r w:rsidR="00741A1D" w:rsidRPr="00A32BD5">
        <w:rPr>
          <w:sz w:val="26"/>
          <w:szCs w:val="26"/>
        </w:rPr>
        <w:t xml:space="preserve">иным конкурентным способом, предусмотренным настоящим Положением, </w:t>
      </w:r>
      <w:r w:rsidR="00BF02E7" w:rsidRPr="00A32BD5">
        <w:rPr>
          <w:sz w:val="26"/>
          <w:szCs w:val="26"/>
        </w:rPr>
        <w:t>в случае проведения за</w:t>
      </w:r>
      <w:r w:rsidR="00F9428F" w:rsidRPr="00A32BD5">
        <w:rPr>
          <w:sz w:val="26"/>
          <w:szCs w:val="26"/>
        </w:rPr>
        <w:t xml:space="preserve">купки при начальной (максимальной) цене договора от 1 (одного) процента до 5 (пяти) процентов </w:t>
      </w:r>
      <w:r w:rsidR="007A6CE2" w:rsidRPr="00A32BD5">
        <w:rPr>
          <w:sz w:val="26"/>
          <w:szCs w:val="26"/>
        </w:rPr>
        <w:t xml:space="preserve">от </w:t>
      </w:r>
      <w:r w:rsidR="00F9428F" w:rsidRPr="00A32BD5">
        <w:rPr>
          <w:sz w:val="26"/>
          <w:szCs w:val="26"/>
        </w:rPr>
        <w:t>уставного фонда ФГУП «Завод имени Морозова».</w:t>
      </w:r>
    </w:p>
    <w:p w:rsidR="00BF02E7" w:rsidRPr="00A32BD5" w:rsidRDefault="001F430A"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 xml:space="preserve">1.9.13. </w:t>
      </w:r>
      <w:r w:rsidR="00BF02E7" w:rsidRPr="00A32BD5">
        <w:rPr>
          <w:sz w:val="26"/>
          <w:szCs w:val="26"/>
        </w:rPr>
        <w:t>Заказчик вправе принять решение об изменении способа</w:t>
      </w:r>
      <w:r w:rsidR="00D13870" w:rsidRPr="00A32BD5">
        <w:rPr>
          <w:sz w:val="26"/>
          <w:szCs w:val="26"/>
        </w:rPr>
        <w:t xml:space="preserve"> и (или) формы</w:t>
      </w:r>
      <w:r w:rsidR="00BF02E7" w:rsidRPr="00A32BD5">
        <w:rPr>
          <w:sz w:val="26"/>
          <w:szCs w:val="26"/>
        </w:rPr>
        <w:t xml:space="preserve"> закупки.</w:t>
      </w:r>
    </w:p>
    <w:p w:rsidR="00BF02E7" w:rsidRPr="00A32BD5" w:rsidRDefault="001F430A" w:rsidP="00A32BD5">
      <w:pPr>
        <w:pStyle w:val="3"/>
        <w:shd w:val="clear" w:color="auto" w:fill="auto"/>
        <w:tabs>
          <w:tab w:val="left" w:pos="709"/>
        </w:tabs>
        <w:suppressAutoHyphens/>
        <w:spacing w:line="240" w:lineRule="auto"/>
        <w:ind w:firstLine="567"/>
        <w:jc w:val="both"/>
        <w:rPr>
          <w:sz w:val="26"/>
          <w:szCs w:val="26"/>
        </w:rPr>
      </w:pPr>
      <w:bookmarkStart w:id="54" w:name="bookmark30"/>
      <w:r w:rsidRPr="00A32BD5">
        <w:rPr>
          <w:sz w:val="26"/>
          <w:szCs w:val="26"/>
        </w:rPr>
        <w:t xml:space="preserve">1.9.14. </w:t>
      </w:r>
      <w:r w:rsidR="00BF02E7" w:rsidRPr="00A32BD5">
        <w:rPr>
          <w:sz w:val="26"/>
          <w:szCs w:val="26"/>
        </w:rPr>
        <w:t>Срочная закупка, не включенная в план закупок Заказчика, в том числе способ</w:t>
      </w:r>
      <w:r w:rsidR="00E07D39" w:rsidRPr="00A32BD5">
        <w:rPr>
          <w:sz w:val="26"/>
          <w:szCs w:val="26"/>
        </w:rPr>
        <w:t xml:space="preserve"> и форма</w:t>
      </w:r>
      <w:r w:rsidR="00BF02E7" w:rsidRPr="00A32BD5">
        <w:rPr>
          <w:sz w:val="26"/>
          <w:szCs w:val="26"/>
        </w:rPr>
        <w:t xml:space="preserve"> ее проведения, должны быть согласованы Организатором с Заказчиком</w:t>
      </w:r>
      <w:bookmarkEnd w:id="54"/>
      <w:r w:rsidR="00BF02E7" w:rsidRPr="00A32BD5">
        <w:rPr>
          <w:sz w:val="26"/>
          <w:szCs w:val="26"/>
        </w:rPr>
        <w:t>.</w:t>
      </w:r>
    </w:p>
    <w:p w:rsidR="00E07D39" w:rsidRPr="00A32BD5" w:rsidRDefault="00BF02E7" w:rsidP="00A32BD5">
      <w:pPr>
        <w:pStyle w:val="3"/>
        <w:shd w:val="clear" w:color="auto" w:fill="auto"/>
        <w:tabs>
          <w:tab w:val="left" w:pos="709"/>
          <w:tab w:val="left" w:pos="1565"/>
        </w:tabs>
        <w:suppressAutoHyphens/>
        <w:spacing w:line="240" w:lineRule="auto"/>
        <w:ind w:firstLine="567"/>
        <w:jc w:val="both"/>
        <w:rPr>
          <w:rFonts w:eastAsia="Times New Roman" w:cs="Times New Roman"/>
          <w:sz w:val="26"/>
          <w:szCs w:val="26"/>
        </w:rPr>
      </w:pPr>
      <w:r w:rsidRPr="00A32BD5">
        <w:rPr>
          <w:sz w:val="26"/>
          <w:szCs w:val="26"/>
        </w:rPr>
        <w:t>Срочной закупкой признается закупка, производимая</w:t>
      </w:r>
      <w:r w:rsidR="00E07D39" w:rsidRPr="00A32BD5">
        <w:rPr>
          <w:sz w:val="26"/>
          <w:szCs w:val="26"/>
        </w:rPr>
        <w:t xml:space="preserve"> </w:t>
      </w:r>
      <w:r w:rsidR="00E07D39" w:rsidRPr="00A32BD5">
        <w:rPr>
          <w:rFonts w:eastAsia="Times New Roman" w:cs="Times New Roman"/>
          <w:sz w:val="26"/>
          <w:szCs w:val="26"/>
        </w:rPr>
        <w:t>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E0220" w:rsidRPr="00A32BD5" w:rsidRDefault="001F430A" w:rsidP="00A32BD5">
      <w:pPr>
        <w:tabs>
          <w:tab w:val="left" w:pos="709"/>
        </w:tabs>
        <w:ind w:firstLine="567"/>
        <w:jc w:val="both"/>
        <w:rPr>
          <w:rFonts w:ascii="Times New Roman" w:eastAsia="Times New Roman" w:hAnsi="Times New Roman" w:cs="Times New Roman"/>
          <w:color w:val="auto"/>
          <w:sz w:val="26"/>
          <w:szCs w:val="26"/>
        </w:rPr>
      </w:pPr>
      <w:bookmarkStart w:id="55" w:name="bookmark31"/>
      <w:bookmarkStart w:id="56" w:name="bookmark32"/>
      <w:bookmarkStart w:id="57" w:name="bookmark33"/>
      <w:r w:rsidRPr="00A32BD5">
        <w:rPr>
          <w:rFonts w:ascii="Times New Roman" w:hAnsi="Times New Roman" w:cs="Times New Roman"/>
          <w:sz w:val="26"/>
          <w:szCs w:val="26"/>
        </w:rPr>
        <w:t xml:space="preserve">1.9.15. </w:t>
      </w:r>
      <w:proofErr w:type="gramStart"/>
      <w:r w:rsidR="001E0220" w:rsidRPr="00A32BD5">
        <w:rPr>
          <w:rFonts w:ascii="Times New Roman" w:eastAsia="Times New Roman" w:hAnsi="Times New Roman" w:cs="Times New Roman"/>
          <w:color w:val="auto"/>
          <w:sz w:val="26"/>
          <w:szCs w:val="26"/>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1E0220" w:rsidRPr="00A32BD5">
        <w:rPr>
          <w:rFonts w:ascii="Times New Roman" w:hAnsi="Times New Roman" w:cs="Times New Roman"/>
          <w:sz w:val="26"/>
          <w:szCs w:val="26"/>
        </w:rPr>
        <w:t>Федерального закона № 223-ФЗ</w:t>
      </w:r>
      <w:r w:rsidR="001E0220" w:rsidRPr="00A32BD5">
        <w:rPr>
          <w:rFonts w:ascii="Times New Roman" w:eastAsia="Times New Roman" w:hAnsi="Times New Roman" w:cs="Times New Roman"/>
          <w:color w:val="auto"/>
          <w:sz w:val="26"/>
          <w:szCs w:val="26"/>
        </w:rPr>
        <w:t>, или если в отношении такой</w:t>
      </w:r>
      <w:proofErr w:type="gramEnd"/>
      <w:r w:rsidR="001E0220" w:rsidRPr="00A32BD5">
        <w:rPr>
          <w:rFonts w:ascii="Times New Roman" w:eastAsia="Times New Roman" w:hAnsi="Times New Roman" w:cs="Times New Roman"/>
          <w:color w:val="auto"/>
          <w:sz w:val="26"/>
          <w:szCs w:val="26"/>
        </w:rPr>
        <w:t xml:space="preserve"> закупки Правительством Российской Федерации принято решение в соответствии с частью 16 статьи 4 указанного</w:t>
      </w:r>
      <w:r w:rsidR="00D542AA" w:rsidRPr="00A32BD5">
        <w:rPr>
          <w:rFonts w:ascii="Times New Roman" w:eastAsia="Times New Roman" w:hAnsi="Times New Roman" w:cs="Times New Roman"/>
          <w:color w:val="auto"/>
          <w:sz w:val="26"/>
          <w:szCs w:val="26"/>
        </w:rPr>
        <w:t xml:space="preserve"> Федерального закона. </w:t>
      </w:r>
    </w:p>
    <w:p w:rsidR="001E0220" w:rsidRPr="00A32BD5" w:rsidRDefault="001E0220" w:rsidP="00A32BD5">
      <w:pPr>
        <w:tabs>
          <w:tab w:val="left" w:pos="709"/>
        </w:tabs>
        <w:ind w:firstLine="709"/>
        <w:jc w:val="both"/>
        <w:rPr>
          <w:rFonts w:ascii="Times New Roman" w:eastAsia="Times New Roman" w:hAnsi="Times New Roman" w:cs="Times New Roman"/>
          <w:color w:val="auto"/>
          <w:sz w:val="26"/>
          <w:szCs w:val="26"/>
        </w:rPr>
      </w:pPr>
    </w:p>
    <w:p w:rsidR="00C374C9" w:rsidRPr="00A32BD5" w:rsidRDefault="00C374C9" w:rsidP="00A32BD5">
      <w:pPr>
        <w:tabs>
          <w:tab w:val="left" w:pos="709"/>
        </w:tabs>
        <w:ind w:firstLine="709"/>
        <w:jc w:val="center"/>
        <w:rPr>
          <w:rFonts w:ascii="Times New Roman" w:eastAsia="Times New Roman" w:hAnsi="Times New Roman" w:cs="Times New Roman"/>
          <w:b/>
          <w:color w:val="auto"/>
          <w:sz w:val="26"/>
          <w:szCs w:val="26"/>
        </w:rPr>
      </w:pPr>
      <w:r w:rsidRPr="00A32BD5">
        <w:rPr>
          <w:rFonts w:ascii="Times New Roman" w:eastAsia="Times New Roman" w:hAnsi="Times New Roman" w:cs="Times New Roman"/>
          <w:b/>
          <w:color w:val="auto"/>
          <w:sz w:val="26"/>
          <w:szCs w:val="26"/>
        </w:rPr>
        <w:t xml:space="preserve">1.10. Порядок осуществления конкретной закупки </w:t>
      </w:r>
    </w:p>
    <w:p w:rsidR="00F37C09" w:rsidRPr="00A32BD5" w:rsidRDefault="00B13F8E" w:rsidP="00A32BD5">
      <w:pPr>
        <w:tabs>
          <w:tab w:val="left" w:pos="709"/>
        </w:tabs>
        <w:ind w:firstLine="709"/>
        <w:jc w:val="center"/>
        <w:rPr>
          <w:rFonts w:ascii="Times New Roman" w:eastAsia="Times New Roman" w:hAnsi="Times New Roman" w:cs="Times New Roman"/>
          <w:b/>
          <w:color w:val="auto"/>
          <w:sz w:val="26"/>
          <w:szCs w:val="26"/>
        </w:rPr>
      </w:pPr>
      <w:r w:rsidRPr="00A32BD5">
        <w:rPr>
          <w:rFonts w:ascii="Times New Roman" w:eastAsia="Times New Roman" w:hAnsi="Times New Roman" w:cs="Times New Roman"/>
          <w:b/>
          <w:color w:val="auto"/>
          <w:sz w:val="26"/>
          <w:szCs w:val="26"/>
        </w:rPr>
        <w:t xml:space="preserve"> </w:t>
      </w:r>
    </w:p>
    <w:p w:rsidR="00661AB6" w:rsidRPr="00A32BD5" w:rsidRDefault="00C374C9"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1.10.1.</w:t>
      </w:r>
      <w:r w:rsidR="00B13F8E" w:rsidRPr="00A32BD5">
        <w:rPr>
          <w:rFonts w:ascii="Times New Roman" w:eastAsia="Times New Roman" w:hAnsi="Times New Roman" w:cs="Times New Roman"/>
          <w:color w:val="auto"/>
          <w:sz w:val="26"/>
          <w:szCs w:val="26"/>
        </w:rPr>
        <w:t xml:space="preserve"> Конкурентная за</w:t>
      </w:r>
      <w:r w:rsidR="00661AB6" w:rsidRPr="00A32BD5">
        <w:rPr>
          <w:rFonts w:ascii="Times New Roman" w:eastAsia="Times New Roman" w:hAnsi="Times New Roman" w:cs="Times New Roman"/>
          <w:color w:val="auto"/>
          <w:sz w:val="26"/>
          <w:szCs w:val="26"/>
        </w:rPr>
        <w:t xml:space="preserve">купка осуществляется в порядке </w:t>
      </w:r>
      <w:r w:rsidR="00B13F8E" w:rsidRPr="00A32BD5">
        <w:rPr>
          <w:rFonts w:ascii="Times New Roman" w:eastAsia="Times New Roman" w:hAnsi="Times New Roman" w:cs="Times New Roman"/>
          <w:color w:val="auto"/>
          <w:sz w:val="26"/>
          <w:szCs w:val="26"/>
        </w:rPr>
        <w:t xml:space="preserve">и на основании требований, предусмотренных </w:t>
      </w:r>
      <w:r w:rsidR="00661AB6" w:rsidRPr="00A32BD5">
        <w:rPr>
          <w:rFonts w:ascii="Times New Roman" w:eastAsia="Times New Roman" w:hAnsi="Times New Roman" w:cs="Times New Roman"/>
          <w:color w:val="auto"/>
          <w:sz w:val="26"/>
          <w:szCs w:val="26"/>
        </w:rPr>
        <w:t xml:space="preserve">Федеральным законом от 18.07.2011 г. № 223-ФЗ и настоящим Положением. </w:t>
      </w:r>
    </w:p>
    <w:p w:rsidR="00B13F8E" w:rsidRPr="00A32BD5" w:rsidRDefault="00C374C9"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w:t>
      </w:r>
      <w:r w:rsidR="00B13F8E" w:rsidRPr="00A32BD5">
        <w:rPr>
          <w:rFonts w:ascii="Times New Roman" w:eastAsia="Times New Roman" w:hAnsi="Times New Roman" w:cs="Times New Roman"/>
          <w:color w:val="auto"/>
          <w:sz w:val="26"/>
          <w:szCs w:val="26"/>
        </w:rPr>
        <w:t xml:space="preserve">2. Любой участник конкурентной закупки вправе направить заказчику в порядке, предусмотренном </w:t>
      </w:r>
      <w:r w:rsidR="004C6D22" w:rsidRPr="00A32BD5">
        <w:rPr>
          <w:rFonts w:ascii="Times New Roman" w:eastAsia="Times New Roman" w:hAnsi="Times New Roman" w:cs="Times New Roman"/>
          <w:color w:val="auto"/>
          <w:sz w:val="26"/>
          <w:szCs w:val="26"/>
        </w:rPr>
        <w:t>Федеральным законом от 18.07.2011 г. № 223-ФЗ и настоящим Положением</w:t>
      </w:r>
      <w:r w:rsidR="00B13F8E" w:rsidRPr="00A32BD5">
        <w:rPr>
          <w:rFonts w:ascii="Times New Roman" w:eastAsia="Times New Roman" w:hAnsi="Times New Roman" w:cs="Times New Roman"/>
          <w:color w:val="auto"/>
          <w:sz w:val="26"/>
          <w:szCs w:val="26"/>
        </w:rPr>
        <w:t>, запрос о даче разъяснений положений извещения об осуществлении закупки и (или) документации о закупке.</w:t>
      </w:r>
    </w:p>
    <w:p w:rsidR="00B13F8E" w:rsidRPr="00A32BD5" w:rsidRDefault="00C374C9"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1.10.3.</w:t>
      </w:r>
      <w:r w:rsidR="00B13F8E" w:rsidRPr="00A32BD5">
        <w:rPr>
          <w:rFonts w:ascii="Times New Roman" w:eastAsia="Times New Roman" w:hAnsi="Times New Roman" w:cs="Times New Roman"/>
          <w:color w:val="auto"/>
          <w:sz w:val="26"/>
          <w:szCs w:val="26"/>
        </w:rPr>
        <w:t xml:space="preserve"> В течение трех рабочих дней с даты поступления запроса, указанного в </w:t>
      </w:r>
      <w:r w:rsidR="004C6D22" w:rsidRPr="00A32BD5">
        <w:rPr>
          <w:rFonts w:ascii="Times New Roman" w:eastAsia="Times New Roman" w:hAnsi="Times New Roman" w:cs="Times New Roman"/>
          <w:color w:val="auto"/>
          <w:sz w:val="26"/>
          <w:szCs w:val="26"/>
        </w:rPr>
        <w:t xml:space="preserve">п. </w:t>
      </w:r>
      <w:r w:rsidRPr="00A32BD5">
        <w:rPr>
          <w:rFonts w:ascii="Times New Roman" w:eastAsia="Times New Roman" w:hAnsi="Times New Roman" w:cs="Times New Roman"/>
          <w:color w:val="auto"/>
          <w:sz w:val="26"/>
          <w:szCs w:val="26"/>
        </w:rPr>
        <w:t>1.10.2.</w:t>
      </w:r>
      <w:r w:rsidR="004C6D22" w:rsidRPr="00A32BD5">
        <w:rPr>
          <w:rFonts w:ascii="Times New Roman" w:eastAsia="Times New Roman" w:hAnsi="Times New Roman" w:cs="Times New Roman"/>
          <w:color w:val="auto"/>
          <w:sz w:val="26"/>
          <w:szCs w:val="26"/>
        </w:rPr>
        <w:t xml:space="preserve"> настоящего Положения, З</w:t>
      </w:r>
      <w:r w:rsidR="00B13F8E" w:rsidRPr="00A32BD5">
        <w:rPr>
          <w:rFonts w:ascii="Times New Roman" w:eastAsia="Times New Roman" w:hAnsi="Times New Roman" w:cs="Times New Roman"/>
          <w:color w:val="auto"/>
          <w:sz w:val="26"/>
          <w:szCs w:val="26"/>
        </w:rPr>
        <w:t>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w:t>
      </w:r>
      <w:r w:rsidR="004C6D22" w:rsidRPr="00A32BD5">
        <w:rPr>
          <w:rFonts w:ascii="Times New Roman" w:eastAsia="Times New Roman" w:hAnsi="Times New Roman" w:cs="Times New Roman"/>
          <w:color w:val="auto"/>
          <w:sz w:val="26"/>
          <w:szCs w:val="26"/>
        </w:rPr>
        <w:t>пил указанный запрос. При этом З</w:t>
      </w:r>
      <w:r w:rsidR="00B13F8E" w:rsidRPr="00A32BD5">
        <w:rPr>
          <w:rFonts w:ascii="Times New Roman" w:eastAsia="Times New Roman" w:hAnsi="Times New Roman" w:cs="Times New Roman"/>
          <w:color w:val="auto"/>
          <w:sz w:val="26"/>
          <w:szCs w:val="26"/>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13F8E" w:rsidRPr="00A32BD5" w:rsidRDefault="00374612"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lastRenderedPageBreak/>
        <w:t xml:space="preserve">1.10.4. </w:t>
      </w:r>
      <w:r w:rsidR="00B13F8E" w:rsidRPr="00A32BD5">
        <w:rPr>
          <w:rFonts w:ascii="Times New Roman" w:eastAsia="Times New Roman" w:hAnsi="Times New Roman" w:cs="Times New Roman"/>
          <w:color w:val="auto"/>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rsidR="00B53B1A" w:rsidRPr="00A32BD5" w:rsidRDefault="00374612"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1.10.5. </w:t>
      </w:r>
      <w:r w:rsidR="00B53B1A" w:rsidRPr="00A32BD5">
        <w:rPr>
          <w:rFonts w:ascii="Times New Roman" w:eastAsia="Times New Roman" w:hAnsi="Times New Roman" w:cs="Times New Roman"/>
          <w:color w:val="auto"/>
          <w:sz w:val="26"/>
          <w:szCs w:val="26"/>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53B1A" w:rsidRPr="00A32BD5" w:rsidRDefault="00374612"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1.10.6.</w:t>
      </w:r>
      <w:r w:rsidR="00B53B1A" w:rsidRPr="00A32BD5">
        <w:rPr>
          <w:rFonts w:ascii="Times New Roman" w:eastAsia="Times New Roman" w:hAnsi="Times New Roman" w:cs="Times New Roman"/>
          <w:color w:val="auto"/>
          <w:sz w:val="26"/>
          <w:szCs w:val="26"/>
        </w:rPr>
        <w:t xml:space="preserve"> Заказчик не несет ответственности, если участник закупки не ознакомился с включенными в извещение и </w:t>
      </w:r>
      <w:r w:rsidRPr="00A32BD5">
        <w:rPr>
          <w:rFonts w:ascii="Times New Roman" w:eastAsia="Times New Roman" w:hAnsi="Times New Roman" w:cs="Times New Roman"/>
          <w:color w:val="auto"/>
          <w:sz w:val="26"/>
          <w:szCs w:val="26"/>
        </w:rPr>
        <w:t xml:space="preserve">(или) </w:t>
      </w:r>
      <w:r w:rsidR="00B53B1A" w:rsidRPr="00A32BD5">
        <w:rPr>
          <w:rFonts w:ascii="Times New Roman" w:eastAsia="Times New Roman" w:hAnsi="Times New Roman" w:cs="Times New Roman"/>
          <w:color w:val="auto"/>
          <w:sz w:val="26"/>
          <w:szCs w:val="26"/>
        </w:rPr>
        <w:t>документацию о закупке изменениями, которые размещены надлежащим образом.</w:t>
      </w:r>
    </w:p>
    <w:p w:rsidR="00B13F8E" w:rsidRPr="00A32BD5" w:rsidRDefault="00374612"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1.10.7. </w:t>
      </w:r>
      <w:r w:rsidR="00B13F8E" w:rsidRPr="00A32BD5">
        <w:rPr>
          <w:rFonts w:ascii="Times New Roman" w:eastAsia="Times New Roman" w:hAnsi="Times New Roman" w:cs="Times New Roman"/>
          <w:color w:val="auto"/>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13F8E" w:rsidRPr="00A32BD5" w:rsidRDefault="00374612"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1.10.8.</w:t>
      </w:r>
      <w:r w:rsidR="00B13F8E" w:rsidRPr="00A32BD5">
        <w:rPr>
          <w:rFonts w:ascii="Times New Roman" w:eastAsia="Times New Roman" w:hAnsi="Times New Roman" w:cs="Times New Roman"/>
          <w:color w:val="auto"/>
          <w:sz w:val="26"/>
          <w:szCs w:val="26"/>
        </w:rPr>
        <w:t xml:space="preserve"> Решение об отмене конкурентной закупки размещается в единой информационной системе в день принятия этого решения.</w:t>
      </w:r>
    </w:p>
    <w:p w:rsidR="005F2DFC" w:rsidRPr="00A32BD5" w:rsidRDefault="00374612"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1.10.9.</w:t>
      </w:r>
      <w:r w:rsidR="005F2DFC" w:rsidRPr="00A32BD5">
        <w:rPr>
          <w:rFonts w:ascii="Times New Roman" w:eastAsia="Times New Roman" w:hAnsi="Times New Roman" w:cs="Times New Roman"/>
          <w:color w:val="auto"/>
          <w:sz w:val="26"/>
          <w:szCs w:val="26"/>
        </w:rPr>
        <w:t xml:space="preserve"> После окончания срока подачи заявок на участие в конкурентной закупке  </w:t>
      </w:r>
      <w:r w:rsidR="00B13F8E" w:rsidRPr="00A32BD5">
        <w:rPr>
          <w:rFonts w:ascii="Times New Roman" w:eastAsia="Times New Roman" w:hAnsi="Times New Roman" w:cs="Times New Roman"/>
          <w:color w:val="auto"/>
          <w:sz w:val="26"/>
          <w:szCs w:val="26"/>
        </w:rPr>
        <w:t xml:space="preserve"> </w:t>
      </w:r>
    </w:p>
    <w:p w:rsidR="00B13F8E" w:rsidRPr="00A32BD5" w:rsidRDefault="00B13F8E" w:rsidP="00A32BD5">
      <w:pPr>
        <w:tabs>
          <w:tab w:val="left" w:pos="709"/>
        </w:tabs>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D47E9" w:rsidRPr="00A32BD5" w:rsidRDefault="00374612"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1.10.10. </w:t>
      </w:r>
      <w:r w:rsidR="003348B2" w:rsidRPr="00A32BD5">
        <w:rPr>
          <w:rFonts w:ascii="Times New Roman" w:eastAsia="Times New Roman" w:hAnsi="Times New Roman" w:cs="Times New Roman"/>
          <w:sz w:val="26"/>
          <w:szCs w:val="26"/>
        </w:rPr>
        <w:t>Для осуществления конкурентной закупки заказчик разрабатывает и утверждает документацию о закупке (за исключением проведения запроса котировок</w:t>
      </w:r>
      <w:r w:rsidR="003348B2">
        <w:rPr>
          <w:rFonts w:ascii="Times New Roman" w:eastAsia="Times New Roman" w:hAnsi="Times New Roman" w:cs="Times New Roman"/>
          <w:sz w:val="26"/>
          <w:szCs w:val="26"/>
        </w:rPr>
        <w:t>, запроса котировок</w:t>
      </w:r>
      <w:r w:rsidR="003348B2" w:rsidRPr="00A32BD5">
        <w:rPr>
          <w:rFonts w:ascii="Times New Roman" w:eastAsia="Times New Roman" w:hAnsi="Times New Roman" w:cs="Times New Roman"/>
          <w:sz w:val="26"/>
          <w:szCs w:val="26"/>
        </w:rPr>
        <w:t xml:space="preserve"> в электронной форме), которая размещается в единой информационной системе вместе с извещением об осуществлении закупки.</w:t>
      </w:r>
    </w:p>
    <w:p w:rsidR="00B53B1A" w:rsidRPr="00A32BD5" w:rsidRDefault="003C3CC5" w:rsidP="00A32BD5">
      <w:pPr>
        <w:tabs>
          <w:tab w:val="left" w:pos="709"/>
        </w:tabs>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w:t>
      </w:r>
      <w:r w:rsidR="00474D35" w:rsidRPr="00A32BD5">
        <w:rPr>
          <w:rFonts w:ascii="Times New Roman" w:eastAsia="Times New Roman" w:hAnsi="Times New Roman" w:cs="Times New Roman"/>
          <w:color w:val="auto"/>
          <w:sz w:val="26"/>
          <w:szCs w:val="26"/>
        </w:rPr>
        <w:t xml:space="preserve">1.10.11. </w:t>
      </w:r>
      <w:r w:rsidR="00B53B1A" w:rsidRPr="00A32BD5">
        <w:rPr>
          <w:rFonts w:ascii="Times New Roman" w:eastAsia="Times New Roman" w:hAnsi="Times New Roman" w:cs="Times New Roman"/>
          <w:color w:val="auto"/>
          <w:sz w:val="26"/>
          <w:szCs w:val="26"/>
        </w:rPr>
        <w:t xml:space="preserve">Описание предмета конкурентной закупки осуществляется с соблюдением требований </w:t>
      </w:r>
      <w:r w:rsidR="003A4F0F" w:rsidRPr="00A32BD5">
        <w:rPr>
          <w:rFonts w:ascii="Times New Roman" w:eastAsia="Times New Roman" w:hAnsi="Times New Roman" w:cs="Times New Roman"/>
          <w:color w:val="auto"/>
          <w:sz w:val="26"/>
          <w:szCs w:val="26"/>
        </w:rPr>
        <w:t xml:space="preserve">ч. 6.1. ст. 3 </w:t>
      </w:r>
      <w:r w:rsidR="00B53B1A" w:rsidRPr="00A32BD5">
        <w:rPr>
          <w:rFonts w:ascii="Times New Roman" w:eastAsia="Times New Roman" w:hAnsi="Times New Roman" w:cs="Times New Roman"/>
          <w:color w:val="auto"/>
          <w:sz w:val="26"/>
          <w:szCs w:val="26"/>
        </w:rPr>
        <w:t>№ 223-ФЗ.</w:t>
      </w:r>
    </w:p>
    <w:p w:rsidR="00474D35" w:rsidRPr="00A32BD5" w:rsidRDefault="003C3CC5" w:rsidP="00A32BD5">
      <w:pPr>
        <w:tabs>
          <w:tab w:val="left" w:pos="709"/>
        </w:tabs>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w:t>
      </w:r>
      <w:r w:rsidR="00474D35" w:rsidRPr="00A32BD5">
        <w:rPr>
          <w:rFonts w:ascii="Times New Roman" w:eastAsia="Times New Roman" w:hAnsi="Times New Roman" w:cs="Times New Roman"/>
          <w:color w:val="auto"/>
          <w:sz w:val="26"/>
          <w:szCs w:val="26"/>
        </w:rPr>
        <w:t>1.10.12.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617B4"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1.10.13. </w:t>
      </w:r>
      <w:r w:rsidR="000617B4" w:rsidRPr="00A32BD5">
        <w:rPr>
          <w:rFonts w:ascii="Times New Roman" w:eastAsia="Times New Roman" w:hAnsi="Times New Roman" w:cs="Times New Roman"/>
          <w:color w:val="auto"/>
          <w:sz w:val="26"/>
          <w:szCs w:val="26"/>
        </w:rPr>
        <w:t>В извещении об осуществлении конкурентной закупки должны быть указаны следующие сведения:</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 способ осуществления закупки;</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2) наименование, место нахождения, почтовый адрес, адрес электронной почты, номер контактного телефона заказчика;</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474D35" w:rsidRPr="00A32BD5">
        <w:rPr>
          <w:rFonts w:ascii="Times New Roman" w:eastAsia="Times New Roman" w:hAnsi="Times New Roman" w:cs="Times New Roman"/>
          <w:color w:val="auto"/>
          <w:sz w:val="26"/>
          <w:szCs w:val="26"/>
        </w:rPr>
        <w:t>ч. 6.1. ст. 3 от 18.07.2011 г. № 223-ФЗ</w:t>
      </w:r>
      <w:r w:rsidRPr="00A32BD5">
        <w:rPr>
          <w:rFonts w:ascii="Times New Roman" w:eastAsia="Times New Roman" w:hAnsi="Times New Roman" w:cs="Times New Roman"/>
          <w:color w:val="auto"/>
          <w:sz w:val="26"/>
          <w:szCs w:val="26"/>
        </w:rPr>
        <w:t xml:space="preserve"> (при необходимости);</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4) место поставки товара, выполнения работы, оказания услуги;</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lastRenderedPageBreak/>
        <w:t>8) адрес электронной площадки в информационно-телекоммуникационной сети «Интернет» (при осуществлении конкурентной закупки</w:t>
      </w:r>
      <w:r w:rsidR="00833C64" w:rsidRPr="00A32BD5">
        <w:rPr>
          <w:rFonts w:ascii="Times New Roman" w:eastAsia="Times New Roman" w:hAnsi="Times New Roman" w:cs="Times New Roman"/>
          <w:color w:val="auto"/>
          <w:sz w:val="26"/>
          <w:szCs w:val="26"/>
        </w:rPr>
        <w:t xml:space="preserve"> в электронной форме</w:t>
      </w:r>
      <w:r w:rsidRPr="00A32BD5">
        <w:rPr>
          <w:rFonts w:ascii="Times New Roman" w:eastAsia="Times New Roman" w:hAnsi="Times New Roman" w:cs="Times New Roman"/>
          <w:color w:val="auto"/>
          <w:sz w:val="26"/>
          <w:szCs w:val="26"/>
        </w:rPr>
        <w:t>);</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9) иные сведения, определенные настоящим Положением.</w:t>
      </w:r>
    </w:p>
    <w:p w:rsidR="000617B4"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1.10.14. </w:t>
      </w:r>
      <w:r w:rsidR="000617B4" w:rsidRPr="00A32BD5">
        <w:rPr>
          <w:rFonts w:ascii="Times New Roman" w:eastAsia="Times New Roman" w:hAnsi="Times New Roman" w:cs="Times New Roman"/>
          <w:color w:val="auto"/>
          <w:sz w:val="26"/>
          <w:szCs w:val="26"/>
        </w:rPr>
        <w:t>В документации о конкурентной закупке должны быть указаны:</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w:t>
      </w:r>
      <w:r w:rsidR="003A4F0F" w:rsidRPr="00A32BD5">
        <w:rPr>
          <w:rFonts w:ascii="Times New Roman" w:eastAsia="Times New Roman" w:hAnsi="Times New Roman" w:cs="Times New Roman"/>
          <w:color w:val="auto"/>
          <w:sz w:val="26"/>
          <w:szCs w:val="26"/>
        </w:rPr>
        <w:t>уги потребностям заказчика.</w:t>
      </w:r>
    </w:p>
    <w:p w:rsidR="003A4F0F" w:rsidRPr="00A32BD5" w:rsidRDefault="003A4F0F"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2) требования к содержанию, форме, оформлению и составу заявки на участие в закупке;</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4) место, условия и сроки (периоды) поставки товара, выполнения работы, оказания услуги;</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 форма, сроки и порядок оплаты товара, работы, услуги;</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9) требования к участникам такой закупки;</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lastRenderedPageBreak/>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12) дата рассмотрения предложений участников такой закупки и подведения итогов такой закупки;</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13) критерии оценки и сопоставления заявок на участие в такой закупке;</w:t>
      </w:r>
    </w:p>
    <w:p w:rsidR="000617B4"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14) порядок оценки и сопоставления заявок на участие в такой закупке;</w:t>
      </w:r>
    </w:p>
    <w:p w:rsidR="003A4F0F"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15) описание предмета такой закупки в соответствии с</w:t>
      </w:r>
      <w:r w:rsidR="003A4F0F" w:rsidRPr="00A32BD5">
        <w:rPr>
          <w:rFonts w:ascii="Times New Roman" w:eastAsia="Times New Roman" w:hAnsi="Times New Roman" w:cs="Times New Roman"/>
          <w:color w:val="auto"/>
          <w:sz w:val="26"/>
          <w:szCs w:val="26"/>
        </w:rPr>
        <w:t xml:space="preserve"> ч. 6.1. ст.</w:t>
      </w:r>
      <w:r w:rsidR="003A4F0F" w:rsidRPr="00A32BD5">
        <w:t xml:space="preserve"> </w:t>
      </w:r>
      <w:r w:rsidR="003A4F0F" w:rsidRPr="00A32BD5">
        <w:rPr>
          <w:rFonts w:ascii="Times New Roman" w:hAnsi="Times New Roman" w:cs="Times New Roman"/>
          <w:sz w:val="26"/>
          <w:szCs w:val="26"/>
        </w:rPr>
        <w:t>3</w:t>
      </w:r>
      <w:r w:rsidR="003A4F0F" w:rsidRPr="00A32BD5">
        <w:rPr>
          <w:rFonts w:asciiTheme="minorHAnsi" w:hAnsiTheme="minorHAnsi"/>
        </w:rPr>
        <w:t xml:space="preserve"> </w:t>
      </w:r>
      <w:r w:rsidR="003A4F0F" w:rsidRPr="00A32BD5">
        <w:rPr>
          <w:rFonts w:ascii="Times New Roman" w:eastAsia="Times New Roman" w:hAnsi="Times New Roman" w:cs="Times New Roman"/>
          <w:color w:val="auto"/>
          <w:sz w:val="26"/>
          <w:szCs w:val="26"/>
        </w:rPr>
        <w:t xml:space="preserve">Федерального закона от 18.07.2011 г. № 223-ФЗ; </w:t>
      </w:r>
      <w:r w:rsidRPr="00A32BD5">
        <w:rPr>
          <w:rFonts w:ascii="Times New Roman" w:eastAsia="Times New Roman" w:hAnsi="Times New Roman" w:cs="Times New Roman"/>
          <w:color w:val="auto"/>
          <w:sz w:val="26"/>
          <w:szCs w:val="26"/>
        </w:rPr>
        <w:t xml:space="preserve"> </w:t>
      </w:r>
    </w:p>
    <w:p w:rsidR="002D47E9" w:rsidRPr="00A32BD5" w:rsidRDefault="000617B4"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16) иные сведения, определенные </w:t>
      </w:r>
      <w:r w:rsidR="0079619F" w:rsidRPr="00A32BD5">
        <w:rPr>
          <w:rFonts w:ascii="Times New Roman" w:eastAsia="Times New Roman" w:hAnsi="Times New Roman" w:cs="Times New Roman"/>
          <w:color w:val="auto"/>
          <w:sz w:val="26"/>
          <w:szCs w:val="26"/>
        </w:rPr>
        <w:t>настоящим Положением</w:t>
      </w:r>
      <w:r w:rsidRPr="00A32BD5">
        <w:rPr>
          <w:rFonts w:ascii="Times New Roman" w:eastAsia="Times New Roman" w:hAnsi="Times New Roman" w:cs="Times New Roman"/>
          <w:color w:val="auto"/>
          <w:sz w:val="26"/>
          <w:szCs w:val="26"/>
        </w:rPr>
        <w:t>.</w:t>
      </w:r>
    </w:p>
    <w:p w:rsidR="005F2DFC"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1.10.15.</w:t>
      </w:r>
      <w:r w:rsidR="005F2DFC" w:rsidRPr="00A32BD5">
        <w:t xml:space="preserve"> </w:t>
      </w:r>
      <w:r w:rsidR="005F2DFC" w:rsidRPr="00A32BD5">
        <w:rPr>
          <w:rFonts w:ascii="Times New Roman" w:eastAsia="Times New Roman" w:hAnsi="Times New Roman" w:cs="Times New Roman"/>
          <w:color w:val="auto"/>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5F2DFC"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1.10.16.</w:t>
      </w:r>
      <w:r w:rsidR="005F2DFC" w:rsidRPr="00A32BD5">
        <w:rPr>
          <w:rFonts w:ascii="Times New Roman" w:eastAsia="Times New Roman" w:hAnsi="Times New Roman" w:cs="Times New Roman"/>
          <w:color w:val="auto"/>
          <w:sz w:val="26"/>
          <w:szCs w:val="26"/>
        </w:rPr>
        <w:t xml:space="preserve">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5F2DFC"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1.10.17.</w:t>
      </w:r>
      <w:r w:rsidR="00EA66BC" w:rsidRPr="00A32BD5">
        <w:rPr>
          <w:rFonts w:ascii="Times New Roman" w:eastAsia="Times New Roman" w:hAnsi="Times New Roman" w:cs="Times New Roman"/>
          <w:color w:val="auto"/>
          <w:sz w:val="26"/>
          <w:szCs w:val="26"/>
        </w:rPr>
        <w:t xml:space="preserve"> </w:t>
      </w:r>
      <w:r w:rsidR="005F2DFC" w:rsidRPr="00A32BD5">
        <w:rPr>
          <w:rFonts w:ascii="Times New Roman" w:eastAsia="Times New Roman" w:hAnsi="Times New Roman" w:cs="Times New Roman"/>
          <w:color w:val="auto"/>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13F8E"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1.10.18. </w:t>
      </w:r>
      <w:r w:rsidR="00B13F8E" w:rsidRPr="00A32BD5">
        <w:rPr>
          <w:rFonts w:ascii="Times New Roman" w:eastAsia="Times New Roman" w:hAnsi="Times New Roman" w:cs="Times New Roman"/>
          <w:color w:val="auto"/>
          <w:sz w:val="26"/>
          <w:szCs w:val="26"/>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w:t>
      </w:r>
      <w:r w:rsidR="00F96158" w:rsidRPr="00A32BD5">
        <w:rPr>
          <w:rFonts w:ascii="Times New Roman" w:eastAsia="Times New Roman" w:hAnsi="Times New Roman" w:cs="Times New Roman"/>
          <w:color w:val="auto"/>
          <w:sz w:val="26"/>
          <w:szCs w:val="26"/>
        </w:rPr>
        <w:t xml:space="preserve">Федеральным законом от 18.07.2011 г. № 223-ФЗ и настоящим Положением </w:t>
      </w:r>
      <w:r w:rsidR="00B13F8E" w:rsidRPr="00A32BD5">
        <w:rPr>
          <w:rFonts w:ascii="Times New Roman" w:eastAsia="Times New Roman" w:hAnsi="Times New Roman" w:cs="Times New Roman"/>
          <w:color w:val="auto"/>
          <w:sz w:val="26"/>
          <w:szCs w:val="26"/>
        </w:rPr>
        <w:t xml:space="preserve">заказчика. Форма заявки на участие в запросе котировок в электронной форме устанавливается в извещении о проведении запроса котировок в соответствии с </w:t>
      </w:r>
      <w:r w:rsidR="00F96158" w:rsidRPr="00A32BD5">
        <w:rPr>
          <w:rFonts w:ascii="Times New Roman" w:eastAsia="Times New Roman" w:hAnsi="Times New Roman" w:cs="Times New Roman"/>
          <w:color w:val="auto"/>
          <w:sz w:val="26"/>
          <w:szCs w:val="26"/>
        </w:rPr>
        <w:t>настоящим Положением</w:t>
      </w:r>
      <w:r w:rsidR="00B13F8E" w:rsidRPr="00A32BD5">
        <w:rPr>
          <w:rFonts w:ascii="Times New Roman" w:eastAsia="Times New Roman" w:hAnsi="Times New Roman" w:cs="Times New Roman"/>
          <w:color w:val="auto"/>
          <w:sz w:val="26"/>
          <w:szCs w:val="26"/>
        </w:rPr>
        <w:t>.</w:t>
      </w:r>
    </w:p>
    <w:p w:rsidR="00B13F8E"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w:t>
      </w:r>
      <w:r w:rsidR="00991A19" w:rsidRPr="00A32BD5">
        <w:rPr>
          <w:rFonts w:ascii="Times New Roman" w:eastAsia="Times New Roman" w:hAnsi="Times New Roman" w:cs="Times New Roman"/>
          <w:color w:val="auto"/>
          <w:sz w:val="26"/>
          <w:szCs w:val="26"/>
        </w:rPr>
        <w:t>1</w:t>
      </w:r>
      <w:r w:rsidR="00EA66BC" w:rsidRPr="00A32BD5">
        <w:rPr>
          <w:rFonts w:ascii="Times New Roman" w:eastAsia="Times New Roman" w:hAnsi="Times New Roman" w:cs="Times New Roman"/>
          <w:color w:val="auto"/>
          <w:sz w:val="26"/>
          <w:szCs w:val="26"/>
        </w:rPr>
        <w:t>9</w:t>
      </w:r>
      <w:r w:rsidR="00B13F8E" w:rsidRPr="00A32BD5">
        <w:rPr>
          <w:rFonts w:ascii="Times New Roman" w:eastAsia="Times New Roman" w:hAnsi="Times New Roman" w:cs="Times New Roman"/>
          <w:color w:val="auto"/>
          <w:sz w:val="26"/>
          <w:szCs w:val="26"/>
        </w:rPr>
        <w:t>.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w:t>
      </w:r>
      <w:r w:rsidR="00F96158" w:rsidRPr="00A32BD5">
        <w:rPr>
          <w:rFonts w:ascii="Times New Roman" w:eastAsia="Times New Roman" w:hAnsi="Times New Roman" w:cs="Times New Roman"/>
          <w:color w:val="auto"/>
          <w:sz w:val="26"/>
          <w:szCs w:val="26"/>
        </w:rPr>
        <w:t>ве заявки получено З</w:t>
      </w:r>
      <w:r w:rsidR="00B13F8E" w:rsidRPr="00A32BD5">
        <w:rPr>
          <w:rFonts w:ascii="Times New Roman" w:eastAsia="Times New Roman" w:hAnsi="Times New Roman" w:cs="Times New Roman"/>
          <w:color w:val="auto"/>
          <w:sz w:val="26"/>
          <w:szCs w:val="26"/>
        </w:rPr>
        <w:t>аказчиком до истечения срока подачи заявок на участие в такой закупке.</w:t>
      </w:r>
    </w:p>
    <w:p w:rsidR="00B13F8E"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w:t>
      </w:r>
      <w:r w:rsidR="00F96158" w:rsidRPr="00A32BD5">
        <w:rPr>
          <w:rFonts w:ascii="Times New Roman" w:eastAsia="Times New Roman" w:hAnsi="Times New Roman" w:cs="Times New Roman"/>
          <w:color w:val="auto"/>
          <w:sz w:val="26"/>
          <w:szCs w:val="26"/>
        </w:rPr>
        <w:t>.</w:t>
      </w:r>
      <w:r w:rsidR="00EA66BC" w:rsidRPr="00A32BD5">
        <w:rPr>
          <w:rFonts w:ascii="Times New Roman" w:eastAsia="Times New Roman" w:hAnsi="Times New Roman" w:cs="Times New Roman"/>
          <w:color w:val="auto"/>
          <w:sz w:val="26"/>
          <w:szCs w:val="26"/>
        </w:rPr>
        <w:t>20</w:t>
      </w:r>
      <w:r w:rsidR="00B13F8E" w:rsidRPr="00A32BD5">
        <w:rPr>
          <w:rFonts w:ascii="Times New Roman" w:eastAsia="Times New Roman" w:hAnsi="Times New Roman" w:cs="Times New Roman"/>
          <w:color w:val="auto"/>
          <w:sz w:val="26"/>
          <w:szCs w:val="26"/>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EA66BC"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lastRenderedPageBreak/>
        <w:t>1.10.</w:t>
      </w:r>
      <w:r w:rsidR="00EA66BC" w:rsidRPr="00A32BD5">
        <w:rPr>
          <w:rFonts w:ascii="Times New Roman" w:eastAsia="Times New Roman" w:hAnsi="Times New Roman" w:cs="Times New Roman"/>
          <w:color w:val="auto"/>
          <w:sz w:val="26"/>
          <w:szCs w:val="26"/>
        </w:rPr>
        <w:t>21</w:t>
      </w:r>
      <w:r w:rsidR="00B13F8E" w:rsidRPr="00A32BD5">
        <w:rPr>
          <w:rFonts w:ascii="Times New Roman" w:eastAsia="Times New Roman" w:hAnsi="Times New Roman" w:cs="Times New Roman"/>
          <w:color w:val="auto"/>
          <w:sz w:val="26"/>
          <w:szCs w:val="26"/>
        </w:rPr>
        <w:t>. Протокол</w:t>
      </w:r>
      <w:r w:rsidR="00EA66BC" w:rsidRPr="00A32BD5">
        <w:rPr>
          <w:rFonts w:ascii="Times New Roman" w:eastAsia="Times New Roman" w:hAnsi="Times New Roman" w:cs="Times New Roman"/>
          <w:color w:val="auto"/>
          <w:sz w:val="26"/>
          <w:szCs w:val="26"/>
        </w:rPr>
        <w:t>ы, составляемые</w:t>
      </w:r>
      <w:r w:rsidR="00B13F8E" w:rsidRPr="00A32BD5">
        <w:rPr>
          <w:rFonts w:ascii="Times New Roman" w:eastAsia="Times New Roman" w:hAnsi="Times New Roman" w:cs="Times New Roman"/>
          <w:color w:val="auto"/>
          <w:sz w:val="26"/>
          <w:szCs w:val="26"/>
        </w:rPr>
        <w:t xml:space="preserve"> в ходе осуществления конкурентной закупки (по результатам этапа конкурентной закупки), </w:t>
      </w:r>
      <w:r w:rsidR="00EA66BC" w:rsidRPr="00A32BD5">
        <w:rPr>
          <w:rFonts w:ascii="Times New Roman" w:eastAsia="Times New Roman" w:hAnsi="Times New Roman" w:cs="Times New Roman"/>
          <w:color w:val="auto"/>
          <w:sz w:val="26"/>
          <w:szCs w:val="26"/>
        </w:rPr>
        <w:t xml:space="preserve">и итоговые протоколы, должны содержать сведения, установленные ст. 3.2. Федеральным законом от 18.07.2011 г. № 223-ФЗ и настоящим Положением.  </w:t>
      </w:r>
    </w:p>
    <w:p w:rsidR="00EA66BC"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1.10.22. </w:t>
      </w:r>
      <w:r w:rsidR="00EA66BC" w:rsidRPr="00A32BD5">
        <w:rPr>
          <w:rFonts w:ascii="Times New Roman" w:eastAsia="Times New Roman" w:hAnsi="Times New Roman" w:cs="Times New Roman"/>
          <w:color w:val="auto"/>
          <w:sz w:val="26"/>
          <w:szCs w:val="26"/>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A66BC"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1.10.23.</w:t>
      </w:r>
      <w:r w:rsidR="00EA66BC" w:rsidRPr="00A32BD5">
        <w:rPr>
          <w:rFonts w:ascii="Times New Roman" w:eastAsia="Times New Roman" w:hAnsi="Times New Roman" w:cs="Times New Roman"/>
          <w:color w:val="auto"/>
          <w:sz w:val="26"/>
          <w:szCs w:val="26"/>
        </w:rPr>
        <w:t xml:space="preserve"> При определении начальной (максимальной) цены договора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 № 567.</w:t>
      </w:r>
    </w:p>
    <w:p w:rsidR="00EA66BC" w:rsidRPr="00A32BD5" w:rsidRDefault="00EA66BC"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Заказчик отдельным приказом может установить иной порядок определения начальной (максимальной) цены договора.</w:t>
      </w:r>
    </w:p>
    <w:p w:rsidR="00EA66BC" w:rsidRPr="00A32BD5" w:rsidRDefault="00EA66BC"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Метод и результат определения начальной (максимальной) цены договора, а также источники информации отражаются в обосновании начальной (максимальной) цены договора. Обоснование начальной (максимальной) цены </w:t>
      </w:r>
      <w:r w:rsidR="003A2C32" w:rsidRPr="00A32BD5">
        <w:rPr>
          <w:rFonts w:ascii="Times New Roman" w:eastAsia="Times New Roman" w:hAnsi="Times New Roman" w:cs="Times New Roman"/>
          <w:color w:val="auto"/>
          <w:sz w:val="26"/>
          <w:szCs w:val="26"/>
        </w:rPr>
        <w:t>договора утверждается</w:t>
      </w:r>
      <w:r w:rsidRPr="00A32BD5">
        <w:rPr>
          <w:rFonts w:ascii="Times New Roman" w:eastAsia="Times New Roman" w:hAnsi="Times New Roman" w:cs="Times New Roman"/>
          <w:color w:val="auto"/>
          <w:sz w:val="26"/>
          <w:szCs w:val="26"/>
        </w:rPr>
        <w:t xml:space="preserve"> лицом, уполномоченным руководителем заказчика, и хранится вместе с извещением и (или) документацией о закупке не менее 3 (трех) лет. </w:t>
      </w:r>
      <w:r w:rsidR="003A2C32" w:rsidRPr="00A32BD5">
        <w:rPr>
          <w:rFonts w:ascii="Times New Roman" w:eastAsia="Times New Roman" w:hAnsi="Times New Roman" w:cs="Times New Roman"/>
          <w:color w:val="auto"/>
          <w:sz w:val="26"/>
          <w:szCs w:val="26"/>
        </w:rPr>
        <w:t xml:space="preserve">Обоснование начальной (максимальной) цены договора </w:t>
      </w:r>
      <w:r w:rsidRPr="00A32BD5">
        <w:rPr>
          <w:rFonts w:ascii="Times New Roman" w:eastAsia="Times New Roman" w:hAnsi="Times New Roman" w:cs="Times New Roman"/>
          <w:color w:val="auto"/>
          <w:sz w:val="26"/>
          <w:szCs w:val="26"/>
        </w:rPr>
        <w:t>может размещаться в единой информационной системе по усмотрению заказчика.</w:t>
      </w:r>
    </w:p>
    <w:p w:rsidR="007C3E99"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w:t>
      </w:r>
      <w:r w:rsidR="00DE5E4F" w:rsidRPr="00A32BD5">
        <w:rPr>
          <w:rFonts w:ascii="Times New Roman" w:eastAsia="Times New Roman" w:hAnsi="Times New Roman" w:cs="Times New Roman"/>
          <w:color w:val="auto"/>
          <w:sz w:val="26"/>
          <w:szCs w:val="26"/>
        </w:rPr>
        <w:t xml:space="preserve">24. </w:t>
      </w:r>
      <w:r w:rsidR="007C3E99" w:rsidRPr="00A32BD5">
        <w:rPr>
          <w:rFonts w:ascii="Times New Roman" w:eastAsia="Times New Roman" w:hAnsi="Times New Roman" w:cs="Times New Roman"/>
          <w:color w:val="auto"/>
          <w:sz w:val="26"/>
          <w:szCs w:val="26"/>
        </w:rPr>
        <w:t xml:space="preserve">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0F1EB6" w:rsidRPr="00A32BD5">
        <w:rPr>
          <w:rFonts w:ascii="Times New Roman" w:eastAsia="Times New Roman" w:hAnsi="Times New Roman" w:cs="Times New Roman"/>
          <w:color w:val="auto"/>
          <w:sz w:val="26"/>
          <w:szCs w:val="26"/>
        </w:rPr>
        <w:t>(далее-Постановление Правительства РФ № 925)</w:t>
      </w:r>
      <w:r w:rsidR="000464EC" w:rsidRPr="00A32BD5">
        <w:rPr>
          <w:rFonts w:ascii="Times New Roman" w:eastAsia="Times New Roman" w:hAnsi="Times New Roman" w:cs="Times New Roman"/>
          <w:color w:val="auto"/>
          <w:sz w:val="26"/>
          <w:szCs w:val="26"/>
        </w:rPr>
        <w:t xml:space="preserve"> </w:t>
      </w:r>
      <w:r w:rsidR="007C3E99" w:rsidRPr="00A32BD5">
        <w:rPr>
          <w:rFonts w:ascii="Times New Roman" w:eastAsia="Times New Roman" w:hAnsi="Times New Roman" w:cs="Times New Roman"/>
          <w:color w:val="auto"/>
          <w:sz w:val="26"/>
          <w:szCs w:val="26"/>
        </w:rPr>
        <w:t xml:space="preserve">при осуществлении закупок товаров, работ, услуг путем проведения конкурса, аукциона, запроса предложений, запроса котировок заказчик </w:t>
      </w:r>
      <w:r w:rsidRPr="00A32BD5">
        <w:rPr>
          <w:rFonts w:ascii="Times New Roman" w:eastAsia="Times New Roman" w:hAnsi="Times New Roman" w:cs="Times New Roman"/>
          <w:color w:val="auto"/>
          <w:sz w:val="26"/>
          <w:szCs w:val="26"/>
        </w:rPr>
        <w:t>вправе установить</w:t>
      </w:r>
      <w:r w:rsidR="007C3E99" w:rsidRPr="00A32BD5">
        <w:rPr>
          <w:rFonts w:ascii="Times New Roman" w:eastAsia="Times New Roman" w:hAnsi="Times New Roman" w:cs="Times New Roman"/>
          <w:color w:val="auto"/>
          <w:sz w:val="26"/>
          <w:szCs w:val="26"/>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w:t>
      </w:r>
      <w:r w:rsidR="000464EC" w:rsidRPr="00A32BD5">
        <w:rPr>
          <w:rFonts w:ascii="Times New Roman" w:eastAsia="Times New Roman" w:hAnsi="Times New Roman" w:cs="Times New Roman"/>
          <w:color w:val="auto"/>
          <w:sz w:val="26"/>
          <w:szCs w:val="26"/>
        </w:rPr>
        <w:t>иоритет), в порядке и на условиях, установленных указанным Постановлением Правительства РФ.</w:t>
      </w:r>
    </w:p>
    <w:p w:rsidR="007C3E99" w:rsidRPr="00A32BD5" w:rsidRDefault="00474D35"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1.10.25.</w:t>
      </w:r>
      <w:r w:rsidR="007C3E99" w:rsidRPr="00A32BD5">
        <w:rPr>
          <w:rFonts w:ascii="Times New Roman" w:eastAsia="Times New Roman" w:hAnsi="Times New Roman" w:cs="Times New Roman"/>
          <w:color w:val="auto"/>
          <w:sz w:val="26"/>
          <w:szCs w:val="26"/>
        </w:rPr>
        <w:t xml:space="preserve"> Приоритет не предоставляется в следующих случаях:</w:t>
      </w:r>
    </w:p>
    <w:p w:rsidR="007C3E99" w:rsidRPr="00A32BD5" w:rsidRDefault="007C3E99"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 закупка признана несостоявшейся и договор заключается с единственным участником закупки;</w:t>
      </w:r>
    </w:p>
    <w:p w:rsidR="007C3E99" w:rsidRPr="00A32BD5" w:rsidRDefault="007C3E99"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3E99" w:rsidRPr="00A32BD5" w:rsidRDefault="007C3E99"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3E99" w:rsidRPr="00A32BD5" w:rsidRDefault="007C3E99"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7C3E99" w:rsidRPr="00A32BD5" w:rsidRDefault="007C3E99"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w:t>
      </w:r>
      <w:r w:rsidRPr="00A32BD5">
        <w:rPr>
          <w:rFonts w:ascii="Times New Roman" w:eastAsia="Times New Roman" w:hAnsi="Times New Roman" w:cs="Times New Roman"/>
          <w:color w:val="auto"/>
          <w:sz w:val="26"/>
          <w:szCs w:val="26"/>
        </w:rPr>
        <w:lastRenderedPageBreak/>
        <w:t>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7C3E99" w:rsidRPr="00A32BD5" w:rsidRDefault="000F1EB6"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1.10.26.</w:t>
      </w:r>
      <w:r w:rsidR="007C3E99" w:rsidRPr="00A32BD5">
        <w:rPr>
          <w:rFonts w:ascii="Times New Roman" w:eastAsia="Times New Roman" w:hAnsi="Times New Roman" w:cs="Times New Roman"/>
          <w:color w:val="auto"/>
          <w:sz w:val="26"/>
          <w:szCs w:val="26"/>
        </w:rPr>
        <w:t xml:space="preserve"> Условием предоставления приоритета является включение в</w:t>
      </w:r>
      <w:r w:rsidR="000464EC" w:rsidRPr="00A32BD5">
        <w:rPr>
          <w:rFonts w:ascii="Times New Roman" w:eastAsia="Times New Roman" w:hAnsi="Times New Roman" w:cs="Times New Roman"/>
          <w:color w:val="auto"/>
          <w:sz w:val="26"/>
          <w:szCs w:val="26"/>
        </w:rPr>
        <w:t xml:space="preserve"> извещение о закупке и (или)</w:t>
      </w:r>
      <w:r w:rsidR="007C3E99" w:rsidRPr="00A32BD5">
        <w:rPr>
          <w:rFonts w:ascii="Times New Roman" w:eastAsia="Times New Roman" w:hAnsi="Times New Roman" w:cs="Times New Roman"/>
          <w:color w:val="auto"/>
          <w:sz w:val="26"/>
          <w:szCs w:val="26"/>
        </w:rPr>
        <w:t xml:space="preserve"> документацию о закупке </w:t>
      </w:r>
      <w:r w:rsidR="000464EC" w:rsidRPr="00A32BD5">
        <w:rPr>
          <w:rFonts w:ascii="Times New Roman" w:eastAsia="Times New Roman" w:hAnsi="Times New Roman" w:cs="Times New Roman"/>
          <w:color w:val="auto"/>
          <w:sz w:val="26"/>
          <w:szCs w:val="26"/>
        </w:rPr>
        <w:t>сведений, установленных п. 5 Постановления Правительства РФ № 925.</w:t>
      </w:r>
    </w:p>
    <w:p w:rsidR="00B13F8E" w:rsidRPr="00A32BD5" w:rsidRDefault="000464EC"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1.10.27. </w:t>
      </w:r>
      <w:r w:rsidR="00B13F8E" w:rsidRPr="00A32BD5">
        <w:rPr>
          <w:rFonts w:ascii="Times New Roman" w:eastAsia="Times New Roman" w:hAnsi="Times New Roman" w:cs="Times New Roman"/>
          <w:color w:val="auto"/>
          <w:sz w:val="26"/>
          <w:szCs w:val="26"/>
        </w:rPr>
        <w:t>Конкурентные закупки могут включать в себя один или несколько этапов.</w:t>
      </w:r>
    </w:p>
    <w:p w:rsidR="00B13F8E" w:rsidRPr="00A32BD5" w:rsidRDefault="008C1F82"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1.10.28.</w:t>
      </w:r>
      <w:r w:rsidR="00B13F8E" w:rsidRPr="00A32BD5">
        <w:rPr>
          <w:rFonts w:ascii="Times New Roman" w:eastAsia="Times New Roman" w:hAnsi="Times New Roman" w:cs="Times New Roman"/>
          <w:color w:val="auto"/>
          <w:sz w:val="26"/>
          <w:szCs w:val="26"/>
        </w:rPr>
        <w:t xml:space="preserve">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7C3E99" w:rsidRPr="00A32BD5" w:rsidRDefault="008C1F82"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w:t>
      </w:r>
      <w:r w:rsidR="00701324" w:rsidRPr="00A32BD5">
        <w:rPr>
          <w:rFonts w:ascii="Times New Roman" w:eastAsia="Times New Roman" w:hAnsi="Times New Roman" w:cs="Times New Roman"/>
          <w:color w:val="auto"/>
          <w:sz w:val="26"/>
          <w:szCs w:val="26"/>
        </w:rPr>
        <w:t>29</w:t>
      </w:r>
      <w:r w:rsidRPr="00A32BD5">
        <w:rPr>
          <w:rFonts w:ascii="Times New Roman" w:eastAsia="Times New Roman" w:hAnsi="Times New Roman" w:cs="Times New Roman"/>
          <w:color w:val="auto"/>
          <w:sz w:val="26"/>
          <w:szCs w:val="26"/>
        </w:rPr>
        <w:t>.</w:t>
      </w:r>
      <w:r w:rsidR="007C3E99" w:rsidRPr="00A32BD5">
        <w:rPr>
          <w:rFonts w:ascii="Times New Roman" w:eastAsia="Times New Roman" w:hAnsi="Times New Roman" w:cs="Times New Roman"/>
          <w:color w:val="auto"/>
          <w:sz w:val="26"/>
          <w:szCs w:val="26"/>
        </w:rPr>
        <w:t xml:space="preserve"> Особенности осуществления конкурентных закупок в электронной форме и порядок функционирования электронной площадки для целей проведения таких закупок установлены ст. 3.3.</w:t>
      </w:r>
      <w:r w:rsidR="007C3E99" w:rsidRPr="00A32BD5">
        <w:t xml:space="preserve"> </w:t>
      </w:r>
      <w:r w:rsidR="007C3E99" w:rsidRPr="00A32BD5">
        <w:rPr>
          <w:rFonts w:ascii="Times New Roman" w:eastAsia="Times New Roman" w:hAnsi="Times New Roman" w:cs="Times New Roman"/>
          <w:color w:val="auto"/>
          <w:sz w:val="26"/>
          <w:szCs w:val="26"/>
        </w:rPr>
        <w:t>Федерального закона от 18.07.2011 г. № 223-ФЗ.</w:t>
      </w:r>
    </w:p>
    <w:p w:rsidR="00DE5E4F" w:rsidRPr="00A32BD5" w:rsidRDefault="008C1F82" w:rsidP="00A32BD5">
      <w:pPr>
        <w:tabs>
          <w:tab w:val="left" w:pos="709"/>
        </w:tabs>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1.10.</w:t>
      </w:r>
      <w:r w:rsidR="00701324" w:rsidRPr="00A32BD5">
        <w:rPr>
          <w:rFonts w:ascii="Times New Roman" w:eastAsia="Times New Roman" w:hAnsi="Times New Roman" w:cs="Times New Roman"/>
          <w:color w:val="auto"/>
          <w:sz w:val="26"/>
          <w:szCs w:val="26"/>
        </w:rPr>
        <w:t>30</w:t>
      </w:r>
      <w:r w:rsidR="007C3E99" w:rsidRPr="00A32BD5">
        <w:rPr>
          <w:rFonts w:ascii="Times New Roman" w:eastAsia="Times New Roman" w:hAnsi="Times New Roman" w:cs="Times New Roman"/>
          <w:color w:val="auto"/>
          <w:sz w:val="26"/>
          <w:szCs w:val="26"/>
        </w:rPr>
        <w:t xml:space="preserve">. </w:t>
      </w:r>
      <w:r w:rsidR="00357AA8" w:rsidRPr="00A32BD5">
        <w:rPr>
          <w:rFonts w:ascii="Times New Roman" w:eastAsia="Times New Roman" w:hAnsi="Times New Roman" w:cs="Times New Roman"/>
          <w:color w:val="auto"/>
          <w:sz w:val="26"/>
          <w:szCs w:val="26"/>
        </w:rPr>
        <w:t>Особенности осуществления конкурентных закупок, участниками которой могут быть только субъекты малого и среднего предпринимат</w:t>
      </w:r>
      <w:r w:rsidR="004516E0" w:rsidRPr="00A32BD5">
        <w:rPr>
          <w:rFonts w:ascii="Times New Roman" w:eastAsia="Times New Roman" w:hAnsi="Times New Roman" w:cs="Times New Roman"/>
          <w:color w:val="auto"/>
          <w:sz w:val="26"/>
          <w:szCs w:val="26"/>
        </w:rPr>
        <w:t xml:space="preserve">ельства, установлены разделом 11 </w:t>
      </w:r>
      <w:r w:rsidR="00357AA8" w:rsidRPr="00A32BD5">
        <w:rPr>
          <w:rFonts w:ascii="Times New Roman" w:eastAsia="Times New Roman" w:hAnsi="Times New Roman" w:cs="Times New Roman"/>
          <w:color w:val="auto"/>
          <w:sz w:val="26"/>
          <w:szCs w:val="26"/>
        </w:rPr>
        <w:t xml:space="preserve">настоящего Положения. </w:t>
      </w:r>
    </w:p>
    <w:p w:rsidR="0005391F" w:rsidRPr="00A32BD5" w:rsidRDefault="001E0220" w:rsidP="00A32BD5">
      <w:pPr>
        <w:pStyle w:val="3"/>
        <w:shd w:val="clear" w:color="auto" w:fill="auto"/>
        <w:tabs>
          <w:tab w:val="left" w:pos="709"/>
        </w:tabs>
        <w:suppressAutoHyphens/>
        <w:spacing w:line="240" w:lineRule="auto"/>
        <w:ind w:firstLine="709"/>
        <w:jc w:val="both"/>
        <w:rPr>
          <w:rStyle w:val="222"/>
          <w:rFonts w:cs="Times New Roman"/>
          <w:b w:val="0"/>
          <w:sz w:val="26"/>
          <w:szCs w:val="26"/>
        </w:rPr>
      </w:pPr>
      <w:r w:rsidRPr="00A32BD5">
        <w:rPr>
          <w:rStyle w:val="222"/>
          <w:rFonts w:cs="Times New Roman"/>
          <w:sz w:val="26"/>
          <w:szCs w:val="26"/>
        </w:rPr>
        <w:t xml:space="preserve"> </w:t>
      </w:r>
      <w:bookmarkStart w:id="58" w:name="_Toc517353101"/>
      <w:r w:rsidR="004D2EA2" w:rsidRPr="00A32BD5">
        <w:rPr>
          <w:rStyle w:val="222"/>
          <w:rFonts w:cs="Times New Roman"/>
          <w:b w:val="0"/>
          <w:sz w:val="26"/>
          <w:szCs w:val="26"/>
        </w:rPr>
        <w:t xml:space="preserve">1.10.31. Заказчик при проведении конкурентных закупок вправе установить требование обеспечения заявок на участие в конкурентных закупках и (или) обеспечения исполнения договора в порядке, установленном разделом 14 настоящего Положения. </w:t>
      </w:r>
    </w:p>
    <w:p w:rsidR="0005391F" w:rsidRPr="00A32BD5" w:rsidRDefault="0005391F" w:rsidP="00A32BD5">
      <w:pPr>
        <w:pStyle w:val="ConsPlusTitle"/>
        <w:tabs>
          <w:tab w:val="left" w:pos="709"/>
        </w:tabs>
        <w:ind w:firstLine="540"/>
        <w:jc w:val="center"/>
        <w:outlineLvl w:val="2"/>
        <w:rPr>
          <w:rStyle w:val="222"/>
          <w:rFonts w:cs="Times New Roman"/>
          <w:b/>
          <w:sz w:val="26"/>
          <w:szCs w:val="26"/>
        </w:rPr>
      </w:pPr>
    </w:p>
    <w:p w:rsidR="008C1F82" w:rsidRPr="00A32BD5" w:rsidRDefault="008C1F82" w:rsidP="00A32BD5">
      <w:pPr>
        <w:pStyle w:val="ConsPlusTitle"/>
        <w:tabs>
          <w:tab w:val="left" w:pos="709"/>
        </w:tabs>
        <w:ind w:firstLine="540"/>
        <w:jc w:val="center"/>
        <w:outlineLvl w:val="2"/>
        <w:rPr>
          <w:rFonts w:ascii="Times New Roman" w:hAnsi="Times New Roman" w:cs="Times New Roman"/>
          <w:sz w:val="26"/>
          <w:szCs w:val="26"/>
        </w:rPr>
      </w:pPr>
      <w:r w:rsidRPr="00A32BD5">
        <w:rPr>
          <w:rStyle w:val="222"/>
          <w:rFonts w:cs="Times New Roman"/>
          <w:b/>
          <w:sz w:val="26"/>
          <w:szCs w:val="26"/>
        </w:rPr>
        <w:t xml:space="preserve">1.11. </w:t>
      </w:r>
      <w:r w:rsidR="00357AA8" w:rsidRPr="00A32BD5">
        <w:rPr>
          <w:rFonts w:ascii="Times New Roman" w:hAnsi="Times New Roman" w:cs="Times New Roman"/>
          <w:sz w:val="26"/>
          <w:szCs w:val="26"/>
        </w:rPr>
        <w:t>П</w:t>
      </w:r>
      <w:r w:rsidRPr="00A32BD5">
        <w:rPr>
          <w:rFonts w:ascii="Times New Roman" w:hAnsi="Times New Roman" w:cs="Times New Roman"/>
          <w:sz w:val="26"/>
          <w:szCs w:val="26"/>
        </w:rPr>
        <w:t>орядок заключения и исполнения договора</w:t>
      </w:r>
      <w:bookmarkEnd w:id="58"/>
    </w:p>
    <w:p w:rsidR="00EF0EDF" w:rsidRPr="00A32BD5" w:rsidRDefault="00EF0EDF" w:rsidP="00A32BD5">
      <w:pPr>
        <w:pStyle w:val="ConsPlusTitle"/>
        <w:tabs>
          <w:tab w:val="left" w:pos="709"/>
        </w:tabs>
        <w:ind w:firstLine="540"/>
        <w:jc w:val="center"/>
        <w:outlineLvl w:val="2"/>
        <w:rPr>
          <w:rFonts w:ascii="Times New Roman" w:hAnsi="Times New Roman" w:cs="Times New Roman"/>
          <w:sz w:val="26"/>
          <w:szCs w:val="26"/>
        </w:rPr>
      </w:pP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357AA8" w:rsidRPr="00A32BD5">
        <w:rPr>
          <w:rFonts w:ascii="Times New Roman" w:hAnsi="Times New Roman" w:cs="Times New Roman"/>
          <w:sz w:val="26"/>
          <w:szCs w:val="26"/>
        </w:rPr>
        <w:t>1. Договор заключается заказчиком в порядке, установленном настоящим Положением, с учетом норм законодательства Российской Федерации.</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357AA8" w:rsidRPr="00A32BD5">
        <w:rPr>
          <w:rFonts w:ascii="Times New Roman" w:hAnsi="Times New Roman" w:cs="Times New Roman"/>
          <w:sz w:val="26"/>
          <w:szCs w:val="26"/>
        </w:rPr>
        <w:t>2. 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В течение 5 (пяти) дней со дня размещения в единой информационной системе итогового протокола закупки заказчик передает победителю (единственному участнику) 2 (два) экземпляра заполненного проекта договора.</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Победитель закупки (единственный участник) в течение 5 (пяти) дней со дня получения двух экземпляров проекта договора подписывает их, скрепляет печатью (при наличии) и передает заказчику.</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Заказчик не ранее чем через 10 (десять) дней со дня размещения в единой информационной системе протокола закупки, на основании которого заключается </w:t>
      </w:r>
      <w:r w:rsidRPr="00A32BD5">
        <w:rPr>
          <w:rFonts w:ascii="Times New Roman" w:hAnsi="Times New Roman" w:cs="Times New Roman"/>
          <w:sz w:val="26"/>
          <w:szCs w:val="26"/>
        </w:rPr>
        <w:lastRenderedPageBreak/>
        <w:t>договор, подписывает и скрепляет печатью оба экземпляра договора и возвращает один из них победителю закупки (единственному участнику).</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Договор по результатам осуществления конкурентной закупки в электронной форме заключается в</w:t>
      </w:r>
      <w:r w:rsidR="008B4BBB" w:rsidRPr="00A32BD5">
        <w:rPr>
          <w:rFonts w:ascii="Times New Roman" w:hAnsi="Times New Roman" w:cs="Times New Roman"/>
          <w:sz w:val="26"/>
          <w:szCs w:val="26"/>
        </w:rPr>
        <w:t xml:space="preserve"> предусмотренном настоящим пункте </w:t>
      </w:r>
      <w:r w:rsidRPr="00A32BD5">
        <w:rPr>
          <w:rFonts w:ascii="Times New Roman" w:hAnsi="Times New Roman" w:cs="Times New Roman"/>
          <w:sz w:val="26"/>
          <w:szCs w:val="26"/>
        </w:rPr>
        <w:t>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5 (пять) дней с даты указанного одобрения. Аналогичный срок действует </w:t>
      </w:r>
      <w:proofErr w:type="gramStart"/>
      <w:r w:rsidRPr="00A32BD5">
        <w:rPr>
          <w:rFonts w:ascii="Times New Roman" w:hAnsi="Times New Roman" w:cs="Times New Roman"/>
          <w:sz w:val="26"/>
          <w:szCs w:val="26"/>
        </w:rPr>
        <w:t>с даты вынесения</w:t>
      </w:r>
      <w:proofErr w:type="gramEnd"/>
      <w:r w:rsidRPr="00A32BD5">
        <w:rPr>
          <w:rFonts w:ascii="Times New Roman" w:hAnsi="Times New Roman" w:cs="Times New Roman"/>
          <w:sz w:val="26"/>
          <w:szCs w:val="26"/>
        </w:rPr>
        <w:t xml:space="preserve">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357AA8" w:rsidRPr="00A32BD5">
        <w:rPr>
          <w:rFonts w:ascii="Times New Roman" w:hAnsi="Times New Roman" w:cs="Times New Roman"/>
          <w:sz w:val="26"/>
          <w:szCs w:val="26"/>
        </w:rPr>
        <w:t>3. Договор с единственным поставщиком (подрядчиком, исполнителем) заключается в следующем порядке.</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Заказчик передает единственному поставщику (подрядчику, исполнителю) 2 (два) экземпляра проекта договора с согласованными сторонами условиями.</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Единственный поставщик (подрядчик, исполнитель) передает заказчику подписанные и скрепленные печатью (при наличии) 2 (два) экземпляра проекта договора не позднее чем через 5 (пять) дней со дня его получения от заказчика.</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Заказчик возвращает поставщику (подрядчик, исполнитель) подписанный и заверенный печатью 1 (один) экземпляр договора не позднее чем через 5 (пять) дней со дня его получения.</w:t>
      </w:r>
    </w:p>
    <w:p w:rsidR="0036490D"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413FFE" w:rsidRPr="00A32BD5">
        <w:rPr>
          <w:rFonts w:ascii="Times New Roman" w:hAnsi="Times New Roman" w:cs="Times New Roman"/>
          <w:sz w:val="26"/>
          <w:szCs w:val="26"/>
        </w:rPr>
        <w:t xml:space="preserve">4. </w:t>
      </w:r>
      <w:r w:rsidR="0036490D" w:rsidRPr="00A32BD5">
        <w:rPr>
          <w:rFonts w:ascii="Times New Roman" w:hAnsi="Times New Roman" w:cs="Times New Roman"/>
          <w:sz w:val="26"/>
          <w:szCs w:val="26"/>
        </w:rPr>
        <w:t>В случае наличия у участника закупки,</w:t>
      </w:r>
      <w:r w:rsidR="0036490D" w:rsidRPr="00A32BD5">
        <w:t xml:space="preserve"> </w:t>
      </w:r>
      <w:r w:rsidR="0036490D" w:rsidRPr="00A32BD5">
        <w:rPr>
          <w:rFonts w:ascii="Times New Roman" w:hAnsi="Times New Roman" w:cs="Times New Roman"/>
          <w:sz w:val="26"/>
          <w:szCs w:val="26"/>
        </w:rPr>
        <w:t>с которым</w:t>
      </w:r>
      <w:r w:rsidR="0036490D" w:rsidRPr="00A32BD5">
        <w:t xml:space="preserve"> </w:t>
      </w:r>
      <w:r w:rsidR="0036490D" w:rsidRPr="00A32BD5">
        <w:rPr>
          <w:rFonts w:ascii="Times New Roman" w:hAnsi="Times New Roman" w:cs="Times New Roman"/>
          <w:sz w:val="26"/>
          <w:szCs w:val="26"/>
        </w:rPr>
        <w:t xml:space="preserve">соответствии с настоящим Положением заключается договор,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Подписанный участником закупки протокол </w:t>
      </w:r>
      <w:r w:rsidR="0036490D" w:rsidRPr="00A32BD5">
        <w:rPr>
          <w:rFonts w:ascii="Times New Roman" w:hAnsi="Times New Roman" w:cs="Times New Roman"/>
          <w:sz w:val="26"/>
          <w:szCs w:val="26"/>
        </w:rPr>
        <w:t xml:space="preserve">разногласий </w:t>
      </w:r>
      <w:r w:rsidRPr="00A32BD5">
        <w:rPr>
          <w:rFonts w:ascii="Times New Roman" w:hAnsi="Times New Roman" w:cs="Times New Roman"/>
          <w:sz w:val="26"/>
          <w:szCs w:val="26"/>
        </w:rPr>
        <w:t xml:space="preserve">в тот же день направляется </w:t>
      </w:r>
      <w:r w:rsidR="0036490D" w:rsidRPr="00A32BD5">
        <w:rPr>
          <w:rFonts w:ascii="Times New Roman" w:hAnsi="Times New Roman" w:cs="Times New Roman"/>
          <w:sz w:val="26"/>
          <w:szCs w:val="26"/>
        </w:rPr>
        <w:t>З</w:t>
      </w:r>
      <w:r w:rsidRPr="00A32BD5">
        <w:rPr>
          <w:rFonts w:ascii="Times New Roman" w:hAnsi="Times New Roman" w:cs="Times New Roman"/>
          <w:sz w:val="26"/>
          <w:szCs w:val="26"/>
        </w:rPr>
        <w:t>аказчику.</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bookmarkStart w:id="59" w:name="P360"/>
      <w:bookmarkEnd w:id="59"/>
      <w:r w:rsidRPr="00A32BD5">
        <w:rPr>
          <w:rFonts w:ascii="Times New Roman" w:hAnsi="Times New Roman" w:cs="Times New Roman"/>
          <w:sz w:val="26"/>
          <w:szCs w:val="26"/>
        </w:rPr>
        <w:t>1.11.</w:t>
      </w:r>
      <w:r w:rsidR="00413FFE" w:rsidRPr="00A32BD5">
        <w:rPr>
          <w:rFonts w:ascii="Times New Roman" w:hAnsi="Times New Roman" w:cs="Times New Roman"/>
          <w:sz w:val="26"/>
          <w:szCs w:val="26"/>
        </w:rPr>
        <w:t>5.</w:t>
      </w:r>
      <w:r w:rsidR="00357AA8" w:rsidRPr="00A32BD5">
        <w:rPr>
          <w:rFonts w:ascii="Times New Roman" w:hAnsi="Times New Roman" w:cs="Times New Roman"/>
          <w:sz w:val="26"/>
          <w:szCs w:val="26"/>
        </w:rPr>
        <w:t xml:space="preserve"> Участник закупки признается уклонившимся от заключения договора в случае, когда:</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1) не представил подписанный договор (отказался от заключения договора) в редакции заказчика в срок, определенный настоящим Положением;</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w:t>
      </w:r>
      <w:r w:rsidR="0073579B" w:rsidRPr="00A32BD5">
        <w:rPr>
          <w:rFonts w:ascii="Times New Roman" w:hAnsi="Times New Roman" w:cs="Times New Roman"/>
          <w:sz w:val="26"/>
          <w:szCs w:val="26"/>
        </w:rPr>
        <w:t>й о закупке и проектом договора;</w:t>
      </w:r>
    </w:p>
    <w:p w:rsidR="00FC262B" w:rsidRPr="00A32BD5" w:rsidRDefault="0073579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в случае</w:t>
      </w:r>
      <w:r w:rsidR="00FC262B" w:rsidRPr="00A32BD5">
        <w:rPr>
          <w:rFonts w:ascii="Times New Roman" w:hAnsi="Times New Roman" w:cs="Times New Roman"/>
          <w:sz w:val="26"/>
          <w:szCs w:val="26"/>
        </w:rPr>
        <w:t>,</w:t>
      </w:r>
      <w:r w:rsidRPr="00A32BD5">
        <w:rPr>
          <w:rFonts w:ascii="Times New Roman" w:hAnsi="Times New Roman" w:cs="Times New Roman"/>
          <w:sz w:val="26"/>
          <w:szCs w:val="26"/>
        </w:rPr>
        <w:t xml:space="preserve"> установленном п. </w:t>
      </w:r>
      <w:r w:rsidR="00FC262B" w:rsidRPr="00A32BD5">
        <w:rPr>
          <w:rFonts w:ascii="Times New Roman" w:hAnsi="Times New Roman" w:cs="Times New Roman"/>
          <w:sz w:val="26"/>
          <w:szCs w:val="26"/>
        </w:rPr>
        <w:t>6.6.7. настоящего Положения, участник аукциона, с которым заключается договор, не перечислил на счет Заказчика денежные средства в размере предложенной таким участником цены за право заключения договора.</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413FFE" w:rsidRPr="00A32BD5">
        <w:rPr>
          <w:rFonts w:ascii="Times New Roman" w:hAnsi="Times New Roman" w:cs="Times New Roman"/>
          <w:sz w:val="26"/>
          <w:szCs w:val="26"/>
        </w:rPr>
        <w:t xml:space="preserve">6. </w:t>
      </w:r>
      <w:r w:rsidR="00357AA8" w:rsidRPr="00A32BD5">
        <w:rPr>
          <w:rFonts w:ascii="Times New Roman" w:hAnsi="Times New Roman" w:cs="Times New Roman"/>
          <w:sz w:val="26"/>
          <w:szCs w:val="26"/>
        </w:rPr>
        <w:t xml:space="preserve">Не позднее 1 (одного) рабочего дня, следующего за днем, когда установлены факты, предусмотренные в </w:t>
      </w:r>
      <w:r w:rsidR="000375E1" w:rsidRPr="00A32BD5">
        <w:rPr>
          <w:rFonts w:ascii="Times New Roman" w:hAnsi="Times New Roman" w:cs="Times New Roman"/>
          <w:sz w:val="26"/>
          <w:szCs w:val="26"/>
        </w:rPr>
        <w:t>1.11</w:t>
      </w:r>
      <w:r w:rsidR="00413FFE" w:rsidRPr="00A32BD5">
        <w:rPr>
          <w:rFonts w:ascii="Times New Roman" w:hAnsi="Times New Roman" w:cs="Times New Roman"/>
          <w:sz w:val="26"/>
          <w:szCs w:val="26"/>
        </w:rPr>
        <w:t>.5.</w:t>
      </w:r>
      <w:r w:rsidR="00413FFE" w:rsidRPr="00A32BD5">
        <w:t xml:space="preserve"> </w:t>
      </w:r>
      <w:r w:rsidR="00357AA8" w:rsidRPr="00A32BD5">
        <w:rPr>
          <w:rFonts w:ascii="Times New Roman" w:hAnsi="Times New Roman" w:cs="Times New Roman"/>
          <w:sz w:val="26"/>
          <w:szCs w:val="26"/>
        </w:rPr>
        <w:t>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место, дата и время составления протокола;</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наименование лица, которое уклонилось от заключения договора;</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факты, на основании которых лицо признано уклонившимся от заключения договора.</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Протокол составляется в 2 (двух) экземплярах, подписывается заказчиком в день его составления. Один экземпляр хранится у заказчика, второй в течение 3 (трех) рабочих дней со дня подписания направляется лицу, с которым заказчик отказывается заключить договор. Протокол размещается в единой информационной системе не позднее чем через три дня со дня подписания.</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413FFE" w:rsidRPr="00A32BD5">
        <w:rPr>
          <w:rFonts w:ascii="Times New Roman" w:hAnsi="Times New Roman" w:cs="Times New Roman"/>
          <w:sz w:val="26"/>
          <w:szCs w:val="26"/>
        </w:rPr>
        <w:t>7.</w:t>
      </w:r>
      <w:r w:rsidR="00357AA8" w:rsidRPr="00A32BD5">
        <w:rPr>
          <w:rFonts w:ascii="Times New Roman" w:hAnsi="Times New Roman" w:cs="Times New Roman"/>
          <w:sz w:val="26"/>
          <w:szCs w:val="26"/>
        </w:rPr>
        <w:t xml:space="preserve"> В </w:t>
      </w:r>
      <w:r w:rsidR="00413FFE" w:rsidRPr="00A32BD5">
        <w:rPr>
          <w:rFonts w:ascii="Times New Roman" w:hAnsi="Times New Roman" w:cs="Times New Roman"/>
          <w:sz w:val="26"/>
          <w:szCs w:val="26"/>
        </w:rPr>
        <w:t>случае,</w:t>
      </w:r>
      <w:r w:rsidR="00357AA8" w:rsidRPr="00A32BD5">
        <w:rPr>
          <w:rFonts w:ascii="Times New Roman" w:hAnsi="Times New Roman" w:cs="Times New Roman"/>
          <w:sz w:val="26"/>
          <w:szCs w:val="26"/>
        </w:rPr>
        <w:t xml:space="preserve">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В течение 5 (пяти) дней со дня размещения в единой информационной системе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2 (двух) экземплярах.</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Указанный участник закупки в течение 5 (пяти) дней со дня получения проекта договора подписывает, скрепляет печатью (при наличии) и возвращает заказчику 2 (два) экземпляра проекта договора.</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Заказчик не ранее чем через 10 (десять) дней и не позднее чем через 20 (двадцать) дней с даты размещения в единой информационной системе итогового протокола закупки подписывает договор, скрепляет его печатью и возвращает 1 (один) экземпляр участнику, с которым подписывается договор.</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w:t>
      </w:r>
      <w:r w:rsidRPr="00A32BD5">
        <w:rPr>
          <w:rFonts w:ascii="Times New Roman" w:hAnsi="Times New Roman" w:cs="Times New Roman"/>
          <w:sz w:val="26"/>
          <w:szCs w:val="26"/>
        </w:rPr>
        <w:lastRenderedPageBreak/>
        <w:t>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413FFE" w:rsidRPr="00A32BD5">
        <w:rPr>
          <w:rFonts w:ascii="Times New Roman" w:hAnsi="Times New Roman" w:cs="Times New Roman"/>
          <w:sz w:val="26"/>
          <w:szCs w:val="26"/>
        </w:rPr>
        <w:t>8.</w:t>
      </w:r>
      <w:r w:rsidR="00357AA8" w:rsidRPr="00A32BD5">
        <w:rPr>
          <w:rFonts w:ascii="Times New Roman" w:hAnsi="Times New Roman" w:cs="Times New Roman"/>
          <w:sz w:val="26"/>
          <w:szCs w:val="26"/>
        </w:rPr>
        <w:t xml:space="preserve">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и документацией о закупке.</w:t>
      </w:r>
    </w:p>
    <w:p w:rsidR="003348B2" w:rsidRDefault="003348B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1.11.9. Цена договора является твердой</w:t>
      </w:r>
      <w:r>
        <w:rPr>
          <w:rFonts w:ascii="Times New Roman" w:hAnsi="Times New Roman" w:cs="Times New Roman"/>
          <w:sz w:val="26"/>
          <w:szCs w:val="26"/>
        </w:rPr>
        <w:t>. 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w:t>
      </w:r>
    </w:p>
    <w:p w:rsidR="00357AA8" w:rsidRPr="00A32BD5" w:rsidRDefault="003348B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1.11.10. При заключении и исполнении договора заказчик по согласованию с участником, с которым заключается договор, вправе увеличить количество</w:t>
      </w:r>
      <w:r>
        <w:rPr>
          <w:rFonts w:ascii="Times New Roman" w:hAnsi="Times New Roman" w:cs="Times New Roman"/>
          <w:sz w:val="26"/>
          <w:szCs w:val="26"/>
        </w:rPr>
        <w:t xml:space="preserve"> и (или) объем</w:t>
      </w:r>
      <w:r w:rsidRPr="00A32BD5">
        <w:rPr>
          <w:rFonts w:ascii="Times New Roman" w:hAnsi="Times New Roman" w:cs="Times New Roman"/>
          <w:sz w:val="26"/>
          <w:szCs w:val="26"/>
        </w:rPr>
        <w:t xml:space="preserve"> поставляемого товара, </w:t>
      </w:r>
      <w:r>
        <w:rPr>
          <w:rFonts w:ascii="Times New Roman" w:hAnsi="Times New Roman" w:cs="Times New Roman"/>
          <w:sz w:val="26"/>
          <w:szCs w:val="26"/>
        </w:rPr>
        <w:t xml:space="preserve">оказываемых услуг, выполняемых работ, </w:t>
      </w:r>
      <w:r w:rsidRPr="00A32BD5">
        <w:rPr>
          <w:rFonts w:ascii="Times New Roman" w:hAnsi="Times New Roman" w:cs="Times New Roman"/>
          <w:sz w:val="26"/>
          <w:szCs w:val="26"/>
        </w:rPr>
        <w:t>если это предусмотрено документацией о закупке</w:t>
      </w:r>
      <w:r>
        <w:rPr>
          <w:rFonts w:ascii="Times New Roman" w:hAnsi="Times New Roman" w:cs="Times New Roman"/>
          <w:sz w:val="26"/>
          <w:szCs w:val="26"/>
        </w:rPr>
        <w:t xml:space="preserve"> и (или) договором</w:t>
      </w:r>
      <w:r w:rsidRPr="00A32BD5">
        <w:rPr>
          <w:rFonts w:ascii="Times New Roman" w:hAnsi="Times New Roman" w:cs="Times New Roman"/>
          <w:sz w:val="26"/>
          <w:szCs w:val="26"/>
        </w:rPr>
        <w:t>. Цена единицы товара</w:t>
      </w:r>
      <w:r>
        <w:rPr>
          <w:rFonts w:ascii="Times New Roman" w:hAnsi="Times New Roman" w:cs="Times New Roman"/>
          <w:sz w:val="26"/>
          <w:szCs w:val="26"/>
        </w:rPr>
        <w:t>, работы, услуги</w:t>
      </w:r>
      <w:r w:rsidRPr="00A32BD5">
        <w:rPr>
          <w:rFonts w:ascii="Times New Roman" w:hAnsi="Times New Roman" w:cs="Times New Roman"/>
          <w:sz w:val="26"/>
          <w:szCs w:val="26"/>
        </w:rPr>
        <w:t xml:space="preserve"> в таком случае</w:t>
      </w:r>
      <w:r>
        <w:rPr>
          <w:rFonts w:ascii="Times New Roman" w:hAnsi="Times New Roman" w:cs="Times New Roman"/>
          <w:sz w:val="26"/>
          <w:szCs w:val="26"/>
        </w:rPr>
        <w:t xml:space="preserve"> определяется в соответствии с порядком оп</w:t>
      </w:r>
      <w:r w:rsidRPr="00077F31">
        <w:rPr>
          <w:rFonts w:ascii="Times New Roman" w:hAnsi="Times New Roman" w:cs="Times New Roman"/>
          <w:sz w:val="26"/>
          <w:szCs w:val="26"/>
        </w:rPr>
        <w:t>ределения начальной (максимальной) цены договора (предмета закупки), утвержденн</w:t>
      </w:r>
      <w:r>
        <w:rPr>
          <w:rFonts w:ascii="Times New Roman" w:hAnsi="Times New Roman" w:cs="Times New Roman"/>
          <w:sz w:val="26"/>
          <w:szCs w:val="26"/>
        </w:rPr>
        <w:t>ым</w:t>
      </w:r>
      <w:r w:rsidRPr="00077F31">
        <w:rPr>
          <w:rFonts w:ascii="Times New Roman" w:hAnsi="Times New Roman" w:cs="Times New Roman"/>
          <w:sz w:val="26"/>
          <w:szCs w:val="26"/>
        </w:rPr>
        <w:t xml:space="preserve"> приказом директо</w:t>
      </w:r>
      <w:r>
        <w:rPr>
          <w:rFonts w:ascii="Times New Roman" w:hAnsi="Times New Roman" w:cs="Times New Roman"/>
          <w:sz w:val="26"/>
          <w:szCs w:val="26"/>
        </w:rPr>
        <w:t>ра ФГУП «Завод имени Морозова»</w:t>
      </w:r>
      <w:r w:rsidR="00357AA8" w:rsidRPr="00A32BD5">
        <w:rPr>
          <w:rFonts w:ascii="Times New Roman" w:hAnsi="Times New Roman" w:cs="Times New Roman"/>
          <w:sz w:val="26"/>
          <w:szCs w:val="26"/>
        </w:rPr>
        <w:t>.</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413FFE" w:rsidRPr="00A32BD5">
        <w:rPr>
          <w:rFonts w:ascii="Times New Roman" w:hAnsi="Times New Roman" w:cs="Times New Roman"/>
          <w:sz w:val="26"/>
          <w:szCs w:val="26"/>
        </w:rPr>
        <w:t>11</w:t>
      </w:r>
      <w:r w:rsidR="00357AA8" w:rsidRPr="00A32BD5">
        <w:rPr>
          <w:rFonts w:ascii="Times New Roman" w:hAnsi="Times New Roman" w:cs="Times New Roman"/>
          <w:sz w:val="26"/>
          <w:szCs w:val="26"/>
        </w:rPr>
        <w:t>.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(десяти) дней со дня внесения изменений в договор размещает в единой информационной системе информацию об измененных условиях.</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413FFE" w:rsidRPr="00A32BD5">
        <w:rPr>
          <w:rFonts w:ascii="Times New Roman" w:hAnsi="Times New Roman" w:cs="Times New Roman"/>
          <w:sz w:val="26"/>
          <w:szCs w:val="26"/>
        </w:rPr>
        <w:t>12.</w:t>
      </w:r>
      <w:r w:rsidR="00357AA8" w:rsidRPr="00A32BD5">
        <w:rPr>
          <w:rFonts w:ascii="Times New Roman" w:hAnsi="Times New Roman" w:cs="Times New Roman"/>
          <w:sz w:val="26"/>
          <w:szCs w:val="26"/>
        </w:rPr>
        <w:t xml:space="preserve">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w:t>
      </w:r>
      <w:r w:rsidR="00413FFE" w:rsidRPr="00A32BD5">
        <w:rPr>
          <w:rFonts w:ascii="Times New Roman" w:hAnsi="Times New Roman" w:cs="Times New Roman"/>
          <w:sz w:val="26"/>
          <w:szCs w:val="26"/>
        </w:rPr>
        <w:t>либо,</w:t>
      </w:r>
      <w:r w:rsidR="00357AA8" w:rsidRPr="00A32BD5">
        <w:rPr>
          <w:rFonts w:ascii="Times New Roman" w:hAnsi="Times New Roman" w:cs="Times New Roman"/>
          <w:sz w:val="26"/>
          <w:szCs w:val="26"/>
        </w:rPr>
        <w:t xml:space="preserve">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413FFE" w:rsidRPr="00A32BD5">
        <w:rPr>
          <w:rFonts w:ascii="Times New Roman" w:hAnsi="Times New Roman" w:cs="Times New Roman"/>
          <w:sz w:val="26"/>
          <w:szCs w:val="26"/>
        </w:rPr>
        <w:t>13.</w:t>
      </w:r>
      <w:r w:rsidR="00357AA8" w:rsidRPr="00A32BD5">
        <w:rPr>
          <w:rFonts w:ascii="Times New Roman" w:hAnsi="Times New Roman" w:cs="Times New Roman"/>
          <w:sz w:val="26"/>
          <w:szCs w:val="26"/>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197B0C" w:rsidRPr="00A32BD5">
        <w:rPr>
          <w:rFonts w:ascii="Times New Roman" w:hAnsi="Times New Roman" w:cs="Times New Roman"/>
          <w:sz w:val="26"/>
          <w:szCs w:val="26"/>
        </w:rPr>
        <w:t>14.</w:t>
      </w:r>
      <w:r w:rsidR="00357AA8" w:rsidRPr="00A32BD5">
        <w:rPr>
          <w:rFonts w:ascii="Times New Roman" w:hAnsi="Times New Roman" w:cs="Times New Roman"/>
          <w:sz w:val="26"/>
          <w:szCs w:val="26"/>
        </w:rPr>
        <w:t xml:space="preserve">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197B0C" w:rsidRPr="00A32BD5">
        <w:rPr>
          <w:rFonts w:ascii="Times New Roman" w:hAnsi="Times New Roman" w:cs="Times New Roman"/>
          <w:sz w:val="26"/>
          <w:szCs w:val="26"/>
        </w:rPr>
        <w:t>15.</w:t>
      </w:r>
      <w:r w:rsidR="00357AA8" w:rsidRPr="00A32BD5">
        <w:rPr>
          <w:rFonts w:ascii="Times New Roman" w:hAnsi="Times New Roman" w:cs="Times New Roman"/>
          <w:sz w:val="26"/>
          <w:szCs w:val="26"/>
        </w:rPr>
        <w:t xml:space="preserve">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197B0C" w:rsidRPr="00A32BD5">
        <w:rPr>
          <w:rFonts w:ascii="Times New Roman" w:hAnsi="Times New Roman" w:cs="Times New Roman"/>
          <w:sz w:val="26"/>
          <w:szCs w:val="26"/>
        </w:rPr>
        <w:t>16.</w:t>
      </w:r>
      <w:r w:rsidR="00357AA8" w:rsidRPr="00A32BD5">
        <w:rPr>
          <w:rFonts w:ascii="Times New Roman" w:hAnsi="Times New Roman" w:cs="Times New Roman"/>
          <w:sz w:val="26"/>
          <w:szCs w:val="26"/>
        </w:rPr>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w:t>
      </w:r>
      <w:proofErr w:type="spellStart"/>
      <w:r w:rsidR="00357AA8" w:rsidRPr="00A32BD5">
        <w:rPr>
          <w:rFonts w:ascii="Times New Roman" w:hAnsi="Times New Roman" w:cs="Times New Roman"/>
          <w:sz w:val="26"/>
          <w:szCs w:val="26"/>
        </w:rPr>
        <w:t>ненадлежаще</w:t>
      </w:r>
      <w:proofErr w:type="spellEnd"/>
      <w:r w:rsidR="00357AA8" w:rsidRPr="00A32BD5">
        <w:rPr>
          <w:rFonts w:ascii="Times New Roman" w:hAnsi="Times New Roman" w:cs="Times New Roman"/>
          <w:sz w:val="26"/>
          <w:szCs w:val="26"/>
        </w:rPr>
        <w:t xml:space="preserve"> исполнено, заказчик вправе потребовать уплаты неустойки (штрафа, </w:t>
      </w:r>
      <w:r w:rsidR="00357AA8" w:rsidRPr="00A32BD5">
        <w:rPr>
          <w:rFonts w:ascii="Times New Roman" w:hAnsi="Times New Roman" w:cs="Times New Roman"/>
          <w:sz w:val="26"/>
          <w:szCs w:val="26"/>
        </w:rPr>
        <w:lastRenderedPageBreak/>
        <w:t>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357AA8" w:rsidRPr="00A32BD5" w:rsidRDefault="00357A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EF0EDF" w:rsidRPr="00A32BD5">
        <w:rPr>
          <w:rFonts w:ascii="Times New Roman" w:hAnsi="Times New Roman" w:cs="Times New Roman"/>
          <w:sz w:val="26"/>
          <w:szCs w:val="26"/>
        </w:rPr>
        <w:t xml:space="preserve">17. </w:t>
      </w:r>
      <w:r w:rsidR="00357AA8" w:rsidRPr="00A32BD5">
        <w:rPr>
          <w:rFonts w:ascii="Times New Roman" w:hAnsi="Times New Roman" w:cs="Times New Roman"/>
          <w:sz w:val="26"/>
          <w:szCs w:val="26"/>
        </w:rPr>
        <w:t>С учетом особенностей предмета закупки в договоре могут устанавливаться иные меры ответственности за нарушение его условий.</w:t>
      </w:r>
    </w:p>
    <w:p w:rsidR="00357AA8" w:rsidRPr="00A32BD5" w:rsidRDefault="008B4B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1.11.</w:t>
      </w:r>
      <w:r w:rsidR="00EF0EDF" w:rsidRPr="00A32BD5">
        <w:rPr>
          <w:rFonts w:ascii="Times New Roman" w:hAnsi="Times New Roman" w:cs="Times New Roman"/>
          <w:sz w:val="26"/>
          <w:szCs w:val="26"/>
        </w:rPr>
        <w:t>18.</w:t>
      </w:r>
      <w:r w:rsidR="00357AA8" w:rsidRPr="00A32BD5">
        <w:rPr>
          <w:rFonts w:ascii="Times New Roman" w:hAnsi="Times New Roman" w:cs="Times New Roman"/>
          <w:sz w:val="26"/>
          <w:szCs w:val="26"/>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13" w:history="1">
        <w:r w:rsidR="00357AA8" w:rsidRPr="00A32BD5">
          <w:rPr>
            <w:rFonts w:ascii="Times New Roman" w:hAnsi="Times New Roman" w:cs="Times New Roman"/>
            <w:sz w:val="26"/>
            <w:szCs w:val="26"/>
          </w:rPr>
          <w:t>кодексом</w:t>
        </w:r>
      </w:hyperlink>
      <w:r w:rsidR="00357AA8" w:rsidRPr="00A32BD5">
        <w:rPr>
          <w:rFonts w:ascii="Times New Roman" w:hAnsi="Times New Roman" w:cs="Times New Roman"/>
          <w:sz w:val="26"/>
          <w:szCs w:val="26"/>
        </w:rPr>
        <w:t xml:space="preserve"> Российской Федерации.</w:t>
      </w:r>
    </w:p>
    <w:p w:rsidR="003348B2" w:rsidRDefault="003348B2" w:rsidP="003348B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1.11.19. Договор, предметом которого является выполнение проектных и (или) изыскательских работ, должен содержать условие, согласно которому </w:t>
      </w:r>
      <w:proofErr w:type="gramStart"/>
      <w:r>
        <w:rPr>
          <w:rFonts w:ascii="Times New Roman" w:hAnsi="Times New Roman" w:cs="Times New Roman"/>
          <w:sz w:val="26"/>
          <w:szCs w:val="26"/>
        </w:rPr>
        <w:t>с даты приемки</w:t>
      </w:r>
      <w:proofErr w:type="gramEnd"/>
      <w:r>
        <w:rPr>
          <w:rFonts w:ascii="Times New Roman" w:hAnsi="Times New Roman" w:cs="Times New Roman"/>
          <w:sz w:val="26"/>
          <w:szCs w:val="26"/>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 </w:t>
      </w:r>
    </w:p>
    <w:p w:rsidR="00357AA8" w:rsidRPr="00A32BD5" w:rsidRDefault="003348B2" w:rsidP="003348B2">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в соответствии с Градостроительным </w:t>
      </w:r>
      <w:hyperlink r:id="rId14" w:history="1">
        <w:r w:rsidRPr="00077F31">
          <w:rPr>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E36DD" w:rsidRPr="00A32BD5" w:rsidRDefault="009E36DD" w:rsidP="00A32BD5">
      <w:pPr>
        <w:widowControl w:val="0"/>
        <w:tabs>
          <w:tab w:val="left" w:pos="709"/>
        </w:tabs>
        <w:autoSpaceDE w:val="0"/>
        <w:autoSpaceDN w:val="0"/>
        <w:ind w:firstLine="540"/>
        <w:jc w:val="center"/>
        <w:outlineLvl w:val="2"/>
        <w:rPr>
          <w:rFonts w:ascii="Times New Roman" w:eastAsia="Times New Roman" w:hAnsi="Times New Roman" w:cs="Times New Roman"/>
          <w:b/>
          <w:color w:val="auto"/>
          <w:sz w:val="26"/>
          <w:szCs w:val="26"/>
        </w:rPr>
      </w:pPr>
      <w:bookmarkStart w:id="60" w:name="_Toc517353102"/>
      <w:r w:rsidRPr="00A32BD5">
        <w:rPr>
          <w:rFonts w:ascii="Times New Roman" w:eastAsia="Times New Roman" w:hAnsi="Times New Roman" w:cs="Times New Roman"/>
          <w:b/>
          <w:color w:val="auto"/>
          <w:sz w:val="26"/>
          <w:szCs w:val="26"/>
        </w:rPr>
        <w:t>1.12. Реестр заключенных договоров</w:t>
      </w:r>
      <w:bookmarkEnd w:id="60"/>
    </w:p>
    <w:p w:rsidR="009E36DD" w:rsidRPr="00A32BD5" w:rsidRDefault="009E36DD" w:rsidP="00A32BD5">
      <w:pPr>
        <w:widowControl w:val="0"/>
        <w:tabs>
          <w:tab w:val="left" w:pos="709"/>
        </w:tabs>
        <w:autoSpaceDE w:val="0"/>
        <w:autoSpaceDN w:val="0"/>
        <w:ind w:firstLine="540"/>
        <w:jc w:val="center"/>
        <w:outlineLvl w:val="2"/>
        <w:rPr>
          <w:rFonts w:ascii="Times New Roman" w:eastAsia="Times New Roman" w:hAnsi="Times New Roman" w:cs="Times New Roman"/>
          <w:b/>
          <w:color w:val="auto"/>
          <w:sz w:val="26"/>
          <w:szCs w:val="26"/>
        </w:rPr>
      </w:pPr>
    </w:p>
    <w:p w:rsidR="009E36DD" w:rsidRPr="00A32BD5" w:rsidRDefault="009E36DD"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w:t>
      </w:r>
      <w:r w:rsidR="007A07C7" w:rsidRPr="00A32BD5">
        <w:rPr>
          <w:rFonts w:ascii="Times New Roman" w:eastAsia="Times New Roman" w:hAnsi="Times New Roman" w:cs="Times New Roman"/>
          <w:color w:val="auto"/>
          <w:sz w:val="26"/>
          <w:szCs w:val="26"/>
        </w:rPr>
        <w:t>2</w:t>
      </w:r>
      <w:r w:rsidRPr="00A32BD5">
        <w:rPr>
          <w:rFonts w:ascii="Times New Roman" w:eastAsia="Times New Roman" w:hAnsi="Times New Roman" w:cs="Times New Roman"/>
          <w:color w:val="auto"/>
          <w:sz w:val="26"/>
          <w:szCs w:val="26"/>
        </w:rPr>
        <w:t xml:space="preserve">.1. При формировании информации и документов для реестра договоров Заказчик руководствуется </w:t>
      </w:r>
      <w:hyperlink r:id="rId15" w:history="1">
        <w:r w:rsidRPr="00A32BD5">
          <w:rPr>
            <w:rFonts w:ascii="Times New Roman" w:eastAsia="Times New Roman" w:hAnsi="Times New Roman" w:cs="Times New Roman"/>
            <w:color w:val="auto"/>
            <w:sz w:val="26"/>
            <w:szCs w:val="26"/>
          </w:rPr>
          <w:t>постановлением</w:t>
        </w:r>
      </w:hyperlink>
      <w:r w:rsidRPr="00A32BD5">
        <w:rPr>
          <w:rFonts w:ascii="Times New Roman" w:eastAsia="Times New Roman" w:hAnsi="Times New Roman" w:cs="Times New Roman"/>
          <w:color w:val="auto"/>
          <w:sz w:val="26"/>
          <w:szCs w:val="26"/>
        </w:rPr>
        <w:t xml:space="preserve"> Правительства Российской Федерации от 31.10.2014 № 1132 «О порядке ведения реестра договоров, заключенных заказчиками по результатам закупки» и </w:t>
      </w:r>
      <w:hyperlink r:id="rId16" w:history="1">
        <w:r w:rsidRPr="00A32BD5">
          <w:rPr>
            <w:rFonts w:ascii="Times New Roman" w:eastAsia="Times New Roman" w:hAnsi="Times New Roman" w:cs="Times New Roman"/>
            <w:color w:val="auto"/>
            <w:sz w:val="26"/>
            <w:szCs w:val="26"/>
          </w:rPr>
          <w:t>приказом</w:t>
        </w:r>
      </w:hyperlink>
      <w:r w:rsidRPr="00A32BD5">
        <w:rPr>
          <w:rFonts w:ascii="Times New Roman" w:eastAsia="Times New Roman" w:hAnsi="Times New Roman" w:cs="Times New Roman"/>
          <w:color w:val="auto"/>
          <w:sz w:val="26"/>
          <w:szCs w:val="26"/>
        </w:rPr>
        <w:t xml:space="preserve">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9E36DD" w:rsidRPr="00A32BD5" w:rsidRDefault="009E36DD"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w:t>
      </w:r>
      <w:r w:rsidR="007A07C7" w:rsidRPr="00A32BD5">
        <w:rPr>
          <w:rFonts w:ascii="Times New Roman" w:eastAsia="Times New Roman" w:hAnsi="Times New Roman" w:cs="Times New Roman"/>
          <w:color w:val="auto"/>
          <w:sz w:val="26"/>
          <w:szCs w:val="26"/>
        </w:rPr>
        <w:t>2</w:t>
      </w:r>
      <w:r w:rsidRPr="00A32BD5">
        <w:rPr>
          <w:rFonts w:ascii="Times New Roman" w:eastAsia="Times New Roman" w:hAnsi="Times New Roman" w:cs="Times New Roman"/>
          <w:color w:val="auto"/>
          <w:sz w:val="26"/>
          <w:szCs w:val="26"/>
        </w:rPr>
        <w:t xml:space="preserve">.2. В течение 3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7" w:history="1">
        <w:r w:rsidRPr="00A32BD5">
          <w:rPr>
            <w:rFonts w:ascii="Times New Roman" w:eastAsia="Times New Roman" w:hAnsi="Times New Roman" w:cs="Times New Roman"/>
            <w:color w:val="auto"/>
            <w:sz w:val="26"/>
            <w:szCs w:val="26"/>
          </w:rPr>
          <w:t>ч. 15 ст. 4</w:t>
        </w:r>
      </w:hyperlink>
      <w:r w:rsidRPr="00A32BD5">
        <w:rPr>
          <w:rFonts w:ascii="Times New Roman" w:eastAsia="Times New Roman" w:hAnsi="Times New Roman" w:cs="Times New Roman"/>
          <w:color w:val="auto"/>
          <w:sz w:val="26"/>
          <w:szCs w:val="26"/>
        </w:rPr>
        <w:t xml:space="preserve"> Федерального закона № 223-ФЗ, заказчиком вносится информация и документы, установленные Правительством Российской Федерации в соответствии с </w:t>
      </w:r>
      <w:hyperlink r:id="rId18" w:history="1">
        <w:r w:rsidRPr="00A32BD5">
          <w:rPr>
            <w:rFonts w:ascii="Times New Roman" w:eastAsia="Times New Roman" w:hAnsi="Times New Roman" w:cs="Times New Roman"/>
            <w:color w:val="auto"/>
            <w:sz w:val="26"/>
            <w:szCs w:val="26"/>
          </w:rPr>
          <w:t>ч. 1 ст. 4.1</w:t>
        </w:r>
      </w:hyperlink>
      <w:r w:rsidRPr="00A32BD5">
        <w:rPr>
          <w:rFonts w:ascii="Times New Roman" w:eastAsia="Times New Roman" w:hAnsi="Times New Roman" w:cs="Times New Roman"/>
          <w:color w:val="auto"/>
          <w:sz w:val="26"/>
          <w:szCs w:val="26"/>
        </w:rPr>
        <w:t xml:space="preserve"> Федерального закона № 223-ФЗ, в реестр договоров.</w:t>
      </w:r>
    </w:p>
    <w:p w:rsidR="009E36DD" w:rsidRPr="00A32BD5" w:rsidRDefault="007A07C7"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1.12</w:t>
      </w:r>
      <w:r w:rsidR="009E36DD" w:rsidRPr="00A32BD5">
        <w:rPr>
          <w:rFonts w:ascii="Times New Roman" w:eastAsia="Times New Roman" w:hAnsi="Times New Roman" w:cs="Times New Roman"/>
          <w:color w:val="auto"/>
          <w:sz w:val="26"/>
          <w:szCs w:val="26"/>
        </w:rPr>
        <w:t xml:space="preserve">.3. Если в договор были внесены изменения, заказчики вносят в реестр </w:t>
      </w:r>
      <w:r w:rsidR="009E36DD" w:rsidRPr="00A32BD5">
        <w:rPr>
          <w:rFonts w:ascii="Times New Roman" w:eastAsia="Times New Roman" w:hAnsi="Times New Roman" w:cs="Times New Roman"/>
          <w:color w:val="auto"/>
          <w:sz w:val="26"/>
          <w:szCs w:val="26"/>
        </w:rPr>
        <w:lastRenderedPageBreak/>
        <w:t>договоров такие информацию и документы, в отношении которых были внесены изменения.</w:t>
      </w:r>
    </w:p>
    <w:p w:rsidR="009E36DD" w:rsidRPr="00A32BD5" w:rsidRDefault="007A07C7"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1.12</w:t>
      </w:r>
      <w:r w:rsidR="009E36DD" w:rsidRPr="00A32BD5">
        <w:rPr>
          <w:rFonts w:ascii="Times New Roman" w:eastAsia="Times New Roman" w:hAnsi="Times New Roman" w:cs="Times New Roman"/>
          <w:color w:val="auto"/>
          <w:sz w:val="26"/>
          <w:szCs w:val="26"/>
        </w:rPr>
        <w:t>.4.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9E36DD" w:rsidRPr="00A32BD5" w:rsidRDefault="007A07C7"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w:t>
      </w:r>
      <w:r w:rsidR="009E36DD" w:rsidRPr="00A32BD5">
        <w:rPr>
          <w:rFonts w:ascii="Times New Roman" w:eastAsia="Times New Roman" w:hAnsi="Times New Roman" w:cs="Times New Roman"/>
          <w:color w:val="auto"/>
          <w:sz w:val="26"/>
          <w:szCs w:val="26"/>
        </w:rPr>
        <w:t>1</w:t>
      </w:r>
      <w:r w:rsidRPr="00A32BD5">
        <w:rPr>
          <w:rFonts w:ascii="Times New Roman" w:eastAsia="Times New Roman" w:hAnsi="Times New Roman" w:cs="Times New Roman"/>
          <w:color w:val="auto"/>
          <w:sz w:val="26"/>
          <w:szCs w:val="26"/>
        </w:rPr>
        <w:t>2</w:t>
      </w:r>
      <w:r w:rsidR="009E36DD" w:rsidRPr="00A32BD5">
        <w:rPr>
          <w:rFonts w:ascii="Times New Roman" w:eastAsia="Times New Roman" w:hAnsi="Times New Roman" w:cs="Times New Roman"/>
          <w:color w:val="auto"/>
          <w:sz w:val="26"/>
          <w:szCs w:val="26"/>
        </w:rPr>
        <w:t>.5. Информация о результатах исполнения договора или о его расторжении вносится заказчиком в реестр договоров в течение 10 (десяти) дней с даты исполнения или расторжения договора.</w:t>
      </w:r>
    </w:p>
    <w:p w:rsidR="009E36DD" w:rsidRPr="00A32BD5" w:rsidRDefault="007A07C7"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1.12</w:t>
      </w:r>
      <w:r w:rsidR="009E36DD" w:rsidRPr="00A32BD5">
        <w:rPr>
          <w:rFonts w:ascii="Times New Roman" w:eastAsia="Times New Roman" w:hAnsi="Times New Roman" w:cs="Times New Roman"/>
          <w:color w:val="auto"/>
          <w:sz w:val="26"/>
          <w:szCs w:val="26"/>
        </w:rPr>
        <w:t>.6.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9E36DD" w:rsidRPr="00A32BD5" w:rsidRDefault="007A07C7"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1.12</w:t>
      </w:r>
      <w:r w:rsidR="009E36DD" w:rsidRPr="00A32BD5">
        <w:rPr>
          <w:rFonts w:ascii="Times New Roman" w:eastAsia="Times New Roman" w:hAnsi="Times New Roman" w:cs="Times New Roman"/>
          <w:color w:val="auto"/>
          <w:sz w:val="26"/>
          <w:szCs w:val="26"/>
        </w:rPr>
        <w:t xml:space="preserve">.7. В реестр договоров не вносятся сведения и не передаются документы, которые в соответствии с Федеральным </w:t>
      </w:r>
      <w:hyperlink r:id="rId19" w:history="1">
        <w:r w:rsidR="009E36DD" w:rsidRPr="00A32BD5">
          <w:rPr>
            <w:rFonts w:ascii="Times New Roman" w:eastAsia="Times New Roman" w:hAnsi="Times New Roman" w:cs="Times New Roman"/>
            <w:color w:val="auto"/>
            <w:sz w:val="26"/>
            <w:szCs w:val="26"/>
          </w:rPr>
          <w:t>законом</w:t>
        </w:r>
      </w:hyperlink>
      <w:r w:rsidR="009E36DD" w:rsidRPr="00A32BD5">
        <w:rPr>
          <w:rFonts w:ascii="Times New Roman" w:eastAsia="Times New Roman" w:hAnsi="Times New Roman" w:cs="Times New Roman"/>
          <w:color w:val="auto"/>
          <w:sz w:val="26"/>
          <w:szCs w:val="26"/>
        </w:rPr>
        <w:t xml:space="preserve"> № 223-ФЗ не подлежат размещению в единой информационной системе.</w:t>
      </w:r>
    </w:p>
    <w:p w:rsidR="009E36DD" w:rsidRPr="00A32BD5" w:rsidRDefault="009E36DD" w:rsidP="00A32BD5">
      <w:pPr>
        <w:pStyle w:val="ConsPlusNormal"/>
        <w:tabs>
          <w:tab w:val="left" w:pos="709"/>
        </w:tabs>
        <w:ind w:firstLine="709"/>
        <w:jc w:val="both"/>
        <w:rPr>
          <w:rFonts w:ascii="Times New Roman" w:hAnsi="Times New Roman" w:cs="Times New Roman"/>
          <w:sz w:val="26"/>
          <w:szCs w:val="26"/>
        </w:rPr>
      </w:pPr>
    </w:p>
    <w:p w:rsidR="009E36DD" w:rsidRPr="00A32BD5" w:rsidRDefault="009E36DD" w:rsidP="00A32BD5">
      <w:pPr>
        <w:pStyle w:val="3"/>
        <w:shd w:val="clear" w:color="auto" w:fill="auto"/>
        <w:tabs>
          <w:tab w:val="left" w:pos="709"/>
        </w:tabs>
        <w:suppressAutoHyphens/>
        <w:spacing w:line="240" w:lineRule="auto"/>
        <w:ind w:firstLine="709"/>
        <w:rPr>
          <w:rStyle w:val="222"/>
          <w:rFonts w:cs="Times New Roman"/>
          <w:sz w:val="26"/>
          <w:szCs w:val="26"/>
        </w:rPr>
      </w:pPr>
    </w:p>
    <w:p w:rsidR="00BF02E7" w:rsidRPr="00A32BD5" w:rsidRDefault="00830682" w:rsidP="00A32BD5">
      <w:pPr>
        <w:pStyle w:val="3"/>
        <w:shd w:val="clear" w:color="auto" w:fill="auto"/>
        <w:tabs>
          <w:tab w:val="left" w:pos="709"/>
        </w:tabs>
        <w:suppressAutoHyphens/>
        <w:spacing w:line="240" w:lineRule="auto"/>
        <w:ind w:firstLine="709"/>
        <w:rPr>
          <w:rStyle w:val="222"/>
          <w:rFonts w:cs="Times New Roman"/>
          <w:sz w:val="26"/>
          <w:szCs w:val="26"/>
        </w:rPr>
      </w:pPr>
      <w:r w:rsidRPr="00A32BD5">
        <w:rPr>
          <w:rStyle w:val="222"/>
          <w:rFonts w:cs="Times New Roman"/>
          <w:sz w:val="26"/>
          <w:szCs w:val="26"/>
        </w:rPr>
        <w:t>2</w:t>
      </w:r>
      <w:r w:rsidR="00BF02E7" w:rsidRPr="00A32BD5">
        <w:rPr>
          <w:rStyle w:val="222"/>
          <w:rFonts w:cs="Times New Roman"/>
          <w:sz w:val="26"/>
          <w:szCs w:val="26"/>
        </w:rPr>
        <w:t xml:space="preserve">. </w:t>
      </w:r>
      <w:r w:rsidR="004C2A0D" w:rsidRPr="00A32BD5">
        <w:rPr>
          <w:rStyle w:val="222"/>
          <w:rFonts w:cs="Times New Roman"/>
          <w:sz w:val="26"/>
          <w:szCs w:val="26"/>
        </w:rPr>
        <w:t>ЗАКУПКА</w:t>
      </w:r>
      <w:r w:rsidR="00BF02E7" w:rsidRPr="00A32BD5">
        <w:rPr>
          <w:rStyle w:val="222"/>
          <w:rFonts w:cs="Times New Roman"/>
          <w:sz w:val="26"/>
          <w:szCs w:val="26"/>
        </w:rPr>
        <w:t xml:space="preserve"> ПУТЕМ ПРОВЕДЕНИЯ ЗАПРОСА КОТИРОВОК</w:t>
      </w:r>
    </w:p>
    <w:p w:rsidR="00BF02E7" w:rsidRPr="00A32BD5" w:rsidRDefault="00BF02E7" w:rsidP="00A32BD5">
      <w:pPr>
        <w:widowControl w:val="0"/>
        <w:tabs>
          <w:tab w:val="left" w:pos="709"/>
        </w:tabs>
        <w:suppressAutoHyphens/>
        <w:autoSpaceDE w:val="0"/>
        <w:autoSpaceDN w:val="0"/>
        <w:adjustRightInd w:val="0"/>
        <w:ind w:firstLine="567"/>
        <w:jc w:val="both"/>
        <w:rPr>
          <w:rFonts w:ascii="Times New Roman" w:hAnsi="Times New Roman" w:cs="Times New Roman"/>
          <w:b/>
          <w:bCs/>
          <w:sz w:val="26"/>
          <w:szCs w:val="26"/>
        </w:rPr>
      </w:pPr>
    </w:p>
    <w:p w:rsidR="00274CE9" w:rsidRPr="00A32BD5" w:rsidRDefault="00830682" w:rsidP="00A32BD5">
      <w:pPr>
        <w:widowControl w:val="0"/>
        <w:tabs>
          <w:tab w:val="left" w:pos="709"/>
        </w:tabs>
        <w:suppressAutoHyphens/>
        <w:autoSpaceDE w:val="0"/>
        <w:autoSpaceDN w:val="0"/>
        <w:adjustRightInd w:val="0"/>
        <w:ind w:firstLine="709"/>
        <w:jc w:val="both"/>
        <w:rPr>
          <w:rFonts w:ascii="Times New Roman" w:hAnsi="Times New Roman" w:cs="Times New Roman"/>
          <w:b/>
          <w:sz w:val="26"/>
          <w:szCs w:val="26"/>
        </w:rPr>
      </w:pPr>
      <w:r w:rsidRPr="00A32BD5">
        <w:rPr>
          <w:rFonts w:ascii="Times New Roman" w:hAnsi="Times New Roman" w:cs="Times New Roman"/>
          <w:b/>
          <w:bCs/>
          <w:sz w:val="26"/>
          <w:szCs w:val="26"/>
        </w:rPr>
        <w:t>2</w:t>
      </w:r>
      <w:r w:rsidR="00274CE9" w:rsidRPr="00A32BD5">
        <w:rPr>
          <w:rFonts w:ascii="Times New Roman" w:hAnsi="Times New Roman" w:cs="Times New Roman"/>
          <w:b/>
          <w:bCs/>
          <w:sz w:val="26"/>
          <w:szCs w:val="26"/>
        </w:rPr>
        <w:t xml:space="preserve">.1. </w:t>
      </w:r>
      <w:r w:rsidR="00274CE9" w:rsidRPr="00A32BD5">
        <w:rPr>
          <w:rFonts w:ascii="Times New Roman" w:hAnsi="Times New Roman" w:cs="Times New Roman"/>
          <w:b/>
          <w:sz w:val="26"/>
          <w:szCs w:val="26"/>
        </w:rPr>
        <w:t>Открытый запрос котировок</w:t>
      </w:r>
    </w:p>
    <w:p w:rsidR="00B70B9B" w:rsidRPr="00A32BD5" w:rsidRDefault="0083068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274CE9" w:rsidRPr="00A32BD5">
        <w:rPr>
          <w:rFonts w:ascii="Times New Roman" w:hAnsi="Times New Roman" w:cs="Times New Roman"/>
          <w:sz w:val="26"/>
          <w:szCs w:val="26"/>
        </w:rPr>
        <w:t xml:space="preserve">.1.1. </w:t>
      </w:r>
      <w:r w:rsidR="00B70B9B" w:rsidRPr="00A32BD5">
        <w:rPr>
          <w:rFonts w:ascii="Times New Roman" w:hAnsi="Times New Roman" w:cs="Times New Roman"/>
          <w:sz w:val="26"/>
          <w:szCs w:val="26"/>
        </w:rPr>
        <w:t>Основанием для проведения организатором запроса котировок является утвержденный годовой план закупок Заказчика. Предпочтительной сферой применения запроса котировок является закупка простых товаров, работ, услуг на типовых условиях поставки и оплаты на сложившихся рынках.</w:t>
      </w:r>
    </w:p>
    <w:p w:rsidR="00274CE9" w:rsidRPr="00A32BD5" w:rsidRDefault="0083068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B70B9B" w:rsidRPr="00A32BD5">
        <w:rPr>
          <w:rFonts w:ascii="Times New Roman" w:hAnsi="Times New Roman" w:cs="Times New Roman"/>
          <w:sz w:val="26"/>
          <w:szCs w:val="26"/>
        </w:rPr>
        <w:t xml:space="preserve">.1.2. </w:t>
      </w:r>
      <w:r w:rsidR="00274CE9" w:rsidRPr="00A32BD5">
        <w:rPr>
          <w:rFonts w:ascii="Times New Roman" w:hAnsi="Times New Roman" w:cs="Times New Roman"/>
          <w:sz w:val="26"/>
          <w:szCs w:val="26"/>
        </w:rPr>
        <w:t>Открытый запрос котировок (далее - запрос котировок) - открытая конкурентная процедура закупки.</w:t>
      </w:r>
    </w:p>
    <w:p w:rsidR="00DE2B49" w:rsidRPr="00A32BD5" w:rsidRDefault="0083068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B70B9B" w:rsidRPr="00A32BD5">
        <w:rPr>
          <w:rFonts w:ascii="Times New Roman" w:hAnsi="Times New Roman" w:cs="Times New Roman"/>
          <w:sz w:val="26"/>
          <w:szCs w:val="26"/>
        </w:rPr>
        <w:t>.1.3</w:t>
      </w:r>
      <w:r w:rsidR="00274CE9" w:rsidRPr="00A32BD5">
        <w:rPr>
          <w:rFonts w:ascii="Times New Roman" w:hAnsi="Times New Roman" w:cs="Times New Roman"/>
          <w:sz w:val="26"/>
          <w:szCs w:val="26"/>
        </w:rPr>
        <w:t xml:space="preserve">. Запрос котировок может проводиться в случае, </w:t>
      </w:r>
      <w:r w:rsidR="00DE2B49" w:rsidRPr="00A32BD5">
        <w:rPr>
          <w:rFonts w:ascii="Times New Roman" w:hAnsi="Times New Roman" w:cs="Times New Roman"/>
          <w:sz w:val="26"/>
          <w:szCs w:val="26"/>
        </w:rPr>
        <w:t xml:space="preserve">установленном п. 1.9.12. настоящего Положения. </w:t>
      </w:r>
    </w:p>
    <w:p w:rsidR="00745EC1" w:rsidRPr="00A32BD5" w:rsidRDefault="0083068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B70B9B" w:rsidRPr="00A32BD5">
        <w:rPr>
          <w:rFonts w:ascii="Times New Roman" w:hAnsi="Times New Roman" w:cs="Times New Roman"/>
          <w:sz w:val="26"/>
          <w:szCs w:val="26"/>
        </w:rPr>
        <w:t>.1.4</w:t>
      </w:r>
      <w:r w:rsidR="00274CE9" w:rsidRPr="00A32BD5">
        <w:rPr>
          <w:rFonts w:ascii="Times New Roman" w:hAnsi="Times New Roman" w:cs="Times New Roman"/>
          <w:sz w:val="26"/>
          <w:szCs w:val="26"/>
        </w:rPr>
        <w:t xml:space="preserve">. Победителем признается </w:t>
      </w:r>
      <w:r w:rsidR="00745EC1" w:rsidRPr="00A32BD5">
        <w:rPr>
          <w:rFonts w:ascii="Times New Roman" w:hAnsi="Times New Roman" w:cs="Times New Roman"/>
          <w:sz w:val="26"/>
          <w:szCs w:val="26"/>
        </w:rPr>
        <w:t>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74CE9" w:rsidRPr="00A32BD5" w:rsidRDefault="0083068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B70B9B" w:rsidRPr="00A32BD5">
        <w:rPr>
          <w:rFonts w:ascii="Times New Roman" w:hAnsi="Times New Roman" w:cs="Times New Roman"/>
          <w:sz w:val="26"/>
          <w:szCs w:val="26"/>
        </w:rPr>
        <w:t>.1.5</w:t>
      </w:r>
      <w:r w:rsidR="00274CE9" w:rsidRPr="00A32BD5">
        <w:rPr>
          <w:rFonts w:ascii="Times New Roman" w:hAnsi="Times New Roman" w:cs="Times New Roman"/>
          <w:sz w:val="26"/>
          <w:szCs w:val="26"/>
        </w:rPr>
        <w:t>. При проведении запроса котировок заказчик не составляет документацию о закупке.</w:t>
      </w:r>
    </w:p>
    <w:p w:rsidR="00274CE9" w:rsidRPr="00A32BD5" w:rsidRDefault="00830682" w:rsidP="00A32BD5">
      <w:pPr>
        <w:pStyle w:val="ConsPlusNormal"/>
        <w:tabs>
          <w:tab w:val="left" w:pos="709"/>
        </w:tabs>
        <w:ind w:firstLine="709"/>
        <w:jc w:val="both"/>
        <w:rPr>
          <w:rFonts w:ascii="Times New Roman" w:hAnsi="Times New Roman" w:cs="Times New Roman"/>
          <w:sz w:val="26"/>
          <w:szCs w:val="26"/>
        </w:rPr>
      </w:pPr>
      <w:bookmarkStart w:id="61" w:name="P782"/>
      <w:bookmarkEnd w:id="61"/>
      <w:r w:rsidRPr="00A32BD5">
        <w:rPr>
          <w:rFonts w:ascii="Times New Roman" w:hAnsi="Times New Roman" w:cs="Times New Roman"/>
          <w:sz w:val="26"/>
          <w:szCs w:val="26"/>
        </w:rPr>
        <w:t>2</w:t>
      </w:r>
      <w:r w:rsidR="00B70B9B" w:rsidRPr="00A32BD5">
        <w:rPr>
          <w:rFonts w:ascii="Times New Roman" w:hAnsi="Times New Roman" w:cs="Times New Roman"/>
          <w:sz w:val="26"/>
          <w:szCs w:val="26"/>
        </w:rPr>
        <w:t>.1.6</w:t>
      </w:r>
      <w:r w:rsidR="00274CE9" w:rsidRPr="00A32BD5">
        <w:rPr>
          <w:rFonts w:ascii="Times New Roman" w:hAnsi="Times New Roman" w:cs="Times New Roman"/>
          <w:sz w:val="26"/>
          <w:szCs w:val="26"/>
        </w:rPr>
        <w:t xml:space="preserve">. </w:t>
      </w:r>
      <w:proofErr w:type="gramStart"/>
      <w:r w:rsidR="00274CE9" w:rsidRPr="00A32BD5">
        <w:rPr>
          <w:rFonts w:ascii="Times New Roman" w:hAnsi="Times New Roman" w:cs="Times New Roman"/>
          <w:sz w:val="26"/>
          <w:szCs w:val="26"/>
        </w:rPr>
        <w:t xml:space="preserve">Заказчик размещает в единой информационной системе извещение о проведении запроса котировок не менее чем за 5 (пять) рабочих дней до дня истечения срока подачи заявок на участие в запросе котировок, установленного в извещении, за исключением случаев, когда сведения о закупке не подлежат размещению в единой информационной системе в соответствии с </w:t>
      </w:r>
      <w:r w:rsidR="00AE0169" w:rsidRPr="00A32BD5">
        <w:rPr>
          <w:rFonts w:ascii="Times New Roman" w:hAnsi="Times New Roman" w:cs="Times New Roman"/>
          <w:sz w:val="26"/>
          <w:szCs w:val="26"/>
        </w:rPr>
        <w:t>п. 1.6</w:t>
      </w:r>
      <w:r w:rsidR="00222815" w:rsidRPr="00A32BD5">
        <w:rPr>
          <w:rFonts w:ascii="Times New Roman" w:hAnsi="Times New Roman" w:cs="Times New Roman"/>
          <w:sz w:val="26"/>
          <w:szCs w:val="26"/>
        </w:rPr>
        <w:t xml:space="preserve">.13. </w:t>
      </w:r>
      <w:r w:rsidR="00274CE9" w:rsidRPr="00A32BD5">
        <w:rPr>
          <w:rFonts w:ascii="Times New Roman" w:hAnsi="Times New Roman" w:cs="Times New Roman"/>
          <w:sz w:val="26"/>
          <w:szCs w:val="26"/>
        </w:rPr>
        <w:t>настоящего Положения.</w:t>
      </w:r>
      <w:proofErr w:type="gramEnd"/>
    </w:p>
    <w:p w:rsidR="00F3509D" w:rsidRPr="00A32BD5" w:rsidRDefault="0083068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CD17E5" w:rsidRPr="00A32BD5">
        <w:rPr>
          <w:rFonts w:ascii="Times New Roman" w:hAnsi="Times New Roman" w:cs="Times New Roman"/>
          <w:sz w:val="26"/>
          <w:szCs w:val="26"/>
        </w:rPr>
        <w:t xml:space="preserve">.1.7. </w:t>
      </w:r>
      <w:r w:rsidR="00F3509D" w:rsidRPr="00A32BD5">
        <w:rPr>
          <w:rFonts w:ascii="Times New Roman" w:hAnsi="Times New Roman" w:cs="Times New Roman"/>
          <w:sz w:val="26"/>
          <w:szCs w:val="26"/>
        </w:rPr>
        <w:t>Любой участник запроса котировок вправе направить заказчику в порядке, предусмотренном Федеральным законом от 18.07.2011 г. № 223-ФЗ и настоящим Положением, запрос о даче разъяснений положений извещения об осуществлении закупки</w:t>
      </w:r>
      <w:r w:rsidR="00FC77FD" w:rsidRPr="00A32BD5">
        <w:rPr>
          <w:rFonts w:ascii="Times New Roman" w:hAnsi="Times New Roman" w:cs="Times New Roman"/>
          <w:sz w:val="26"/>
          <w:szCs w:val="26"/>
        </w:rPr>
        <w:t>.</w:t>
      </w:r>
    </w:p>
    <w:p w:rsidR="00F3509D" w:rsidRPr="00A32BD5" w:rsidRDefault="00F3509D"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32BD5">
        <w:rPr>
          <w:rFonts w:ascii="Times New Roman" w:hAnsi="Times New Roman" w:cs="Times New Roman"/>
          <w:sz w:val="26"/>
          <w:szCs w:val="26"/>
        </w:rPr>
        <w:t>позднее</w:t>
      </w:r>
      <w:proofErr w:type="gramEnd"/>
      <w:r w:rsidRPr="00A32BD5">
        <w:rPr>
          <w:rFonts w:ascii="Times New Roman" w:hAnsi="Times New Roman" w:cs="Times New Roman"/>
          <w:sz w:val="26"/>
          <w:szCs w:val="26"/>
        </w:rPr>
        <w:t xml:space="preserve"> чем за три рабочих дня до даты окончания срока подачи заявок на участие в запросе котировок.</w:t>
      </w:r>
    </w:p>
    <w:p w:rsidR="00F3509D" w:rsidRPr="00A32BD5" w:rsidRDefault="0083068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2</w:t>
      </w:r>
      <w:r w:rsidR="00F3509D" w:rsidRPr="00A32BD5">
        <w:rPr>
          <w:rFonts w:ascii="Times New Roman" w:hAnsi="Times New Roman" w:cs="Times New Roman"/>
          <w:sz w:val="26"/>
          <w:szCs w:val="26"/>
        </w:rPr>
        <w:t>.1.8.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Изменять предмет закупки не допускается.</w:t>
      </w:r>
    </w:p>
    <w:p w:rsidR="00F3509D" w:rsidRPr="00A32BD5" w:rsidRDefault="00F3509D"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Изменения, вносимые в извещение о проведении запроса котировок,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F3509D" w:rsidRPr="00A32BD5" w:rsidRDefault="00F3509D"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A32BD5">
        <w:rPr>
          <w:rFonts w:ascii="Times New Roman" w:hAnsi="Times New Roman" w:cs="Times New Roman"/>
          <w:sz w:val="26"/>
          <w:szCs w:val="26"/>
        </w:rPr>
        <w:t>С даты размещения в единой информационной системе изменений в извещение до даты окончания срока подачи заявок на участие</w:t>
      </w:r>
      <w:proofErr w:type="gramEnd"/>
      <w:r w:rsidRPr="00A32BD5">
        <w:rPr>
          <w:rFonts w:ascii="Times New Roman" w:hAnsi="Times New Roman" w:cs="Times New Roman"/>
          <w:sz w:val="26"/>
          <w:szCs w:val="26"/>
        </w:rPr>
        <w:t xml:space="preserve"> в закупке должно оставаться не менее половины срока подачи заявок на участие в конкурентно</w:t>
      </w:r>
      <w:r w:rsidR="00AE0169" w:rsidRPr="00A32BD5">
        <w:rPr>
          <w:rFonts w:ascii="Times New Roman" w:hAnsi="Times New Roman" w:cs="Times New Roman"/>
          <w:sz w:val="26"/>
          <w:szCs w:val="26"/>
        </w:rPr>
        <w:t>й закупке, установленного в п. 2</w:t>
      </w:r>
      <w:r w:rsidRPr="00A32BD5">
        <w:rPr>
          <w:rFonts w:ascii="Times New Roman" w:hAnsi="Times New Roman" w:cs="Times New Roman"/>
          <w:sz w:val="26"/>
          <w:szCs w:val="26"/>
        </w:rPr>
        <w:t>.1.6 настоящего Положения о закупке.</w:t>
      </w:r>
    </w:p>
    <w:p w:rsidR="00F3509D" w:rsidRPr="00A32BD5" w:rsidRDefault="0083068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F3509D" w:rsidRPr="00A32BD5">
        <w:rPr>
          <w:rFonts w:ascii="Times New Roman" w:hAnsi="Times New Roman" w:cs="Times New Roman"/>
          <w:sz w:val="26"/>
          <w:szCs w:val="26"/>
        </w:rPr>
        <w:t>.1.9. Заказчик вправе отменить проведение запроса котировок до наступления даты и времени окончания срока подачи заявок на участие в запросе котировок.</w:t>
      </w:r>
    </w:p>
    <w:p w:rsidR="00BA5D52" w:rsidRPr="00A32BD5" w:rsidRDefault="00F3509D"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Решение об отмене </w:t>
      </w:r>
      <w:r w:rsidR="00BA5D52" w:rsidRPr="00A32BD5">
        <w:rPr>
          <w:rFonts w:ascii="Times New Roman" w:hAnsi="Times New Roman" w:cs="Times New Roman"/>
          <w:sz w:val="26"/>
          <w:szCs w:val="26"/>
        </w:rPr>
        <w:t>запроса котировок</w:t>
      </w:r>
      <w:r w:rsidRPr="00A32BD5">
        <w:rPr>
          <w:rFonts w:ascii="Times New Roman" w:hAnsi="Times New Roman" w:cs="Times New Roman"/>
          <w:sz w:val="26"/>
          <w:szCs w:val="26"/>
        </w:rPr>
        <w:t xml:space="preserve"> размещается в единой информационной системе в день принятия этого решения.</w:t>
      </w:r>
    </w:p>
    <w:p w:rsidR="00F3509D" w:rsidRPr="00A32BD5" w:rsidRDefault="00F3509D" w:rsidP="00A32BD5">
      <w:pPr>
        <w:pStyle w:val="ConsPlusNormal"/>
        <w:tabs>
          <w:tab w:val="left" w:pos="709"/>
        </w:tabs>
        <w:ind w:firstLine="708"/>
        <w:jc w:val="both"/>
        <w:rPr>
          <w:rFonts w:ascii="Times New Roman" w:hAnsi="Times New Roman" w:cs="Times New Roman"/>
          <w:sz w:val="26"/>
          <w:szCs w:val="26"/>
        </w:rPr>
      </w:pPr>
      <w:r w:rsidRPr="00A32BD5">
        <w:rPr>
          <w:rFonts w:ascii="Times New Roman" w:hAnsi="Times New Roman" w:cs="Times New Roman"/>
          <w:sz w:val="26"/>
          <w:szCs w:val="26"/>
        </w:rPr>
        <w:t xml:space="preserve">После окончания срока подачи заявок на участие в </w:t>
      </w:r>
      <w:r w:rsidR="00BA5D52" w:rsidRPr="00A32BD5">
        <w:rPr>
          <w:rFonts w:ascii="Times New Roman" w:hAnsi="Times New Roman" w:cs="Times New Roman"/>
          <w:sz w:val="26"/>
          <w:szCs w:val="26"/>
        </w:rPr>
        <w:t xml:space="preserve">запросе котировок </w:t>
      </w:r>
      <w:r w:rsidRPr="00A32BD5">
        <w:rPr>
          <w:rFonts w:ascii="Times New Roman" w:hAnsi="Times New Roman" w:cs="Times New Roman"/>
          <w:sz w:val="26"/>
          <w:szCs w:val="26"/>
        </w:rPr>
        <w:t xml:space="preserve">и до заключения договора заказчик вправе отменить </w:t>
      </w:r>
      <w:r w:rsidR="00BA5D52" w:rsidRPr="00A32BD5">
        <w:rPr>
          <w:rFonts w:ascii="Times New Roman" w:hAnsi="Times New Roman" w:cs="Times New Roman"/>
          <w:sz w:val="26"/>
          <w:szCs w:val="26"/>
        </w:rPr>
        <w:t xml:space="preserve">запрос котировок </w:t>
      </w:r>
      <w:r w:rsidRPr="00A32BD5">
        <w:rPr>
          <w:rFonts w:ascii="Times New Roman" w:hAnsi="Times New Roman" w:cs="Times New Roman"/>
          <w:sz w:val="26"/>
          <w:szCs w:val="26"/>
        </w:rPr>
        <w:t>только в случае возникновения обстоятельств непреодолимой силы в соответствии с гражданским законодательством.</w:t>
      </w:r>
    </w:p>
    <w:p w:rsidR="00AA4411" w:rsidRPr="00A32BD5" w:rsidRDefault="00AA4411" w:rsidP="00A32BD5">
      <w:pPr>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2.1.10. Особенности проведения запроса котировок в электронной форме установлены разделом 8 настоящего Положения.  </w:t>
      </w:r>
    </w:p>
    <w:p w:rsidR="00BA5D52" w:rsidRPr="00A32BD5" w:rsidRDefault="00BA5D52" w:rsidP="00A32BD5">
      <w:pPr>
        <w:pStyle w:val="ConsPlusNormal"/>
        <w:tabs>
          <w:tab w:val="left" w:pos="709"/>
        </w:tabs>
        <w:ind w:firstLine="709"/>
        <w:jc w:val="both"/>
        <w:rPr>
          <w:rFonts w:ascii="Times New Roman" w:hAnsi="Times New Roman" w:cs="Times New Roman"/>
          <w:sz w:val="26"/>
          <w:szCs w:val="26"/>
        </w:rPr>
      </w:pPr>
    </w:p>
    <w:p w:rsidR="00222815" w:rsidRPr="00A32BD5" w:rsidRDefault="00AE0169"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2</w:t>
      </w:r>
      <w:r w:rsidR="00222815" w:rsidRPr="00A32BD5">
        <w:rPr>
          <w:rFonts w:ascii="Times New Roman" w:hAnsi="Times New Roman" w:cs="Times New Roman"/>
          <w:b/>
          <w:sz w:val="26"/>
          <w:szCs w:val="26"/>
        </w:rPr>
        <w:t>.2. Извещение о проведении запроса котировок</w:t>
      </w:r>
    </w:p>
    <w:p w:rsidR="00486A0D" w:rsidRPr="00A32BD5" w:rsidRDefault="00AE016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222815" w:rsidRPr="00A32BD5">
        <w:rPr>
          <w:rFonts w:ascii="Times New Roman" w:hAnsi="Times New Roman" w:cs="Times New Roman"/>
          <w:sz w:val="26"/>
          <w:szCs w:val="26"/>
        </w:rPr>
        <w:t xml:space="preserve">.2.1. </w:t>
      </w:r>
      <w:r w:rsidR="00486A0D" w:rsidRPr="00A32BD5">
        <w:rPr>
          <w:rFonts w:ascii="Times New Roman" w:hAnsi="Times New Roman" w:cs="Times New Roman"/>
          <w:sz w:val="26"/>
          <w:szCs w:val="26"/>
        </w:rPr>
        <w:t>Извещение о проведении запроса котировок должно содержать следующие сведения:</w:t>
      </w:r>
    </w:p>
    <w:p w:rsidR="00F40EC6" w:rsidRPr="00A32BD5" w:rsidRDefault="00486A0D"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1) </w:t>
      </w:r>
      <w:r w:rsidR="00F40EC6" w:rsidRPr="00A32BD5">
        <w:rPr>
          <w:rFonts w:ascii="Times New Roman" w:hAnsi="Times New Roman" w:cs="Times New Roman"/>
          <w:sz w:val="26"/>
          <w:szCs w:val="26"/>
        </w:rPr>
        <w:t>способ осуществления закупки;</w:t>
      </w:r>
    </w:p>
    <w:p w:rsidR="00F40EC6" w:rsidRPr="00A32BD5" w:rsidRDefault="00F40EC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Pr="00A32BD5">
        <w:t xml:space="preserve"> </w:t>
      </w:r>
      <w:r w:rsidRPr="00A32BD5">
        <w:rPr>
          <w:rFonts w:ascii="Times New Roman" w:hAnsi="Times New Roman" w:cs="Times New Roman"/>
          <w:sz w:val="26"/>
          <w:szCs w:val="26"/>
        </w:rPr>
        <w:t>наименование, место нахождения, почтовый адрес, адрес электронной почты, номер контактного телефона Заказчика;</w:t>
      </w:r>
    </w:p>
    <w:p w:rsidR="00486A0D" w:rsidRPr="00A32BD5" w:rsidRDefault="00F40EC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предмет договора</w:t>
      </w:r>
      <w:r w:rsidR="00F234D4" w:rsidRPr="00A32BD5">
        <w:rPr>
          <w:rFonts w:ascii="Times New Roman" w:hAnsi="Times New Roman" w:cs="Times New Roman"/>
          <w:sz w:val="26"/>
          <w:szCs w:val="26"/>
        </w:rPr>
        <w:t xml:space="preserve"> в соответствии с ч. 6.1. ст. 3 Федерального закона № 223-ФЗ </w:t>
      </w:r>
      <w:r w:rsidRPr="00A32BD5">
        <w:rPr>
          <w:rFonts w:ascii="Times New Roman" w:hAnsi="Times New Roman" w:cs="Times New Roman"/>
          <w:sz w:val="26"/>
          <w:szCs w:val="26"/>
        </w:rPr>
        <w:t xml:space="preserve">с указанием количества поставляемого товара, объема выполняемой работы, оказываемой услуги, а также краткое описание предмета закупки; </w:t>
      </w:r>
    </w:p>
    <w:p w:rsidR="00891F89" w:rsidRPr="00A32BD5" w:rsidRDefault="00891F8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место, условия и сроки (периоды) поставки товара, выполнения работы, оказания услуги;</w:t>
      </w:r>
    </w:p>
    <w:p w:rsidR="00F40EC6" w:rsidRPr="00A32BD5" w:rsidRDefault="00F40EC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87344" w:rsidRPr="00A32BD5" w:rsidRDefault="00F40EC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6) </w:t>
      </w:r>
      <w:r w:rsidR="00916E43" w:rsidRPr="00A32BD5">
        <w:rPr>
          <w:rFonts w:ascii="Times New Roman" w:hAnsi="Times New Roman" w:cs="Times New Roman"/>
          <w:sz w:val="26"/>
          <w:szCs w:val="26"/>
        </w:rPr>
        <w:t xml:space="preserve">порядок, дата начала, дата и время окончания срока подачи заявок на участие в </w:t>
      </w:r>
      <w:r w:rsidR="00887344" w:rsidRPr="00A32BD5">
        <w:rPr>
          <w:rFonts w:ascii="Times New Roman" w:hAnsi="Times New Roman" w:cs="Times New Roman"/>
          <w:sz w:val="26"/>
          <w:szCs w:val="26"/>
        </w:rPr>
        <w:t>запросе котировок</w:t>
      </w:r>
      <w:r w:rsidR="00916E43" w:rsidRPr="00A32BD5">
        <w:rPr>
          <w:rFonts w:ascii="Times New Roman" w:hAnsi="Times New Roman" w:cs="Times New Roman"/>
          <w:sz w:val="26"/>
          <w:szCs w:val="26"/>
        </w:rPr>
        <w:t xml:space="preserve"> и порядок подведения итогов </w:t>
      </w:r>
      <w:r w:rsidR="00887344" w:rsidRPr="00A32BD5">
        <w:rPr>
          <w:rFonts w:ascii="Times New Roman" w:hAnsi="Times New Roman" w:cs="Times New Roman"/>
          <w:sz w:val="26"/>
          <w:szCs w:val="26"/>
        </w:rPr>
        <w:t>запроса котировок;</w:t>
      </w:r>
    </w:p>
    <w:p w:rsidR="00916E43" w:rsidRPr="00A32BD5" w:rsidRDefault="0076278F"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7</w:t>
      </w:r>
      <w:r w:rsidR="00916E43" w:rsidRPr="00A32BD5">
        <w:rPr>
          <w:rFonts w:ascii="Times New Roman" w:hAnsi="Times New Roman" w:cs="Times New Roman"/>
          <w:sz w:val="26"/>
          <w:szCs w:val="26"/>
        </w:rPr>
        <w:t>) адрес электронной площадки в информаци</w:t>
      </w:r>
      <w:r w:rsidR="00887344" w:rsidRPr="00A32BD5">
        <w:rPr>
          <w:rFonts w:ascii="Times New Roman" w:hAnsi="Times New Roman" w:cs="Times New Roman"/>
          <w:sz w:val="26"/>
          <w:szCs w:val="26"/>
        </w:rPr>
        <w:t>онно-телекоммуникационной сети «Интернет»</w:t>
      </w:r>
      <w:r w:rsidR="00916E43" w:rsidRPr="00A32BD5">
        <w:rPr>
          <w:rFonts w:ascii="Times New Roman" w:hAnsi="Times New Roman" w:cs="Times New Roman"/>
          <w:sz w:val="26"/>
          <w:szCs w:val="26"/>
        </w:rPr>
        <w:t>;</w:t>
      </w:r>
    </w:p>
    <w:p w:rsidR="00CA7AB6" w:rsidRPr="00A32BD5" w:rsidRDefault="0076278F"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8</w:t>
      </w:r>
      <w:r w:rsidR="00F40EC6" w:rsidRPr="00A32BD5">
        <w:rPr>
          <w:rFonts w:ascii="Times New Roman" w:hAnsi="Times New Roman" w:cs="Times New Roman"/>
          <w:sz w:val="26"/>
          <w:szCs w:val="26"/>
        </w:rPr>
        <w:t xml:space="preserve">) </w:t>
      </w:r>
      <w:r w:rsidR="00CA7AB6" w:rsidRPr="00A32BD5">
        <w:rPr>
          <w:rFonts w:ascii="Times New Roman" w:hAnsi="Times New Roman" w:cs="Times New Roman"/>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w:t>
      </w:r>
      <w:r w:rsidR="00CA7AB6" w:rsidRPr="00A32BD5">
        <w:rPr>
          <w:rFonts w:ascii="Times New Roman" w:hAnsi="Times New Roman" w:cs="Times New Roman"/>
          <w:sz w:val="26"/>
          <w:szCs w:val="26"/>
        </w:rPr>
        <w:lastRenderedPageBreak/>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A7AB6" w:rsidRPr="00A32BD5" w:rsidRDefault="0076278F"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9</w:t>
      </w:r>
      <w:r w:rsidR="00CA7AB6" w:rsidRPr="00A32BD5">
        <w:rPr>
          <w:rFonts w:ascii="Times New Roman" w:hAnsi="Times New Roman" w:cs="Times New Roman"/>
          <w:sz w:val="26"/>
          <w:szCs w:val="26"/>
        </w:rPr>
        <w:t>) требования к содержанию, форме, оформлению и составу заявки на участие в закупке;</w:t>
      </w:r>
    </w:p>
    <w:p w:rsidR="00CA7AB6" w:rsidRPr="00A32BD5" w:rsidRDefault="0076278F"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10</w:t>
      </w:r>
      <w:r w:rsidR="00CA7AB6" w:rsidRPr="00A32BD5">
        <w:rPr>
          <w:rFonts w:ascii="Times New Roman" w:hAnsi="Times New Roman" w:cs="Times New Roman"/>
          <w:sz w:val="26"/>
          <w:szCs w:val="26"/>
        </w:rPr>
        <w:t>)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CA7AB6" w:rsidRPr="00A32BD5" w:rsidRDefault="0076278F"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1</w:t>
      </w:r>
      <w:r w:rsidR="00FC1F10" w:rsidRPr="00A32BD5">
        <w:rPr>
          <w:rFonts w:ascii="Times New Roman" w:hAnsi="Times New Roman" w:cs="Times New Roman"/>
          <w:sz w:val="26"/>
          <w:szCs w:val="26"/>
        </w:rPr>
        <w:t>1</w:t>
      </w:r>
      <w:r w:rsidR="00CA7AB6" w:rsidRPr="00A32BD5">
        <w:rPr>
          <w:rFonts w:ascii="Times New Roman" w:hAnsi="Times New Roman" w:cs="Times New Roman"/>
          <w:sz w:val="26"/>
          <w:szCs w:val="26"/>
        </w:rPr>
        <w:t>) форма, сроки и порядок оплаты товара, работы, услуги;</w:t>
      </w:r>
    </w:p>
    <w:p w:rsidR="00CA7AB6" w:rsidRPr="00A32BD5" w:rsidRDefault="0076278F"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1</w:t>
      </w:r>
      <w:r w:rsidR="00FC1F10" w:rsidRPr="00A32BD5">
        <w:rPr>
          <w:rFonts w:ascii="Times New Roman" w:hAnsi="Times New Roman" w:cs="Times New Roman"/>
          <w:sz w:val="26"/>
          <w:szCs w:val="26"/>
        </w:rPr>
        <w:t>2</w:t>
      </w:r>
      <w:r w:rsidR="00CA7AB6" w:rsidRPr="00A32BD5">
        <w:rPr>
          <w:rFonts w:ascii="Times New Roman" w:hAnsi="Times New Roman" w:cs="Times New Roman"/>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A7AB6" w:rsidRPr="00A32BD5" w:rsidRDefault="0076278F"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1</w:t>
      </w:r>
      <w:r w:rsidR="00FC1F10" w:rsidRPr="00A32BD5">
        <w:rPr>
          <w:rFonts w:ascii="Times New Roman" w:hAnsi="Times New Roman" w:cs="Times New Roman"/>
          <w:sz w:val="26"/>
          <w:szCs w:val="26"/>
        </w:rPr>
        <w:t>3</w:t>
      </w:r>
      <w:r w:rsidR="00CA7AB6" w:rsidRPr="00A32BD5">
        <w:rPr>
          <w:rFonts w:ascii="Times New Roman" w:hAnsi="Times New Roman" w:cs="Times New Roman"/>
          <w:sz w:val="26"/>
          <w:szCs w:val="26"/>
        </w:rPr>
        <w:t>) требования к участникам такой закупки;</w:t>
      </w:r>
    </w:p>
    <w:p w:rsidR="00CA7AB6" w:rsidRPr="00A32BD5" w:rsidRDefault="0076278F"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1</w:t>
      </w:r>
      <w:r w:rsidR="00FC1F10" w:rsidRPr="00A32BD5">
        <w:rPr>
          <w:rFonts w:ascii="Times New Roman" w:hAnsi="Times New Roman" w:cs="Times New Roman"/>
          <w:sz w:val="26"/>
          <w:szCs w:val="26"/>
        </w:rPr>
        <w:t>4</w:t>
      </w:r>
      <w:r w:rsidR="00CA7AB6" w:rsidRPr="00A32BD5">
        <w:rPr>
          <w:rFonts w:ascii="Times New Roman" w:hAnsi="Times New Roman" w:cs="Times New Roman"/>
          <w:sz w:val="26"/>
          <w:szCs w:val="26"/>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321E7" w:rsidRPr="00A32BD5" w:rsidRDefault="00CA7AB6"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1</w:t>
      </w:r>
      <w:r w:rsidR="00FC1F10" w:rsidRPr="00A32BD5">
        <w:rPr>
          <w:rFonts w:ascii="Times New Roman" w:hAnsi="Times New Roman" w:cs="Times New Roman"/>
          <w:sz w:val="26"/>
          <w:szCs w:val="26"/>
        </w:rPr>
        <w:t>5</w:t>
      </w:r>
      <w:r w:rsidRPr="00A32BD5">
        <w:rPr>
          <w:rFonts w:ascii="Times New Roman" w:hAnsi="Times New Roman" w:cs="Times New Roman"/>
          <w:sz w:val="26"/>
          <w:szCs w:val="26"/>
        </w:rPr>
        <w:t xml:space="preserve">) </w:t>
      </w:r>
      <w:r w:rsidR="004321E7" w:rsidRPr="00A32BD5">
        <w:rPr>
          <w:rFonts w:ascii="Times New Roman" w:hAnsi="Times New Roman" w:cs="Times New Roman"/>
          <w:sz w:val="26"/>
          <w:szCs w:val="26"/>
        </w:rPr>
        <w:t>место, порядок, дату и время вскрытия заявок на участие в запросе котировок или открытия доступа к поданным в форме электронных документов заявкам на участие в запросе котировок.</w:t>
      </w:r>
    </w:p>
    <w:p w:rsidR="00CA7AB6" w:rsidRPr="00A32BD5" w:rsidRDefault="004321E7"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1</w:t>
      </w:r>
      <w:r w:rsidR="00FC1F10" w:rsidRPr="00A32BD5">
        <w:rPr>
          <w:rFonts w:ascii="Times New Roman" w:hAnsi="Times New Roman" w:cs="Times New Roman"/>
          <w:sz w:val="26"/>
          <w:szCs w:val="26"/>
        </w:rPr>
        <w:t>6</w:t>
      </w:r>
      <w:r w:rsidRPr="00A32BD5">
        <w:rPr>
          <w:rFonts w:ascii="Times New Roman" w:hAnsi="Times New Roman" w:cs="Times New Roman"/>
          <w:sz w:val="26"/>
          <w:szCs w:val="26"/>
        </w:rPr>
        <w:t xml:space="preserve">) </w:t>
      </w:r>
      <w:r w:rsidR="00AF4055" w:rsidRPr="00A32BD5">
        <w:rPr>
          <w:rFonts w:ascii="Times New Roman" w:hAnsi="Times New Roman" w:cs="Times New Roman"/>
          <w:sz w:val="26"/>
          <w:szCs w:val="26"/>
        </w:rPr>
        <w:t xml:space="preserve">место и </w:t>
      </w:r>
      <w:r w:rsidRPr="00A32BD5">
        <w:rPr>
          <w:rFonts w:ascii="Times New Roman" w:hAnsi="Times New Roman" w:cs="Times New Roman"/>
          <w:sz w:val="26"/>
          <w:szCs w:val="26"/>
        </w:rPr>
        <w:t>дату</w:t>
      </w:r>
      <w:r w:rsidR="00CA7AB6" w:rsidRPr="00A32BD5">
        <w:rPr>
          <w:rFonts w:ascii="Times New Roman" w:hAnsi="Times New Roman" w:cs="Times New Roman"/>
          <w:sz w:val="26"/>
          <w:szCs w:val="26"/>
        </w:rPr>
        <w:t xml:space="preserve"> рассмотрения </w:t>
      </w:r>
      <w:r w:rsidR="00130D76" w:rsidRPr="00A32BD5">
        <w:rPr>
          <w:rFonts w:ascii="Times New Roman" w:hAnsi="Times New Roman" w:cs="Times New Roman"/>
          <w:sz w:val="26"/>
          <w:szCs w:val="26"/>
        </w:rPr>
        <w:t>заявок</w:t>
      </w:r>
      <w:r w:rsidR="00CA7AB6" w:rsidRPr="00A32BD5">
        <w:rPr>
          <w:rFonts w:ascii="Times New Roman" w:hAnsi="Times New Roman" w:cs="Times New Roman"/>
          <w:sz w:val="26"/>
          <w:szCs w:val="26"/>
        </w:rPr>
        <w:t xml:space="preserve"> участников закупки и подведения итогов такой закупки;</w:t>
      </w:r>
    </w:p>
    <w:p w:rsidR="00CA7AB6" w:rsidRPr="00A32BD5" w:rsidRDefault="00CA7AB6"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1</w:t>
      </w:r>
      <w:r w:rsidR="00FC1F10" w:rsidRPr="00A32BD5">
        <w:rPr>
          <w:rFonts w:ascii="Times New Roman" w:hAnsi="Times New Roman" w:cs="Times New Roman"/>
          <w:sz w:val="26"/>
          <w:szCs w:val="26"/>
        </w:rPr>
        <w:t>7</w:t>
      </w:r>
      <w:r w:rsidRPr="00A32BD5">
        <w:rPr>
          <w:rFonts w:ascii="Times New Roman" w:hAnsi="Times New Roman" w:cs="Times New Roman"/>
          <w:sz w:val="26"/>
          <w:szCs w:val="26"/>
        </w:rPr>
        <w:t>) порядок оценки и сопоставления заявок на участие в такой закупке;</w:t>
      </w:r>
    </w:p>
    <w:p w:rsidR="00D324E9" w:rsidRPr="00A32BD5" w:rsidRDefault="00FC1F10"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18</w:t>
      </w:r>
      <w:r w:rsidR="00712D1A" w:rsidRPr="00A32BD5">
        <w:rPr>
          <w:rFonts w:ascii="Times New Roman" w:hAnsi="Times New Roman" w:cs="Times New Roman"/>
          <w:sz w:val="26"/>
          <w:szCs w:val="26"/>
        </w:rPr>
        <w:t>)</w:t>
      </w:r>
      <w:r w:rsidR="00F234D4" w:rsidRPr="00A32BD5">
        <w:rPr>
          <w:rFonts w:ascii="Times New Roman" w:hAnsi="Times New Roman" w:cs="Times New Roman"/>
          <w:sz w:val="26"/>
          <w:szCs w:val="26"/>
        </w:rPr>
        <w:t xml:space="preserve"> </w:t>
      </w:r>
      <w:r w:rsidR="00B54A24" w:rsidRPr="00A32BD5">
        <w:rPr>
          <w:rFonts w:ascii="Times New Roman" w:hAnsi="Times New Roman" w:cs="Times New Roman"/>
          <w:sz w:val="26"/>
          <w:szCs w:val="26"/>
        </w:rPr>
        <w:t xml:space="preserve">сведения о праве заказчика вносить изменения в извещение о проведении запроса котировок в любое время </w:t>
      </w:r>
      <w:r w:rsidR="00FA6599" w:rsidRPr="00A32BD5">
        <w:rPr>
          <w:rFonts w:ascii="Times New Roman" w:hAnsi="Times New Roman" w:cs="Times New Roman"/>
          <w:sz w:val="26"/>
          <w:szCs w:val="26"/>
        </w:rPr>
        <w:t xml:space="preserve">до истечения срока </w:t>
      </w:r>
      <w:r w:rsidR="00B54A24" w:rsidRPr="00A32BD5">
        <w:rPr>
          <w:rFonts w:ascii="Times New Roman" w:hAnsi="Times New Roman" w:cs="Times New Roman"/>
          <w:sz w:val="26"/>
          <w:szCs w:val="26"/>
        </w:rPr>
        <w:t>подачи заявок;</w:t>
      </w:r>
    </w:p>
    <w:p w:rsidR="004321E7" w:rsidRPr="00A32BD5" w:rsidRDefault="00FC1F10"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19</w:t>
      </w:r>
      <w:r w:rsidR="004321E7" w:rsidRPr="00A32BD5">
        <w:rPr>
          <w:rFonts w:ascii="Times New Roman" w:hAnsi="Times New Roman" w:cs="Times New Roman"/>
          <w:sz w:val="26"/>
          <w:szCs w:val="26"/>
        </w:rPr>
        <w:t xml:space="preserve">) </w:t>
      </w:r>
      <w:r w:rsidR="004045EE" w:rsidRPr="00A32BD5">
        <w:rPr>
          <w:rFonts w:ascii="Times New Roman" w:hAnsi="Times New Roman" w:cs="Times New Roman"/>
          <w:sz w:val="26"/>
          <w:szCs w:val="26"/>
        </w:rPr>
        <w:t>сведения о праве заказчика отменить запрос котировок до наступления даты и времени окончания срока подачи заявок на участие в запросе котировок;</w:t>
      </w:r>
    </w:p>
    <w:p w:rsidR="00F64E6E" w:rsidRPr="00A32BD5" w:rsidRDefault="00FC1F10"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20</w:t>
      </w:r>
      <w:r w:rsidR="004045EE" w:rsidRPr="00A32BD5">
        <w:rPr>
          <w:rFonts w:ascii="Times New Roman" w:hAnsi="Times New Roman" w:cs="Times New Roman"/>
          <w:sz w:val="26"/>
          <w:szCs w:val="26"/>
        </w:rPr>
        <w:t xml:space="preserve">) </w:t>
      </w:r>
      <w:r w:rsidR="00F64E6E" w:rsidRPr="00A32BD5">
        <w:rPr>
          <w:rFonts w:ascii="Times New Roman" w:hAnsi="Times New Roman" w:cs="Times New Roman"/>
          <w:sz w:val="26"/>
          <w:szCs w:val="26"/>
        </w:rPr>
        <w:t>сведения о праве Комиссии отклонять заявки на участие в запросе котировок в случае их несоответствия требованиям, установленным в извещении о проведении запроса котировок, с указанием перечня допустимых оснований для такого отклонения;</w:t>
      </w:r>
    </w:p>
    <w:p w:rsidR="00F64E6E" w:rsidRPr="00A32BD5" w:rsidRDefault="00FC1F10"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21</w:t>
      </w:r>
      <w:r w:rsidR="00F64E6E" w:rsidRPr="00A32BD5">
        <w:rPr>
          <w:rFonts w:ascii="Times New Roman" w:hAnsi="Times New Roman" w:cs="Times New Roman"/>
          <w:sz w:val="26"/>
          <w:szCs w:val="26"/>
        </w:rPr>
        <w:t>) порядок возврата заявки на участие в запросе котировок, поступившей после истечения срока подачи заявок на участие в запросе котировок;</w:t>
      </w:r>
    </w:p>
    <w:p w:rsidR="00F64E6E" w:rsidRPr="00A32BD5" w:rsidRDefault="00FC1F10"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22</w:t>
      </w:r>
      <w:r w:rsidR="00F64E6E" w:rsidRPr="00A32BD5">
        <w:rPr>
          <w:rFonts w:ascii="Times New Roman" w:hAnsi="Times New Roman" w:cs="Times New Roman"/>
          <w:sz w:val="26"/>
          <w:szCs w:val="26"/>
        </w:rPr>
        <w:t xml:space="preserve">) размер, форму, срок действия, срок и порядок предоставления обеспечения заявки на участие в запросе котировок, а также срок и порядок возврата такого </w:t>
      </w:r>
      <w:r w:rsidR="00F64E6E" w:rsidRPr="00A32BD5">
        <w:rPr>
          <w:rFonts w:ascii="Times New Roman" w:hAnsi="Times New Roman" w:cs="Times New Roman"/>
          <w:sz w:val="26"/>
          <w:szCs w:val="26"/>
        </w:rPr>
        <w:lastRenderedPageBreak/>
        <w:t>обеспечения, в случае, если Заказчиком установлено требование обеспечения заявок на участие в запросе котировок;</w:t>
      </w:r>
    </w:p>
    <w:p w:rsidR="00EC0DB5" w:rsidRPr="00A32BD5" w:rsidRDefault="00FC1F10"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23</w:t>
      </w:r>
      <w:r w:rsidR="00F64E6E" w:rsidRPr="00A32BD5">
        <w:rPr>
          <w:rFonts w:ascii="Times New Roman" w:hAnsi="Times New Roman" w:cs="Times New Roman"/>
          <w:sz w:val="26"/>
          <w:szCs w:val="26"/>
        </w:rPr>
        <w:t xml:space="preserve">)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w:t>
      </w:r>
      <w:r w:rsidR="00EC0DB5" w:rsidRPr="00A32BD5">
        <w:rPr>
          <w:rFonts w:ascii="Times New Roman" w:hAnsi="Times New Roman" w:cs="Times New Roman"/>
          <w:sz w:val="26"/>
          <w:szCs w:val="26"/>
        </w:rPr>
        <w:t>исполнения договора.</w:t>
      </w:r>
    </w:p>
    <w:p w:rsidR="00F40EC6" w:rsidRPr="00A32BD5" w:rsidRDefault="00FC1F10"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24</w:t>
      </w:r>
      <w:r w:rsidR="0076278F" w:rsidRPr="00A32BD5">
        <w:rPr>
          <w:rFonts w:ascii="Times New Roman" w:hAnsi="Times New Roman" w:cs="Times New Roman"/>
          <w:sz w:val="26"/>
          <w:szCs w:val="26"/>
        </w:rPr>
        <w:t xml:space="preserve">) иные сведения, </w:t>
      </w:r>
      <w:r w:rsidR="00CA7AB6" w:rsidRPr="00A32BD5">
        <w:rPr>
          <w:rFonts w:ascii="Times New Roman" w:hAnsi="Times New Roman" w:cs="Times New Roman"/>
          <w:sz w:val="26"/>
          <w:szCs w:val="26"/>
        </w:rPr>
        <w:t>определенные настоящим Положением.</w:t>
      </w:r>
    </w:p>
    <w:p w:rsidR="0076278F" w:rsidRPr="00A32BD5" w:rsidRDefault="00AE0169"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2</w:t>
      </w:r>
      <w:r w:rsidR="0076278F" w:rsidRPr="00A32BD5">
        <w:rPr>
          <w:rFonts w:ascii="Times New Roman" w:hAnsi="Times New Roman" w:cs="Times New Roman"/>
          <w:sz w:val="26"/>
          <w:szCs w:val="26"/>
        </w:rPr>
        <w:t>.2.2. К извещению о проведении запроса котировок должен прилагаться проект договора, являющийся неотъемлемой частью извещения о закупке.</w:t>
      </w:r>
    </w:p>
    <w:p w:rsidR="00FC1F10" w:rsidRPr="00A32BD5" w:rsidRDefault="00AE0169"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2</w:t>
      </w:r>
      <w:r w:rsidR="0076278F" w:rsidRPr="00A32BD5">
        <w:rPr>
          <w:rFonts w:ascii="Times New Roman" w:hAnsi="Times New Roman" w:cs="Times New Roman"/>
          <w:sz w:val="26"/>
          <w:szCs w:val="26"/>
        </w:rPr>
        <w:t>.2.3. В целях исключения поставки товара с низкими потребительскими свойствами Заказчик вправе предусмотреть</w:t>
      </w:r>
      <w:r w:rsidR="00090E65" w:rsidRPr="00A32BD5">
        <w:rPr>
          <w:rFonts w:ascii="Times New Roman" w:hAnsi="Times New Roman" w:cs="Times New Roman"/>
          <w:sz w:val="26"/>
          <w:szCs w:val="26"/>
        </w:rPr>
        <w:t xml:space="preserve"> в извещении о проведении запроса котировок требование о предоставлении образцов предлагаемой к поставке продукции, перед заключением договора с участником, признанным победителем </w:t>
      </w:r>
      <w:r w:rsidR="00FC1F10" w:rsidRPr="00A32BD5">
        <w:rPr>
          <w:rFonts w:ascii="Times New Roman" w:hAnsi="Times New Roman" w:cs="Times New Roman"/>
          <w:sz w:val="26"/>
          <w:szCs w:val="26"/>
        </w:rPr>
        <w:t xml:space="preserve">запроса котировок. </w:t>
      </w:r>
    </w:p>
    <w:p w:rsidR="00FC1F10" w:rsidRPr="00A32BD5" w:rsidRDefault="00AE0169"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r w:rsidRPr="00A32BD5">
        <w:rPr>
          <w:rFonts w:ascii="Times New Roman" w:hAnsi="Times New Roman" w:cs="Times New Roman"/>
          <w:sz w:val="26"/>
          <w:szCs w:val="26"/>
        </w:rPr>
        <w:t>2</w:t>
      </w:r>
      <w:r w:rsidR="00FC1F10" w:rsidRPr="00A32BD5">
        <w:rPr>
          <w:rFonts w:ascii="Times New Roman" w:hAnsi="Times New Roman" w:cs="Times New Roman"/>
          <w:sz w:val="26"/>
          <w:szCs w:val="26"/>
        </w:rPr>
        <w:t>.2.4. В случае, когда в извещении о запросе котировок содержится требование о соответствии поставляемого товара образцу или макету товара, в целях поставки которого проводится закупка, к извещению может быть приложен такой образец или макет.</w:t>
      </w:r>
    </w:p>
    <w:p w:rsidR="00FC1F10" w:rsidRPr="00A32BD5" w:rsidRDefault="00FC1F10" w:rsidP="00A32BD5">
      <w:pPr>
        <w:widowControl w:val="0"/>
        <w:tabs>
          <w:tab w:val="left" w:pos="709"/>
        </w:tabs>
        <w:suppressAutoHyphens/>
        <w:autoSpaceDE w:val="0"/>
        <w:autoSpaceDN w:val="0"/>
        <w:adjustRightInd w:val="0"/>
        <w:ind w:firstLine="708"/>
        <w:jc w:val="both"/>
        <w:rPr>
          <w:rFonts w:ascii="Times New Roman" w:hAnsi="Times New Roman" w:cs="Times New Roman"/>
          <w:sz w:val="26"/>
          <w:szCs w:val="26"/>
        </w:rPr>
      </w:pPr>
    </w:p>
    <w:p w:rsidR="007E0DC1" w:rsidRPr="00A32BD5" w:rsidRDefault="00526084" w:rsidP="00A32BD5">
      <w:pPr>
        <w:pStyle w:val="ConsPlusTitle"/>
        <w:tabs>
          <w:tab w:val="left" w:pos="709"/>
        </w:tabs>
        <w:ind w:firstLine="709"/>
        <w:jc w:val="both"/>
        <w:outlineLvl w:val="2"/>
        <w:rPr>
          <w:rFonts w:ascii="Times New Roman" w:hAnsi="Times New Roman" w:cs="Times New Roman"/>
          <w:sz w:val="26"/>
          <w:szCs w:val="26"/>
        </w:rPr>
      </w:pPr>
      <w:bookmarkStart w:id="62" w:name="_Toc517353103"/>
      <w:r w:rsidRPr="00A32BD5">
        <w:rPr>
          <w:rStyle w:val="222"/>
          <w:rFonts w:cs="Times New Roman"/>
          <w:b/>
          <w:sz w:val="26"/>
          <w:szCs w:val="26"/>
        </w:rPr>
        <w:t>2</w:t>
      </w:r>
      <w:r w:rsidR="007E0DC1" w:rsidRPr="00A32BD5">
        <w:rPr>
          <w:rStyle w:val="222"/>
          <w:rFonts w:cs="Times New Roman"/>
          <w:b/>
          <w:sz w:val="26"/>
          <w:szCs w:val="26"/>
        </w:rPr>
        <w:t>.3.</w:t>
      </w:r>
      <w:r w:rsidR="007E0DC1" w:rsidRPr="00A32BD5">
        <w:rPr>
          <w:rStyle w:val="222"/>
          <w:rFonts w:cs="Times New Roman"/>
          <w:sz w:val="26"/>
          <w:szCs w:val="26"/>
        </w:rPr>
        <w:t xml:space="preserve"> </w:t>
      </w:r>
      <w:r w:rsidR="007E0DC1" w:rsidRPr="00A32BD5">
        <w:rPr>
          <w:rFonts w:ascii="Times New Roman" w:hAnsi="Times New Roman" w:cs="Times New Roman"/>
          <w:sz w:val="26"/>
          <w:szCs w:val="26"/>
        </w:rPr>
        <w:t>Порядок подачи заявок на участие в запросе котировок</w:t>
      </w:r>
      <w:bookmarkEnd w:id="62"/>
    </w:p>
    <w:p w:rsidR="007E0DC1"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7E0DC1" w:rsidRPr="00A32BD5">
        <w:rPr>
          <w:rFonts w:ascii="Times New Roman" w:hAnsi="Times New Roman" w:cs="Times New Roman"/>
          <w:sz w:val="26"/>
          <w:szCs w:val="26"/>
        </w:rPr>
        <w:t>.3.1. Заявка на участие в запросе котировок должна включать:</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копии учредительных документов участника закупок (для юридических лиц);</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копии документов, удостоверяющих личность (для физических лиц);</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3348B2">
        <w:rPr>
          <w:rFonts w:ascii="Times New Roman" w:hAnsi="Times New Roman" w:cs="Times New Roman"/>
          <w:sz w:val="26"/>
          <w:szCs w:val="26"/>
        </w:rPr>
        <w:t xml:space="preserve">6 (шесть) </w:t>
      </w:r>
      <w:r w:rsidRPr="00A32BD5">
        <w:rPr>
          <w:rFonts w:ascii="Times New Roman" w:hAnsi="Times New Roman" w:cs="Times New Roman"/>
          <w:sz w:val="26"/>
          <w:szCs w:val="26"/>
        </w:rPr>
        <w:t>месяц</w:t>
      </w:r>
      <w:r w:rsidR="003348B2">
        <w:rPr>
          <w:rFonts w:ascii="Times New Roman" w:hAnsi="Times New Roman" w:cs="Times New Roman"/>
          <w:sz w:val="26"/>
          <w:szCs w:val="26"/>
        </w:rPr>
        <w:t>ев</w:t>
      </w:r>
      <w:r w:rsidRPr="00A32BD5">
        <w:rPr>
          <w:rFonts w:ascii="Times New Roman" w:hAnsi="Times New Roman" w:cs="Times New Roman"/>
          <w:sz w:val="26"/>
          <w:szCs w:val="26"/>
        </w:rPr>
        <w:t xml:space="preserve"> до дня размещения в единой информационной системе извещения о проведении </w:t>
      </w:r>
      <w:r w:rsidR="003348B2">
        <w:rPr>
          <w:rFonts w:ascii="Times New Roman" w:hAnsi="Times New Roman" w:cs="Times New Roman"/>
          <w:sz w:val="26"/>
          <w:szCs w:val="26"/>
        </w:rPr>
        <w:t>запроса котировок</w:t>
      </w:r>
      <w:r w:rsidRPr="00A32BD5">
        <w:rPr>
          <w:rFonts w:ascii="Times New Roman" w:hAnsi="Times New Roman" w:cs="Times New Roman"/>
          <w:sz w:val="26"/>
          <w:szCs w:val="26"/>
        </w:rPr>
        <w:t>, или нотариально заверенную копию такой выписки;</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w:t>
      </w:r>
      <w:r w:rsidR="003348B2">
        <w:rPr>
          <w:rFonts w:ascii="Times New Roman" w:hAnsi="Times New Roman" w:cs="Times New Roman"/>
          <w:sz w:val="26"/>
          <w:szCs w:val="26"/>
        </w:rPr>
        <w:t>запроса котировок</w:t>
      </w:r>
      <w:r w:rsidRPr="00A32BD5">
        <w:rPr>
          <w:rFonts w:ascii="Times New Roman" w:hAnsi="Times New Roman" w:cs="Times New Roman"/>
          <w:sz w:val="26"/>
          <w:szCs w:val="26"/>
        </w:rPr>
        <w:t>;</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 документ, декларирующий следующее:</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 на день подачи конверта с заявкой деятельность участника закупки не приостановлена в порядке, предусмотренном </w:t>
      </w:r>
      <w:hyperlink r:id="rId20" w:history="1">
        <w:r w:rsidRPr="00A32BD5">
          <w:rPr>
            <w:rFonts w:ascii="Times New Roman" w:hAnsi="Times New Roman" w:cs="Times New Roman"/>
            <w:sz w:val="26"/>
            <w:szCs w:val="26"/>
          </w:rPr>
          <w:t>Кодексом</w:t>
        </w:r>
      </w:hyperlink>
      <w:r w:rsidRPr="00A32BD5">
        <w:rPr>
          <w:rFonts w:ascii="Times New Roman" w:hAnsi="Times New Roman" w:cs="Times New Roman"/>
          <w:sz w:val="26"/>
          <w:szCs w:val="26"/>
        </w:rPr>
        <w:t xml:space="preserve"> Российской Федерации об административных правонарушениях;</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1" w:history="1">
        <w:r w:rsidRPr="00A32BD5">
          <w:rPr>
            <w:rFonts w:ascii="Times New Roman" w:hAnsi="Times New Roman" w:cs="Times New Roman"/>
            <w:sz w:val="26"/>
            <w:szCs w:val="26"/>
          </w:rPr>
          <w:t>законом</w:t>
        </w:r>
      </w:hyperlink>
      <w:r w:rsidR="00176CB2" w:rsidRPr="00A32BD5">
        <w:rPr>
          <w:rFonts w:ascii="Times New Roman" w:hAnsi="Times New Roman" w:cs="Times New Roman"/>
          <w:sz w:val="26"/>
          <w:szCs w:val="26"/>
        </w:rPr>
        <w:t xml:space="preserve"> №</w:t>
      </w:r>
      <w:r w:rsidRPr="00A32BD5">
        <w:rPr>
          <w:rFonts w:ascii="Times New Roman" w:hAnsi="Times New Roman" w:cs="Times New Roman"/>
          <w:sz w:val="26"/>
          <w:szCs w:val="26"/>
        </w:rPr>
        <w:t xml:space="preserve"> 223-ФЗ и Федеральным </w:t>
      </w:r>
      <w:hyperlink r:id="rId22" w:history="1">
        <w:r w:rsidRPr="00A32BD5">
          <w:rPr>
            <w:rFonts w:ascii="Times New Roman" w:hAnsi="Times New Roman" w:cs="Times New Roman"/>
            <w:sz w:val="26"/>
            <w:szCs w:val="26"/>
          </w:rPr>
          <w:t>законом</w:t>
        </w:r>
      </w:hyperlink>
      <w:r w:rsidR="00176CB2" w:rsidRPr="00A32BD5">
        <w:rPr>
          <w:rFonts w:ascii="Times New Roman" w:hAnsi="Times New Roman" w:cs="Times New Roman"/>
          <w:sz w:val="26"/>
          <w:szCs w:val="26"/>
        </w:rPr>
        <w:t xml:space="preserve"> №</w:t>
      </w:r>
      <w:r w:rsidRPr="00A32BD5">
        <w:rPr>
          <w:rFonts w:ascii="Times New Roman" w:hAnsi="Times New Roman" w:cs="Times New Roman"/>
          <w:sz w:val="26"/>
          <w:szCs w:val="26"/>
        </w:rPr>
        <w:t xml:space="preserve"> 44-ФЗ</w:t>
      </w:r>
      <w:r w:rsidR="00176CB2" w:rsidRPr="00A32BD5">
        <w:rPr>
          <w:rFonts w:ascii="Times New Roman" w:hAnsi="Times New Roman" w:cs="Times New Roman"/>
          <w:sz w:val="26"/>
          <w:szCs w:val="26"/>
        </w:rPr>
        <w:t>, в случае если Заказчиком в извещении о проведении запроса котировок установлено данное требование к участникам закупки</w:t>
      </w:r>
      <w:r w:rsidRPr="00A32BD5">
        <w:rPr>
          <w:rFonts w:ascii="Times New Roman" w:hAnsi="Times New Roman" w:cs="Times New Roman"/>
          <w:sz w:val="26"/>
          <w:szCs w:val="26"/>
        </w:rPr>
        <w:t>;</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 предложение о цене договора;</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w:t>
      </w:r>
      <w:r w:rsidR="006608FF" w:rsidRPr="00A32BD5">
        <w:rPr>
          <w:rFonts w:ascii="Times New Roman" w:hAnsi="Times New Roman" w:cs="Times New Roman"/>
          <w:sz w:val="26"/>
          <w:szCs w:val="26"/>
        </w:rPr>
        <w:t>и,</w:t>
      </w:r>
      <w:r w:rsidRPr="00A32BD5">
        <w:rPr>
          <w:rFonts w:ascii="Times New Roman" w:hAnsi="Times New Roman" w:cs="Times New Roman"/>
          <w:sz w:val="26"/>
          <w:szCs w:val="26"/>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7E0DC1" w:rsidRPr="00A32BD5" w:rsidRDefault="006608F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12)</w:t>
      </w:r>
      <w:r w:rsidR="007E0DC1" w:rsidRPr="00A32BD5">
        <w:rPr>
          <w:rFonts w:ascii="Times New Roman" w:hAnsi="Times New Roman" w:cs="Times New Roman"/>
          <w:sz w:val="26"/>
          <w:szCs w:val="26"/>
        </w:rPr>
        <w:t xml:space="preserve">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7E0DC1" w:rsidRPr="00A32BD5" w:rsidRDefault="006608F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13</w:t>
      </w:r>
      <w:r w:rsidR="007E0DC1" w:rsidRPr="00A32BD5">
        <w:rPr>
          <w:rFonts w:ascii="Times New Roman" w:hAnsi="Times New Roman" w:cs="Times New Roman"/>
          <w:sz w:val="26"/>
          <w:szCs w:val="26"/>
        </w:rPr>
        <w:t>) иные документы в соответствии с требованиями настоящего Положения и извещением о проведении запроса котировок.</w:t>
      </w:r>
    </w:p>
    <w:p w:rsidR="007E0DC1" w:rsidRPr="00A32BD5" w:rsidRDefault="003348B2" w:rsidP="00A32BD5">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2</w:t>
      </w:r>
      <w:r w:rsidR="007E0DC1" w:rsidRPr="00A32BD5">
        <w:rPr>
          <w:rFonts w:ascii="Times New Roman" w:hAnsi="Times New Roman" w:cs="Times New Roman"/>
          <w:sz w:val="26"/>
          <w:szCs w:val="26"/>
        </w:rPr>
        <w:t>.3.2.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7E0DC1"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2</w:t>
      </w:r>
      <w:r w:rsidR="007E0DC1" w:rsidRPr="00A32BD5">
        <w:rPr>
          <w:rFonts w:ascii="Times New Roman" w:hAnsi="Times New Roman" w:cs="Times New Roman"/>
          <w:sz w:val="26"/>
          <w:szCs w:val="26"/>
        </w:rPr>
        <w:t>.3.3.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о закупке.</w:t>
      </w:r>
    </w:p>
    <w:p w:rsidR="007E0DC1" w:rsidRPr="00A32BD5" w:rsidRDefault="007E0D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7E0DC1"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7E0DC1" w:rsidRPr="00A32BD5">
        <w:rPr>
          <w:rFonts w:ascii="Times New Roman" w:hAnsi="Times New Roman" w:cs="Times New Roman"/>
          <w:sz w:val="26"/>
          <w:szCs w:val="26"/>
        </w:rPr>
        <w:t>.3.4.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7E0DC1"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7E0DC1" w:rsidRPr="00A32BD5">
        <w:rPr>
          <w:rFonts w:ascii="Times New Roman" w:hAnsi="Times New Roman" w:cs="Times New Roman"/>
          <w:sz w:val="26"/>
          <w:szCs w:val="26"/>
        </w:rPr>
        <w:t xml:space="preserve">.3.5. Участник запроса котировок может подать конверт с заявкой на участие лично либо направить его посредством почтовой связи. </w:t>
      </w:r>
      <w:r w:rsidR="006608FF" w:rsidRPr="00A32BD5">
        <w:rPr>
          <w:rFonts w:ascii="Times New Roman" w:hAnsi="Times New Roman" w:cs="Times New Roman"/>
          <w:sz w:val="26"/>
          <w:szCs w:val="26"/>
        </w:rPr>
        <w:t xml:space="preserve">Организатор </w:t>
      </w:r>
      <w:r w:rsidR="007E0DC1" w:rsidRPr="00A32BD5">
        <w:rPr>
          <w:rFonts w:ascii="Times New Roman" w:hAnsi="Times New Roman" w:cs="Times New Roman"/>
          <w:sz w:val="26"/>
          <w:szCs w:val="26"/>
        </w:rPr>
        <w:t>обязан обеспечить целостность конвертов с заявками и конфиденциальность содержащихся в них сведений до вскрытия конвертов с заявками.</w:t>
      </w:r>
    </w:p>
    <w:p w:rsidR="004C4F9A"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4C4F9A" w:rsidRPr="00A32BD5">
        <w:rPr>
          <w:rFonts w:ascii="Times New Roman" w:hAnsi="Times New Roman" w:cs="Times New Roman"/>
          <w:sz w:val="26"/>
          <w:szCs w:val="26"/>
        </w:rPr>
        <w:t>.3.6.</w:t>
      </w:r>
      <w:r w:rsidR="004C4F9A" w:rsidRPr="00A32BD5">
        <w:t xml:space="preserve"> </w:t>
      </w:r>
      <w:r w:rsidR="004C4F9A" w:rsidRPr="00A32BD5">
        <w:rPr>
          <w:rFonts w:ascii="Times New Roman" w:hAnsi="Times New Roman" w:cs="Times New Roman"/>
          <w:sz w:val="26"/>
          <w:szCs w:val="26"/>
        </w:rPr>
        <w:t xml:space="preserve">Заявка на участие в запросе котировок, поступившая после истечения срока подачи заявок, не рассматривается и возвращается Организатором по запросу участника процедуры закупки.   </w:t>
      </w:r>
    </w:p>
    <w:p w:rsidR="00AA4411" w:rsidRPr="00A32BD5" w:rsidRDefault="00AA4411" w:rsidP="00A32BD5">
      <w:pPr>
        <w:pStyle w:val="ConsPlusTitle"/>
        <w:tabs>
          <w:tab w:val="left" w:pos="709"/>
        </w:tabs>
        <w:ind w:firstLine="709"/>
        <w:jc w:val="both"/>
        <w:outlineLvl w:val="2"/>
        <w:rPr>
          <w:rFonts w:ascii="Times New Roman" w:hAnsi="Times New Roman" w:cs="Times New Roman"/>
          <w:sz w:val="26"/>
          <w:szCs w:val="26"/>
        </w:rPr>
      </w:pPr>
    </w:p>
    <w:p w:rsidR="004C4F9A" w:rsidRPr="00A32BD5" w:rsidRDefault="00526084" w:rsidP="00A32BD5">
      <w:pPr>
        <w:pStyle w:val="ConsPlusTitle"/>
        <w:tabs>
          <w:tab w:val="left" w:pos="709"/>
        </w:tabs>
        <w:ind w:firstLine="709"/>
        <w:jc w:val="both"/>
        <w:outlineLvl w:val="2"/>
        <w:rPr>
          <w:rFonts w:ascii="Times New Roman" w:hAnsi="Times New Roman" w:cs="Times New Roman"/>
          <w:sz w:val="26"/>
          <w:szCs w:val="26"/>
        </w:rPr>
      </w:pPr>
      <w:bookmarkStart w:id="63" w:name="_Toc517353104"/>
      <w:r w:rsidRPr="00A32BD5">
        <w:rPr>
          <w:rFonts w:ascii="Times New Roman" w:hAnsi="Times New Roman" w:cs="Times New Roman"/>
          <w:sz w:val="26"/>
          <w:szCs w:val="26"/>
        </w:rPr>
        <w:t>2</w:t>
      </w:r>
      <w:r w:rsidR="004C4F9A" w:rsidRPr="00A32BD5">
        <w:rPr>
          <w:rFonts w:ascii="Times New Roman" w:hAnsi="Times New Roman" w:cs="Times New Roman"/>
          <w:sz w:val="26"/>
          <w:szCs w:val="26"/>
        </w:rPr>
        <w:t>.4. Порядок вскрытия конвертов, рассмотрения и оценки заявок на участие в запросе котировок</w:t>
      </w:r>
      <w:bookmarkEnd w:id="63"/>
    </w:p>
    <w:p w:rsidR="004C4F9A"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4C4F9A" w:rsidRPr="00A32BD5">
        <w:rPr>
          <w:rFonts w:ascii="Times New Roman" w:hAnsi="Times New Roman" w:cs="Times New Roman"/>
          <w:sz w:val="26"/>
          <w:szCs w:val="26"/>
        </w:rPr>
        <w:t xml:space="preserve">.4.1. </w:t>
      </w:r>
      <w:r w:rsidR="00474B13" w:rsidRPr="00A32BD5">
        <w:rPr>
          <w:rFonts w:ascii="Times New Roman" w:hAnsi="Times New Roman" w:cs="Times New Roman"/>
          <w:sz w:val="26"/>
          <w:szCs w:val="26"/>
        </w:rPr>
        <w:t xml:space="preserve">Заявки на участие в запросе котировок вскрываются </w:t>
      </w:r>
      <w:r w:rsidR="00581108" w:rsidRPr="00A32BD5">
        <w:rPr>
          <w:rFonts w:ascii="Times New Roman" w:hAnsi="Times New Roman" w:cs="Times New Roman"/>
          <w:sz w:val="26"/>
          <w:szCs w:val="26"/>
        </w:rPr>
        <w:t xml:space="preserve">Комиссией </w:t>
      </w:r>
      <w:r w:rsidR="004C4F9A" w:rsidRPr="00A32BD5">
        <w:rPr>
          <w:rFonts w:ascii="Times New Roman" w:hAnsi="Times New Roman" w:cs="Times New Roman"/>
          <w:sz w:val="26"/>
          <w:szCs w:val="26"/>
        </w:rPr>
        <w:t>в день, время и в месте, которые указаны в извещении о проведении запроса котировок.</w:t>
      </w:r>
    </w:p>
    <w:p w:rsidR="004C4F9A"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EF1B43" w:rsidRPr="00A32BD5">
        <w:rPr>
          <w:rFonts w:ascii="Times New Roman" w:hAnsi="Times New Roman" w:cs="Times New Roman"/>
          <w:sz w:val="26"/>
          <w:szCs w:val="26"/>
        </w:rPr>
        <w:t xml:space="preserve">.4.2. </w:t>
      </w:r>
      <w:r w:rsidR="004C4F9A" w:rsidRPr="00A32BD5">
        <w:rPr>
          <w:rFonts w:ascii="Times New Roman" w:hAnsi="Times New Roman" w:cs="Times New Roman"/>
          <w:sz w:val="26"/>
          <w:szCs w:val="26"/>
        </w:rPr>
        <w:t>Комиссия рассматривает заявки на участие в запросе котировок на предмет их соответствия требованиям законодательства, настоящего Положения о закупке и извещения о проведении запроса котировок. Оцениваются только заявки, допущенные комиссией по результатам рассмотрения.</w:t>
      </w:r>
    </w:p>
    <w:p w:rsidR="00EF1B43"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5B6E07" w:rsidRPr="00A32BD5">
        <w:rPr>
          <w:rFonts w:ascii="Times New Roman" w:hAnsi="Times New Roman" w:cs="Times New Roman"/>
          <w:sz w:val="26"/>
          <w:szCs w:val="26"/>
        </w:rPr>
        <w:t>.4.3</w:t>
      </w:r>
      <w:r w:rsidR="00EF1B43" w:rsidRPr="00A32BD5">
        <w:rPr>
          <w:rFonts w:ascii="Times New Roman" w:hAnsi="Times New Roman" w:cs="Times New Roman"/>
          <w:sz w:val="26"/>
          <w:szCs w:val="26"/>
        </w:rPr>
        <w:t xml:space="preserve">.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w:t>
      </w:r>
    </w:p>
    <w:p w:rsidR="004C4F9A"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581108" w:rsidRPr="00A32BD5">
        <w:rPr>
          <w:rFonts w:ascii="Times New Roman" w:hAnsi="Times New Roman" w:cs="Times New Roman"/>
          <w:sz w:val="26"/>
          <w:szCs w:val="26"/>
        </w:rPr>
        <w:t>.4.4</w:t>
      </w:r>
      <w:r w:rsidR="00EF1B43" w:rsidRPr="00A32BD5">
        <w:rPr>
          <w:rFonts w:ascii="Times New Roman" w:hAnsi="Times New Roman" w:cs="Times New Roman"/>
          <w:sz w:val="26"/>
          <w:szCs w:val="26"/>
        </w:rPr>
        <w:t xml:space="preserve">. Комиссия не рассматривает и отклоняет заявки на участие в запросе котировок </w:t>
      </w:r>
      <w:r w:rsidR="004C4F9A" w:rsidRPr="00A32BD5">
        <w:rPr>
          <w:rFonts w:ascii="Times New Roman" w:hAnsi="Times New Roman" w:cs="Times New Roman"/>
          <w:sz w:val="26"/>
          <w:szCs w:val="26"/>
        </w:rPr>
        <w:t>в случаях, установленных</w:t>
      </w:r>
      <w:r w:rsidR="001D5033" w:rsidRPr="00A32BD5">
        <w:rPr>
          <w:rFonts w:ascii="Times New Roman" w:hAnsi="Times New Roman" w:cs="Times New Roman"/>
          <w:sz w:val="26"/>
          <w:szCs w:val="26"/>
        </w:rPr>
        <w:t xml:space="preserve"> п. 1.5</w:t>
      </w:r>
      <w:r w:rsidR="00EF1B43" w:rsidRPr="00A32BD5">
        <w:rPr>
          <w:rFonts w:ascii="Times New Roman" w:hAnsi="Times New Roman" w:cs="Times New Roman"/>
          <w:sz w:val="26"/>
          <w:szCs w:val="26"/>
        </w:rPr>
        <w:t>.10.</w:t>
      </w:r>
      <w:r w:rsidR="004C4F9A" w:rsidRPr="00A32BD5">
        <w:rPr>
          <w:rFonts w:ascii="Times New Roman" w:hAnsi="Times New Roman" w:cs="Times New Roman"/>
          <w:sz w:val="26"/>
          <w:szCs w:val="26"/>
        </w:rPr>
        <w:t xml:space="preserve"> настоящего Положения.</w:t>
      </w:r>
    </w:p>
    <w:p w:rsidR="00950D75"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950D75" w:rsidRPr="00A32BD5">
        <w:rPr>
          <w:rFonts w:ascii="Times New Roman" w:hAnsi="Times New Roman" w:cs="Times New Roman"/>
          <w:sz w:val="26"/>
          <w:szCs w:val="26"/>
        </w:rPr>
        <w:t>.4.5. В случае, если по окончании срока подачи заявок на участие в запросе котировок подана только одна заявка или не подано ни одной заявки, запрос котировок признается несостоявшимся. Соответствующая информация заносится в протокол</w:t>
      </w:r>
      <w:r w:rsidR="001F10FF" w:rsidRPr="00A32BD5">
        <w:rPr>
          <w:rFonts w:ascii="Times New Roman" w:hAnsi="Times New Roman" w:cs="Times New Roman"/>
          <w:sz w:val="26"/>
          <w:szCs w:val="26"/>
        </w:rPr>
        <w:t>.</w:t>
      </w:r>
      <w:r w:rsidR="00950D75" w:rsidRPr="00A32BD5">
        <w:rPr>
          <w:rFonts w:ascii="Times New Roman" w:hAnsi="Times New Roman" w:cs="Times New Roman"/>
          <w:sz w:val="26"/>
          <w:szCs w:val="26"/>
        </w:rPr>
        <w:t xml:space="preserve"> </w:t>
      </w:r>
    </w:p>
    <w:p w:rsidR="001F10FF" w:rsidRPr="00A32BD5" w:rsidRDefault="00950D7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Единственная поступившая заявка на участие в запросе котировок вскрывается</w:t>
      </w:r>
      <w:r w:rsidR="001F10FF" w:rsidRPr="00A32BD5">
        <w:rPr>
          <w:rFonts w:ascii="Times New Roman" w:hAnsi="Times New Roman" w:cs="Times New Roman"/>
          <w:sz w:val="26"/>
          <w:szCs w:val="26"/>
        </w:rPr>
        <w:t>,</w:t>
      </w:r>
      <w:r w:rsidRPr="00A32BD5">
        <w:rPr>
          <w:rFonts w:ascii="Times New Roman" w:hAnsi="Times New Roman" w:cs="Times New Roman"/>
          <w:sz w:val="26"/>
          <w:szCs w:val="26"/>
        </w:rPr>
        <w:t xml:space="preserve"> </w:t>
      </w:r>
      <w:r w:rsidR="001F10FF" w:rsidRPr="00A32BD5">
        <w:rPr>
          <w:rFonts w:ascii="Times New Roman" w:hAnsi="Times New Roman" w:cs="Times New Roman"/>
          <w:sz w:val="26"/>
          <w:szCs w:val="26"/>
        </w:rPr>
        <w:t>в отношении такой заявки проводится анализ, рассмотрение и оценка в порядке, установленном настоящим разделом.</w:t>
      </w:r>
    </w:p>
    <w:p w:rsidR="004C4F9A"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581108" w:rsidRPr="00A32BD5">
        <w:rPr>
          <w:rFonts w:ascii="Times New Roman" w:hAnsi="Times New Roman" w:cs="Times New Roman"/>
          <w:sz w:val="26"/>
          <w:szCs w:val="26"/>
        </w:rPr>
        <w:t>.4.</w:t>
      </w:r>
      <w:r w:rsidR="001F10FF" w:rsidRPr="00A32BD5">
        <w:rPr>
          <w:rFonts w:ascii="Times New Roman" w:hAnsi="Times New Roman" w:cs="Times New Roman"/>
          <w:sz w:val="26"/>
          <w:szCs w:val="26"/>
        </w:rPr>
        <w:t>6</w:t>
      </w:r>
      <w:r w:rsidR="004C4F9A" w:rsidRPr="00A32BD5">
        <w:rPr>
          <w:rFonts w:ascii="Times New Roman" w:hAnsi="Times New Roman" w:cs="Times New Roman"/>
          <w:sz w:val="26"/>
          <w:szCs w:val="26"/>
        </w:rPr>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581108"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581108" w:rsidRPr="00A32BD5">
        <w:rPr>
          <w:rFonts w:ascii="Times New Roman" w:hAnsi="Times New Roman" w:cs="Times New Roman"/>
          <w:sz w:val="26"/>
          <w:szCs w:val="26"/>
        </w:rPr>
        <w:t>.4.</w:t>
      </w:r>
      <w:r w:rsidR="001F10FF" w:rsidRPr="00A32BD5">
        <w:rPr>
          <w:rFonts w:ascii="Times New Roman" w:hAnsi="Times New Roman" w:cs="Times New Roman"/>
          <w:sz w:val="26"/>
          <w:szCs w:val="26"/>
        </w:rPr>
        <w:t>7</w:t>
      </w:r>
      <w:r w:rsidR="00581108" w:rsidRPr="00A32BD5">
        <w:rPr>
          <w:rFonts w:ascii="Times New Roman" w:hAnsi="Times New Roman" w:cs="Times New Roman"/>
          <w:sz w:val="26"/>
          <w:szCs w:val="26"/>
        </w:rPr>
        <w:t>.</w:t>
      </w:r>
      <w:r w:rsidR="004C4F9A" w:rsidRPr="00A32BD5">
        <w:rPr>
          <w:rFonts w:ascii="Times New Roman" w:hAnsi="Times New Roman" w:cs="Times New Roman"/>
          <w:sz w:val="26"/>
          <w:szCs w:val="26"/>
        </w:rPr>
        <w:t xml:space="preserve"> </w:t>
      </w:r>
      <w:r w:rsidR="00581108" w:rsidRPr="00A32BD5">
        <w:rPr>
          <w:rFonts w:ascii="Times New Roman" w:hAnsi="Times New Roman" w:cs="Times New Roman"/>
          <w:sz w:val="26"/>
          <w:szCs w:val="26"/>
        </w:rPr>
        <w:t xml:space="preserve">Результаты рассмотрения и оценки заявок на участие в запросе котировок оформляются протоколом, в котором содержатся сведения, установленные </w:t>
      </w:r>
      <w:r w:rsidR="001D5033" w:rsidRPr="00A32BD5">
        <w:rPr>
          <w:rFonts w:ascii="Times New Roman" w:hAnsi="Times New Roman" w:cs="Times New Roman"/>
          <w:sz w:val="26"/>
          <w:szCs w:val="26"/>
        </w:rPr>
        <w:t>п. 1.4.22</w:t>
      </w:r>
      <w:r w:rsidR="00581108" w:rsidRPr="00A32BD5">
        <w:rPr>
          <w:rFonts w:ascii="Times New Roman" w:hAnsi="Times New Roman" w:cs="Times New Roman"/>
          <w:sz w:val="26"/>
          <w:szCs w:val="26"/>
        </w:rPr>
        <w:t>.  настоящего Положения.</w:t>
      </w:r>
    </w:p>
    <w:p w:rsidR="004C4F9A" w:rsidRPr="00A32BD5" w:rsidRDefault="004C4F9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 xml:space="preserve">Протокол рассмотрения и оценки заявок оформляется секретарем комиссии и подписывается всеми присутствующими членами комиссии. Указанный </w:t>
      </w:r>
      <w:r w:rsidR="00581108" w:rsidRPr="00A32BD5">
        <w:rPr>
          <w:rFonts w:ascii="Times New Roman" w:hAnsi="Times New Roman" w:cs="Times New Roman"/>
          <w:sz w:val="26"/>
          <w:szCs w:val="26"/>
        </w:rPr>
        <w:t>протокол размещается</w:t>
      </w:r>
      <w:r w:rsidRPr="00A32BD5">
        <w:rPr>
          <w:rFonts w:ascii="Times New Roman" w:hAnsi="Times New Roman" w:cs="Times New Roman"/>
          <w:sz w:val="26"/>
          <w:szCs w:val="26"/>
        </w:rPr>
        <w:t xml:space="preserve"> в единой информационной системе не позднее чем через 3 (три) дня после его подписания. Протокол составляется в одном экземпляре, который хранится у заказчика не менее 3 (трех) лет.</w:t>
      </w:r>
    </w:p>
    <w:p w:rsidR="004C4F9A"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581108" w:rsidRPr="00A32BD5">
        <w:rPr>
          <w:rFonts w:ascii="Times New Roman" w:hAnsi="Times New Roman" w:cs="Times New Roman"/>
          <w:sz w:val="26"/>
          <w:szCs w:val="26"/>
        </w:rPr>
        <w:t>.4.</w:t>
      </w:r>
      <w:r w:rsidR="001F10FF" w:rsidRPr="00A32BD5">
        <w:rPr>
          <w:rFonts w:ascii="Times New Roman" w:hAnsi="Times New Roman" w:cs="Times New Roman"/>
          <w:sz w:val="26"/>
          <w:szCs w:val="26"/>
        </w:rPr>
        <w:t>8</w:t>
      </w:r>
      <w:r w:rsidR="004C4F9A" w:rsidRPr="00A32BD5">
        <w:rPr>
          <w:rFonts w:ascii="Times New Roman" w:hAnsi="Times New Roman" w:cs="Times New Roman"/>
          <w:sz w:val="26"/>
          <w:szCs w:val="26"/>
        </w:rPr>
        <w:t>. Комиссия вправе осуществлять аудиозапись вскрытия конвертов с заявками на участие в запросе котировок.</w:t>
      </w:r>
    </w:p>
    <w:p w:rsidR="004C4F9A"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581108" w:rsidRPr="00A32BD5">
        <w:rPr>
          <w:rFonts w:ascii="Times New Roman" w:hAnsi="Times New Roman" w:cs="Times New Roman"/>
          <w:sz w:val="26"/>
          <w:szCs w:val="26"/>
        </w:rPr>
        <w:t>.4.</w:t>
      </w:r>
      <w:r w:rsidR="001F10FF" w:rsidRPr="00A32BD5">
        <w:rPr>
          <w:rFonts w:ascii="Times New Roman" w:hAnsi="Times New Roman" w:cs="Times New Roman"/>
          <w:sz w:val="26"/>
          <w:szCs w:val="26"/>
        </w:rPr>
        <w:t>9</w:t>
      </w:r>
      <w:r w:rsidR="004C4F9A" w:rsidRPr="00A32BD5">
        <w:rPr>
          <w:rFonts w:ascii="Times New Roman" w:hAnsi="Times New Roman" w:cs="Times New Roman"/>
          <w:sz w:val="26"/>
          <w:szCs w:val="26"/>
        </w:rPr>
        <w:t>. По результатам запроса котировок заказчик заключает договор с победителем в порядке, установленн</w:t>
      </w:r>
      <w:r w:rsidR="001D5033" w:rsidRPr="00A32BD5">
        <w:rPr>
          <w:rFonts w:ascii="Times New Roman" w:hAnsi="Times New Roman" w:cs="Times New Roman"/>
          <w:sz w:val="26"/>
          <w:szCs w:val="26"/>
        </w:rPr>
        <w:t>ом в разделе 1.11.</w:t>
      </w:r>
      <w:r w:rsidR="00581108" w:rsidRPr="00A32BD5">
        <w:rPr>
          <w:rFonts w:ascii="Times New Roman" w:hAnsi="Times New Roman" w:cs="Times New Roman"/>
          <w:sz w:val="26"/>
          <w:szCs w:val="26"/>
        </w:rPr>
        <w:t xml:space="preserve"> </w:t>
      </w:r>
      <w:r w:rsidR="004C4F9A" w:rsidRPr="00A32BD5">
        <w:rPr>
          <w:rFonts w:ascii="Times New Roman" w:hAnsi="Times New Roman" w:cs="Times New Roman"/>
          <w:sz w:val="26"/>
          <w:szCs w:val="26"/>
        </w:rPr>
        <w:t>настоящего Положения.</w:t>
      </w:r>
    </w:p>
    <w:p w:rsidR="00581108"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581108" w:rsidRPr="00A32BD5">
        <w:rPr>
          <w:rFonts w:ascii="Times New Roman" w:hAnsi="Times New Roman" w:cs="Times New Roman"/>
          <w:sz w:val="26"/>
          <w:szCs w:val="26"/>
        </w:rPr>
        <w:t>.4.</w:t>
      </w:r>
      <w:r w:rsidR="001F10FF" w:rsidRPr="00A32BD5">
        <w:rPr>
          <w:rFonts w:ascii="Times New Roman" w:hAnsi="Times New Roman" w:cs="Times New Roman"/>
          <w:sz w:val="26"/>
          <w:szCs w:val="26"/>
        </w:rPr>
        <w:t>10</w:t>
      </w:r>
      <w:r w:rsidR="004C4F9A" w:rsidRPr="00A32BD5">
        <w:rPr>
          <w:rFonts w:ascii="Times New Roman" w:hAnsi="Times New Roman" w:cs="Times New Roman"/>
          <w:sz w:val="26"/>
          <w:szCs w:val="26"/>
        </w:rPr>
        <w:t xml:space="preserve">. </w:t>
      </w:r>
      <w:r w:rsidR="00581108" w:rsidRPr="00A32BD5">
        <w:rPr>
          <w:rFonts w:ascii="Times New Roman" w:hAnsi="Times New Roman" w:cs="Times New Roman"/>
          <w:sz w:val="26"/>
          <w:szCs w:val="26"/>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C4F9A"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AF290B" w:rsidRPr="00A32BD5">
        <w:rPr>
          <w:rFonts w:ascii="Times New Roman" w:hAnsi="Times New Roman" w:cs="Times New Roman"/>
          <w:sz w:val="26"/>
          <w:szCs w:val="26"/>
        </w:rPr>
        <w:t>.4.1</w:t>
      </w:r>
      <w:r w:rsidR="001F10FF" w:rsidRPr="00A32BD5">
        <w:rPr>
          <w:rFonts w:ascii="Times New Roman" w:hAnsi="Times New Roman" w:cs="Times New Roman"/>
          <w:sz w:val="26"/>
          <w:szCs w:val="26"/>
        </w:rPr>
        <w:t>1</w:t>
      </w:r>
      <w:r w:rsidR="00581108" w:rsidRPr="00A32BD5">
        <w:rPr>
          <w:rFonts w:ascii="Times New Roman" w:hAnsi="Times New Roman" w:cs="Times New Roman"/>
          <w:sz w:val="26"/>
          <w:szCs w:val="26"/>
        </w:rPr>
        <w:t xml:space="preserve">. </w:t>
      </w:r>
      <w:r w:rsidR="004C4F9A" w:rsidRPr="00A32BD5">
        <w:rPr>
          <w:rFonts w:ascii="Times New Roman" w:hAnsi="Times New Roman" w:cs="Times New Roman"/>
          <w:sz w:val="26"/>
          <w:szCs w:val="26"/>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4C4F9A" w:rsidRPr="00A32BD5" w:rsidRDefault="0052608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001F10FF" w:rsidRPr="00A32BD5">
        <w:rPr>
          <w:rFonts w:ascii="Times New Roman" w:hAnsi="Times New Roman" w:cs="Times New Roman"/>
          <w:sz w:val="26"/>
          <w:szCs w:val="26"/>
        </w:rPr>
        <w:t>.4.12</w:t>
      </w:r>
      <w:r w:rsidR="004C4F9A" w:rsidRPr="00A32BD5">
        <w:rPr>
          <w:rFonts w:ascii="Times New Roman" w:hAnsi="Times New Roman" w:cs="Times New Roman"/>
          <w:sz w:val="26"/>
          <w:szCs w:val="26"/>
        </w:rPr>
        <w:t xml:space="preserve">. </w:t>
      </w:r>
      <w:proofErr w:type="gramStart"/>
      <w:r w:rsidR="004C4F9A" w:rsidRPr="00A32BD5">
        <w:rPr>
          <w:rFonts w:ascii="Times New Roman" w:hAnsi="Times New Roman" w:cs="Times New Roman"/>
          <w:sz w:val="26"/>
          <w:szCs w:val="26"/>
        </w:rPr>
        <w:t xml:space="preserve">Если заказчик при проведении запроса котировок установил приоритет в соответствии с </w:t>
      </w:r>
      <w:r w:rsidR="00B06467" w:rsidRPr="00A32BD5">
        <w:rPr>
          <w:rFonts w:ascii="Times New Roman" w:hAnsi="Times New Roman" w:cs="Times New Roman"/>
          <w:sz w:val="26"/>
          <w:szCs w:val="26"/>
        </w:rPr>
        <w:t>п.</w:t>
      </w:r>
      <w:r w:rsidR="00B06467" w:rsidRPr="00A32BD5">
        <w:t xml:space="preserve"> </w:t>
      </w:r>
      <w:r w:rsidR="0055322A" w:rsidRPr="00A32BD5">
        <w:rPr>
          <w:rFonts w:ascii="Times New Roman" w:hAnsi="Times New Roman" w:cs="Times New Roman"/>
          <w:sz w:val="26"/>
          <w:szCs w:val="26"/>
        </w:rPr>
        <w:t xml:space="preserve">1.10.24.-1.10.26. </w:t>
      </w:r>
      <w:r w:rsidR="004C4F9A" w:rsidRPr="00A32BD5">
        <w:rPr>
          <w:rFonts w:ascii="Times New Roman" w:hAnsi="Times New Roman" w:cs="Times New Roman"/>
          <w:sz w:val="26"/>
          <w:szCs w:val="26"/>
        </w:rPr>
        <w:t>настоящего Положения о закупке,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(пятнадцать) процентов.</w:t>
      </w:r>
      <w:proofErr w:type="gramEnd"/>
      <w:r w:rsidR="004C4F9A" w:rsidRPr="00A32BD5">
        <w:rPr>
          <w:rFonts w:ascii="Times New Roman" w:hAnsi="Times New Roman" w:cs="Times New Roman"/>
          <w:sz w:val="26"/>
          <w:szCs w:val="26"/>
        </w:rPr>
        <w:t xml:space="preserve"> Договор в таком случае заключается по цене, предложенной участником в заявке.</w:t>
      </w:r>
    </w:p>
    <w:p w:rsidR="00D92BA8" w:rsidRPr="00A32BD5" w:rsidRDefault="00D92BA8" w:rsidP="00A32BD5">
      <w:pPr>
        <w:pStyle w:val="ConsPlusNormal"/>
        <w:tabs>
          <w:tab w:val="left" w:pos="709"/>
        </w:tabs>
        <w:ind w:firstLine="709"/>
        <w:jc w:val="both"/>
        <w:rPr>
          <w:rFonts w:ascii="Times New Roman" w:hAnsi="Times New Roman" w:cs="Times New Roman"/>
          <w:sz w:val="26"/>
          <w:szCs w:val="26"/>
        </w:rPr>
      </w:pPr>
    </w:p>
    <w:p w:rsidR="00D92BA8" w:rsidRPr="00A32BD5" w:rsidRDefault="0055322A"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2</w:t>
      </w:r>
      <w:r w:rsidR="00D92BA8" w:rsidRPr="00A32BD5">
        <w:rPr>
          <w:rFonts w:ascii="Times New Roman" w:hAnsi="Times New Roman" w:cs="Times New Roman"/>
          <w:b/>
          <w:sz w:val="26"/>
          <w:szCs w:val="26"/>
        </w:rPr>
        <w:t>.5. Последствия признания запроса котировок несостоявшимся</w:t>
      </w:r>
    </w:p>
    <w:p w:rsidR="00FE3147" w:rsidRPr="00A32BD5" w:rsidRDefault="00D92BA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w:t>
      </w:r>
      <w:r w:rsidR="0055322A" w:rsidRPr="00A32BD5">
        <w:rPr>
          <w:rFonts w:ascii="Times New Roman" w:hAnsi="Times New Roman" w:cs="Times New Roman"/>
          <w:sz w:val="26"/>
          <w:szCs w:val="26"/>
        </w:rPr>
        <w:t>2</w:t>
      </w:r>
      <w:r w:rsidRPr="00A32BD5">
        <w:rPr>
          <w:rFonts w:ascii="Times New Roman" w:hAnsi="Times New Roman" w:cs="Times New Roman"/>
          <w:sz w:val="26"/>
          <w:szCs w:val="26"/>
        </w:rPr>
        <w:t xml:space="preserve">.5.1. </w:t>
      </w:r>
      <w:r w:rsidR="00843527" w:rsidRPr="00A32BD5">
        <w:rPr>
          <w:rFonts w:ascii="Times New Roman" w:hAnsi="Times New Roman" w:cs="Times New Roman"/>
          <w:sz w:val="26"/>
          <w:szCs w:val="26"/>
        </w:rPr>
        <w:t xml:space="preserve">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признанная соответствующей требованиям Федерального закона № 223-ФЗ и требованиям, указанным в извещении о проведении запроса котировок, или в связи с тем, что по результатам рассмотрения заявок на участие в запросе котировок только одна такая заявка признана соответствующей требованиям Федерального закона № 223-ФЗ и требованиям, указанным в извещении о проведении запроса котировок, Заказчик в течение 3 (трех) рабочих дней со дня подписания итогового протокола вправе передать такому участнику запроса котировок </w:t>
      </w:r>
      <w:r w:rsidR="00FE3147" w:rsidRPr="00A32BD5">
        <w:rPr>
          <w:rFonts w:ascii="Times New Roman" w:hAnsi="Times New Roman" w:cs="Times New Roman"/>
          <w:sz w:val="26"/>
          <w:szCs w:val="26"/>
        </w:rPr>
        <w:t>проект договора</w:t>
      </w:r>
      <w:r w:rsidR="00843527" w:rsidRPr="00A32BD5">
        <w:rPr>
          <w:rFonts w:ascii="Times New Roman" w:hAnsi="Times New Roman" w:cs="Times New Roman"/>
          <w:sz w:val="26"/>
          <w:szCs w:val="26"/>
        </w:rPr>
        <w:t xml:space="preserve">, который составляется путем включения условий исполнения договора, </w:t>
      </w:r>
      <w:r w:rsidR="00FE3147" w:rsidRPr="00A32BD5">
        <w:rPr>
          <w:rFonts w:ascii="Times New Roman" w:hAnsi="Times New Roman" w:cs="Times New Roman"/>
          <w:sz w:val="26"/>
          <w:szCs w:val="26"/>
        </w:rPr>
        <w:t>установленных извещением о проведении запроса котировок.</w:t>
      </w:r>
    </w:p>
    <w:p w:rsidR="00680D4A" w:rsidRPr="00A32BD5" w:rsidRDefault="00FE314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При этом договор заключается на условиях, которые предусмотрены извещением</w:t>
      </w:r>
      <w:r w:rsidR="00680D4A" w:rsidRPr="00A32BD5">
        <w:rPr>
          <w:rFonts w:ascii="Times New Roman" w:hAnsi="Times New Roman" w:cs="Times New Roman"/>
          <w:sz w:val="26"/>
          <w:szCs w:val="26"/>
        </w:rPr>
        <w:t xml:space="preserve"> о проведении запроса котировок и приложенному к извещению проекту договора</w:t>
      </w:r>
      <w:r w:rsidRPr="00A32BD5">
        <w:rPr>
          <w:rFonts w:ascii="Times New Roman" w:hAnsi="Times New Roman" w:cs="Times New Roman"/>
          <w:sz w:val="26"/>
          <w:szCs w:val="26"/>
        </w:rPr>
        <w:t>, и по цене, предложенной участником запроса котировок</w:t>
      </w:r>
      <w:r w:rsidR="00680D4A" w:rsidRPr="00A32BD5">
        <w:rPr>
          <w:rFonts w:ascii="Times New Roman" w:hAnsi="Times New Roman" w:cs="Times New Roman"/>
          <w:sz w:val="26"/>
          <w:szCs w:val="26"/>
        </w:rPr>
        <w:t xml:space="preserve"> в заявке на участие в запросе котировок. </w:t>
      </w:r>
    </w:p>
    <w:p w:rsidR="00FE3147" w:rsidRPr="00A32BD5" w:rsidRDefault="00680D4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2.5.2.</w:t>
      </w:r>
      <w:r w:rsidR="00FE3147" w:rsidRPr="00A32BD5">
        <w:rPr>
          <w:rFonts w:ascii="Times New Roman" w:hAnsi="Times New Roman" w:cs="Times New Roman"/>
          <w:sz w:val="26"/>
          <w:szCs w:val="26"/>
        </w:rPr>
        <w:t xml:space="preserve"> Если </w:t>
      </w:r>
      <w:r w:rsidRPr="00A32BD5">
        <w:rPr>
          <w:rFonts w:ascii="Times New Roman" w:hAnsi="Times New Roman" w:cs="Times New Roman"/>
          <w:sz w:val="26"/>
          <w:szCs w:val="26"/>
        </w:rPr>
        <w:t xml:space="preserve">запрос котировок </w:t>
      </w:r>
      <w:r w:rsidR="00FE3147" w:rsidRPr="00A32BD5">
        <w:rPr>
          <w:rFonts w:ascii="Times New Roman" w:hAnsi="Times New Roman" w:cs="Times New Roman"/>
          <w:sz w:val="26"/>
          <w:szCs w:val="26"/>
        </w:rPr>
        <w:t xml:space="preserve">признан несостоявшимся по причине отсутствия поданных заявок или если </w:t>
      </w:r>
      <w:r w:rsidRPr="00A32BD5">
        <w:rPr>
          <w:rFonts w:ascii="Times New Roman" w:hAnsi="Times New Roman" w:cs="Times New Roman"/>
          <w:sz w:val="26"/>
          <w:szCs w:val="26"/>
        </w:rPr>
        <w:t xml:space="preserve">запрос котировок </w:t>
      </w:r>
      <w:r w:rsidR="00FE3147" w:rsidRPr="00A32BD5">
        <w:rPr>
          <w:rFonts w:ascii="Times New Roman" w:hAnsi="Times New Roman" w:cs="Times New Roman"/>
          <w:sz w:val="26"/>
          <w:szCs w:val="26"/>
        </w:rPr>
        <w:t xml:space="preserve">признан несостоявшимся и договор не заключен с единственным участником </w:t>
      </w:r>
      <w:r w:rsidRPr="00A32BD5">
        <w:rPr>
          <w:rFonts w:ascii="Times New Roman" w:hAnsi="Times New Roman" w:cs="Times New Roman"/>
          <w:sz w:val="26"/>
          <w:szCs w:val="26"/>
        </w:rPr>
        <w:t>котировок</w:t>
      </w:r>
      <w:r w:rsidR="00FE3147" w:rsidRPr="00A32BD5">
        <w:rPr>
          <w:rFonts w:ascii="Times New Roman" w:hAnsi="Times New Roman" w:cs="Times New Roman"/>
          <w:sz w:val="26"/>
          <w:szCs w:val="26"/>
        </w:rPr>
        <w:t xml:space="preserve">, подавшим заявку, или с единственным участником закупки, допущенным к участию в </w:t>
      </w:r>
      <w:r w:rsidRPr="00A32BD5">
        <w:rPr>
          <w:rFonts w:ascii="Times New Roman" w:hAnsi="Times New Roman" w:cs="Times New Roman"/>
          <w:sz w:val="26"/>
          <w:szCs w:val="26"/>
        </w:rPr>
        <w:t>закупке</w:t>
      </w:r>
      <w:r w:rsidR="00FE3147" w:rsidRPr="00A32BD5">
        <w:rPr>
          <w:rFonts w:ascii="Times New Roman" w:hAnsi="Times New Roman" w:cs="Times New Roman"/>
          <w:sz w:val="26"/>
          <w:szCs w:val="26"/>
        </w:rPr>
        <w:t xml:space="preserve">, или если победитель </w:t>
      </w:r>
      <w:r w:rsidRPr="00A32BD5">
        <w:rPr>
          <w:rFonts w:ascii="Times New Roman" w:hAnsi="Times New Roman" w:cs="Times New Roman"/>
          <w:sz w:val="26"/>
          <w:szCs w:val="26"/>
        </w:rPr>
        <w:t>запроса котировок отказался либо уклонился</w:t>
      </w:r>
      <w:r w:rsidR="00FE3147" w:rsidRPr="00A32BD5">
        <w:rPr>
          <w:rFonts w:ascii="Times New Roman" w:hAnsi="Times New Roman" w:cs="Times New Roman"/>
          <w:sz w:val="26"/>
          <w:szCs w:val="26"/>
        </w:rPr>
        <w:t xml:space="preserve"> от заключения договора, Заказчик вправе объявить о повторном проведении </w:t>
      </w:r>
      <w:r w:rsidRPr="00A32BD5">
        <w:rPr>
          <w:rFonts w:ascii="Times New Roman" w:hAnsi="Times New Roman" w:cs="Times New Roman"/>
          <w:sz w:val="26"/>
          <w:szCs w:val="26"/>
        </w:rPr>
        <w:t xml:space="preserve">запроса котировок </w:t>
      </w:r>
      <w:r w:rsidR="00FE3147" w:rsidRPr="00A32BD5">
        <w:rPr>
          <w:rFonts w:ascii="Times New Roman" w:hAnsi="Times New Roman" w:cs="Times New Roman"/>
          <w:sz w:val="26"/>
          <w:szCs w:val="26"/>
        </w:rPr>
        <w:t xml:space="preserve">либо осуществить закупку иным, предусмотренным настоящим Положением, способом. </w:t>
      </w:r>
    </w:p>
    <w:p w:rsidR="001706F9" w:rsidRDefault="00FE314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 xml:space="preserve">В этих случаях Заказчик обязан внести изменения в План закупок в порядке, установленном настоящим Положением. </w:t>
      </w:r>
    </w:p>
    <w:p w:rsidR="003348B2" w:rsidRPr="00A32BD5" w:rsidRDefault="003348B2" w:rsidP="00A32BD5">
      <w:pPr>
        <w:pStyle w:val="ConsPlusNormal"/>
        <w:tabs>
          <w:tab w:val="left" w:pos="709"/>
        </w:tabs>
        <w:ind w:firstLine="709"/>
        <w:jc w:val="both"/>
        <w:rPr>
          <w:rFonts w:ascii="Times New Roman" w:hAnsi="Times New Roman" w:cs="Times New Roman"/>
          <w:sz w:val="26"/>
          <w:szCs w:val="26"/>
        </w:rPr>
      </w:pPr>
    </w:p>
    <w:p w:rsidR="00B923BF" w:rsidRPr="00A32BD5" w:rsidRDefault="0055322A" w:rsidP="00A32BD5">
      <w:pPr>
        <w:pStyle w:val="ConsPlusTitle"/>
        <w:tabs>
          <w:tab w:val="left" w:pos="709"/>
        </w:tabs>
        <w:jc w:val="center"/>
        <w:outlineLvl w:val="1"/>
        <w:rPr>
          <w:rFonts w:ascii="Times New Roman" w:hAnsi="Times New Roman" w:cs="Times New Roman"/>
          <w:sz w:val="26"/>
          <w:szCs w:val="26"/>
        </w:rPr>
      </w:pPr>
      <w:bookmarkStart w:id="64" w:name="_Toc517353105"/>
      <w:r w:rsidRPr="00A32BD5">
        <w:rPr>
          <w:rFonts w:ascii="Times New Roman" w:hAnsi="Times New Roman" w:cs="Times New Roman"/>
          <w:sz w:val="26"/>
          <w:szCs w:val="26"/>
        </w:rPr>
        <w:t>3</w:t>
      </w:r>
      <w:r w:rsidR="00AF290B" w:rsidRPr="00A32BD5">
        <w:rPr>
          <w:rFonts w:ascii="Times New Roman" w:hAnsi="Times New Roman" w:cs="Times New Roman"/>
          <w:sz w:val="26"/>
          <w:szCs w:val="26"/>
        </w:rPr>
        <w:t xml:space="preserve">. </w:t>
      </w:r>
      <w:r w:rsidR="00B923BF" w:rsidRPr="00A32BD5">
        <w:rPr>
          <w:rFonts w:ascii="Times New Roman" w:hAnsi="Times New Roman" w:cs="Times New Roman"/>
          <w:sz w:val="26"/>
          <w:szCs w:val="26"/>
        </w:rPr>
        <w:t>ЗАКУПКА ПУТЕМ ПРОВЕДЕНИЯ ОТКРЫТОГО ЗАПРОСА ПРЕДЛОЖЕНИЙ</w:t>
      </w:r>
      <w:bookmarkEnd w:id="64"/>
    </w:p>
    <w:p w:rsidR="00AF290B" w:rsidRPr="00A32BD5" w:rsidRDefault="00AF290B" w:rsidP="00A32BD5">
      <w:pPr>
        <w:pStyle w:val="ConsPlusNormal"/>
        <w:tabs>
          <w:tab w:val="left" w:pos="709"/>
        </w:tabs>
        <w:jc w:val="both"/>
        <w:rPr>
          <w:rFonts w:ascii="Times New Roman" w:hAnsi="Times New Roman" w:cs="Times New Roman"/>
          <w:sz w:val="26"/>
          <w:szCs w:val="26"/>
        </w:rPr>
      </w:pPr>
    </w:p>
    <w:p w:rsidR="00AF290B" w:rsidRPr="00A32BD5" w:rsidRDefault="0055322A" w:rsidP="00A32BD5">
      <w:pPr>
        <w:pStyle w:val="ConsPlusTitle"/>
        <w:tabs>
          <w:tab w:val="left" w:pos="709"/>
        </w:tabs>
        <w:ind w:firstLine="709"/>
        <w:jc w:val="both"/>
        <w:outlineLvl w:val="2"/>
        <w:rPr>
          <w:rFonts w:ascii="Times New Roman" w:hAnsi="Times New Roman" w:cs="Times New Roman"/>
          <w:sz w:val="26"/>
          <w:szCs w:val="26"/>
        </w:rPr>
      </w:pPr>
      <w:bookmarkStart w:id="65" w:name="_Toc517353106"/>
      <w:r w:rsidRPr="00A32BD5">
        <w:rPr>
          <w:rFonts w:ascii="Times New Roman" w:hAnsi="Times New Roman" w:cs="Times New Roman"/>
          <w:sz w:val="26"/>
          <w:szCs w:val="26"/>
        </w:rPr>
        <w:t>3</w:t>
      </w:r>
      <w:r w:rsidR="00AF290B" w:rsidRPr="00A32BD5">
        <w:rPr>
          <w:rFonts w:ascii="Times New Roman" w:hAnsi="Times New Roman" w:cs="Times New Roman"/>
          <w:sz w:val="26"/>
          <w:szCs w:val="26"/>
        </w:rPr>
        <w:t>.1. Открытый запрос предложений</w:t>
      </w:r>
      <w:bookmarkEnd w:id="65"/>
    </w:p>
    <w:p w:rsidR="00B923BF" w:rsidRPr="00A32BD5" w:rsidRDefault="0055322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 xml:space="preserve">.1.1. </w:t>
      </w:r>
      <w:r w:rsidR="00B923BF" w:rsidRPr="00A32BD5">
        <w:rPr>
          <w:rFonts w:ascii="Times New Roman" w:hAnsi="Times New Roman" w:cs="Times New Roman"/>
          <w:sz w:val="26"/>
          <w:szCs w:val="26"/>
        </w:rPr>
        <w:t>Основанием для проведения организатором запроса предложений является утвержденный годовой план закупок Заказчика.</w:t>
      </w:r>
    </w:p>
    <w:p w:rsidR="00AF290B" w:rsidRPr="00A32BD5" w:rsidRDefault="0055322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331FAF" w:rsidRPr="00A32BD5">
        <w:rPr>
          <w:rFonts w:ascii="Times New Roman" w:hAnsi="Times New Roman" w:cs="Times New Roman"/>
          <w:sz w:val="26"/>
          <w:szCs w:val="26"/>
        </w:rPr>
        <w:t xml:space="preserve">.1.2. </w:t>
      </w:r>
      <w:r w:rsidR="00AF290B" w:rsidRPr="00A32BD5">
        <w:rPr>
          <w:rFonts w:ascii="Times New Roman" w:hAnsi="Times New Roman" w:cs="Times New Roman"/>
          <w:sz w:val="26"/>
          <w:szCs w:val="26"/>
        </w:rPr>
        <w:t>Открытый запрос предложений (далее - запрос предложений) - открытая конкурентная процедура закупки.</w:t>
      </w:r>
    </w:p>
    <w:p w:rsidR="0055322A" w:rsidRPr="00A32BD5" w:rsidRDefault="0055322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3.1.3.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F290B" w:rsidRPr="00A32BD5" w:rsidRDefault="0055322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3.1.4</w:t>
      </w:r>
      <w:r w:rsidR="00331FAF" w:rsidRPr="00A32BD5">
        <w:rPr>
          <w:rFonts w:ascii="Times New Roman" w:hAnsi="Times New Roman" w:cs="Times New Roman"/>
          <w:sz w:val="26"/>
          <w:szCs w:val="26"/>
        </w:rPr>
        <w:t>.</w:t>
      </w:r>
      <w:r w:rsidR="00AF290B" w:rsidRPr="00A32BD5">
        <w:rPr>
          <w:rFonts w:ascii="Times New Roman" w:hAnsi="Times New Roman" w:cs="Times New Roman"/>
          <w:sz w:val="26"/>
          <w:szCs w:val="26"/>
        </w:rPr>
        <w:t xml:space="preserve"> Запрос предложений </w:t>
      </w:r>
      <w:r w:rsidR="00331FAF" w:rsidRPr="00A32BD5">
        <w:rPr>
          <w:rFonts w:ascii="Times New Roman" w:hAnsi="Times New Roman" w:cs="Times New Roman"/>
          <w:sz w:val="26"/>
          <w:szCs w:val="26"/>
        </w:rPr>
        <w:t xml:space="preserve">может проводиться в случае, </w:t>
      </w:r>
      <w:r w:rsidR="00947CC1" w:rsidRPr="00A32BD5">
        <w:rPr>
          <w:rFonts w:ascii="Times New Roman" w:hAnsi="Times New Roman" w:cs="Times New Roman"/>
          <w:sz w:val="26"/>
          <w:szCs w:val="26"/>
        </w:rPr>
        <w:t>установленном п. 1.9.12. настоящего Положения.</w:t>
      </w:r>
    </w:p>
    <w:p w:rsidR="00884D02" w:rsidRPr="00A32BD5" w:rsidRDefault="0055322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331FAF" w:rsidRPr="00A32BD5">
        <w:rPr>
          <w:rFonts w:ascii="Times New Roman" w:hAnsi="Times New Roman" w:cs="Times New Roman"/>
          <w:sz w:val="26"/>
          <w:szCs w:val="26"/>
        </w:rPr>
        <w:t>.1.</w:t>
      </w:r>
      <w:r w:rsidRPr="00A32BD5">
        <w:rPr>
          <w:rFonts w:ascii="Times New Roman" w:hAnsi="Times New Roman" w:cs="Times New Roman"/>
          <w:sz w:val="26"/>
          <w:szCs w:val="26"/>
        </w:rPr>
        <w:t>5</w:t>
      </w:r>
      <w:r w:rsidR="00331FAF" w:rsidRPr="00A32BD5">
        <w:rPr>
          <w:rFonts w:ascii="Times New Roman" w:hAnsi="Times New Roman" w:cs="Times New Roman"/>
          <w:sz w:val="26"/>
          <w:szCs w:val="26"/>
        </w:rPr>
        <w:t>.</w:t>
      </w:r>
      <w:r w:rsidR="00AF290B" w:rsidRPr="00A32BD5">
        <w:rPr>
          <w:rFonts w:ascii="Times New Roman" w:hAnsi="Times New Roman" w:cs="Times New Roman"/>
          <w:sz w:val="26"/>
          <w:szCs w:val="26"/>
        </w:rPr>
        <w:t xml:space="preserve"> </w:t>
      </w:r>
      <w:bookmarkStart w:id="66" w:name="P670"/>
      <w:bookmarkEnd w:id="66"/>
      <w:proofErr w:type="gramStart"/>
      <w:r w:rsidR="00884D02" w:rsidRPr="00A32BD5">
        <w:rPr>
          <w:rFonts w:ascii="Times New Roman" w:hAnsi="Times New Roman" w:cs="Times New Roman"/>
          <w:sz w:val="26"/>
          <w:szCs w:val="26"/>
        </w:rPr>
        <w:t>Заказчик размещает в единой информационной системе извещение и документацию о проведении запроса предложений не менее чем за 7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единой информационной</w:t>
      </w:r>
      <w:r w:rsidR="00DE2F87" w:rsidRPr="00A32BD5">
        <w:rPr>
          <w:rFonts w:ascii="Times New Roman" w:hAnsi="Times New Roman" w:cs="Times New Roman"/>
          <w:sz w:val="26"/>
          <w:szCs w:val="26"/>
        </w:rPr>
        <w:t xml:space="preserve"> системе в соответствии с п. 1.6</w:t>
      </w:r>
      <w:r w:rsidR="00884D02" w:rsidRPr="00A32BD5">
        <w:rPr>
          <w:rFonts w:ascii="Times New Roman" w:hAnsi="Times New Roman" w:cs="Times New Roman"/>
          <w:sz w:val="26"/>
          <w:szCs w:val="26"/>
        </w:rPr>
        <w:t>.13. настоящего Положения.</w:t>
      </w:r>
      <w:proofErr w:type="gramEnd"/>
    </w:p>
    <w:p w:rsidR="00884D02" w:rsidRPr="00A32BD5" w:rsidRDefault="00884D0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3.1.6. Организатор после размещения в единой информационной системе извещения о проведении запроса предложений, вправе направить приглашения к участию в запросе предложений потенциальным участникам запроса предложений.</w:t>
      </w:r>
    </w:p>
    <w:p w:rsidR="00331FAF" w:rsidRPr="00A32BD5" w:rsidRDefault="0055322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331FAF" w:rsidRPr="00A32BD5">
        <w:rPr>
          <w:rFonts w:ascii="Times New Roman" w:hAnsi="Times New Roman" w:cs="Times New Roman"/>
          <w:sz w:val="26"/>
          <w:szCs w:val="26"/>
        </w:rPr>
        <w:t>.1.</w:t>
      </w:r>
      <w:r w:rsidRPr="00A32BD5">
        <w:rPr>
          <w:rFonts w:ascii="Times New Roman" w:hAnsi="Times New Roman" w:cs="Times New Roman"/>
          <w:sz w:val="26"/>
          <w:szCs w:val="26"/>
        </w:rPr>
        <w:t>7</w:t>
      </w:r>
      <w:r w:rsidR="00331FAF" w:rsidRPr="00A32BD5">
        <w:rPr>
          <w:rFonts w:ascii="Times New Roman" w:hAnsi="Times New Roman" w:cs="Times New Roman"/>
          <w:sz w:val="26"/>
          <w:szCs w:val="26"/>
        </w:rPr>
        <w:t>. Любой участник запроса предложений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p>
    <w:p w:rsidR="00331FAF" w:rsidRPr="00A32BD5" w:rsidRDefault="00331F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течение трех рабочих дней с даты поступления запроса Заказчик осуществляет разъяснение положений извещения </w:t>
      </w:r>
      <w:r w:rsidR="006A2A2B" w:rsidRPr="00A32BD5">
        <w:rPr>
          <w:rFonts w:ascii="Times New Roman" w:hAnsi="Times New Roman" w:cs="Times New Roman"/>
          <w:sz w:val="26"/>
          <w:szCs w:val="26"/>
        </w:rPr>
        <w:t>о проведении запроса предложений и (или) документации о закупке</w:t>
      </w:r>
      <w:r w:rsidRPr="00A32BD5">
        <w:rPr>
          <w:rFonts w:ascii="Times New Roman" w:hAnsi="Times New Roman" w:cs="Times New Roman"/>
          <w:sz w:val="26"/>
          <w:szCs w:val="26"/>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32BD5">
        <w:rPr>
          <w:rFonts w:ascii="Times New Roman" w:hAnsi="Times New Roman" w:cs="Times New Roman"/>
          <w:sz w:val="26"/>
          <w:szCs w:val="26"/>
        </w:rPr>
        <w:t>позднее</w:t>
      </w:r>
      <w:proofErr w:type="gramEnd"/>
      <w:r w:rsidRPr="00A32BD5">
        <w:rPr>
          <w:rFonts w:ascii="Times New Roman" w:hAnsi="Times New Roman" w:cs="Times New Roman"/>
          <w:sz w:val="26"/>
          <w:szCs w:val="26"/>
        </w:rPr>
        <w:t xml:space="preserve"> чем за три рабочих дня до даты окончания срока подачи заявок на участие в запросе котировок.</w:t>
      </w:r>
    </w:p>
    <w:p w:rsidR="00331FAF" w:rsidRPr="00A32BD5" w:rsidRDefault="0055322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6A2A2B" w:rsidRPr="00A32BD5">
        <w:rPr>
          <w:rFonts w:ascii="Times New Roman" w:hAnsi="Times New Roman" w:cs="Times New Roman"/>
          <w:sz w:val="26"/>
          <w:szCs w:val="26"/>
        </w:rPr>
        <w:t>.1.</w:t>
      </w:r>
      <w:r w:rsidRPr="00A32BD5">
        <w:rPr>
          <w:rFonts w:ascii="Times New Roman" w:hAnsi="Times New Roman" w:cs="Times New Roman"/>
          <w:sz w:val="26"/>
          <w:szCs w:val="26"/>
        </w:rPr>
        <w:t>8</w:t>
      </w:r>
      <w:r w:rsidR="006A2A2B" w:rsidRPr="00A32BD5">
        <w:rPr>
          <w:rFonts w:ascii="Times New Roman" w:hAnsi="Times New Roman" w:cs="Times New Roman"/>
          <w:sz w:val="26"/>
          <w:szCs w:val="26"/>
        </w:rPr>
        <w:t>.</w:t>
      </w:r>
      <w:r w:rsidR="00331FAF" w:rsidRPr="00A32BD5">
        <w:rPr>
          <w:rFonts w:ascii="Times New Roman" w:hAnsi="Times New Roman" w:cs="Times New Roman"/>
          <w:sz w:val="26"/>
          <w:szCs w:val="26"/>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w:t>
      </w:r>
      <w:r w:rsidR="006A2A2B" w:rsidRPr="00A32BD5">
        <w:rPr>
          <w:rFonts w:ascii="Times New Roman" w:hAnsi="Times New Roman" w:cs="Times New Roman"/>
          <w:sz w:val="26"/>
          <w:szCs w:val="26"/>
        </w:rPr>
        <w:t>предложений и (или) документацию о закупке</w:t>
      </w:r>
      <w:r w:rsidR="00331FAF" w:rsidRPr="00A32BD5">
        <w:rPr>
          <w:rFonts w:ascii="Times New Roman" w:hAnsi="Times New Roman" w:cs="Times New Roman"/>
          <w:sz w:val="26"/>
          <w:szCs w:val="26"/>
        </w:rPr>
        <w:t>. Изменять предмет закупки не допускается.</w:t>
      </w:r>
    </w:p>
    <w:p w:rsidR="00331FAF" w:rsidRPr="00A32BD5" w:rsidRDefault="00331F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Изменения, вносимые в извещение </w:t>
      </w:r>
      <w:r w:rsidR="006A2A2B" w:rsidRPr="00A32BD5">
        <w:rPr>
          <w:rFonts w:ascii="Times New Roman" w:hAnsi="Times New Roman" w:cs="Times New Roman"/>
          <w:sz w:val="26"/>
          <w:szCs w:val="26"/>
        </w:rPr>
        <w:t>о проведении запроса предложений и (или) документацию о закупке</w:t>
      </w:r>
      <w:r w:rsidRPr="00A32BD5">
        <w:rPr>
          <w:rFonts w:ascii="Times New Roman" w:hAnsi="Times New Roman" w:cs="Times New Roman"/>
          <w:sz w:val="26"/>
          <w:szCs w:val="26"/>
        </w:rPr>
        <w:t>,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331FAF" w:rsidRPr="00A32BD5" w:rsidRDefault="00331F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результате внесения указанных изменений срок подачи заявок на участие в запросе </w:t>
      </w:r>
      <w:r w:rsidR="006A2A2B" w:rsidRPr="00A32BD5">
        <w:rPr>
          <w:rFonts w:ascii="Times New Roman" w:hAnsi="Times New Roman" w:cs="Times New Roman"/>
          <w:sz w:val="26"/>
          <w:szCs w:val="26"/>
        </w:rPr>
        <w:t>предложений</w:t>
      </w:r>
      <w:r w:rsidRPr="00A32BD5">
        <w:rPr>
          <w:rFonts w:ascii="Times New Roman" w:hAnsi="Times New Roman" w:cs="Times New Roman"/>
          <w:sz w:val="26"/>
          <w:szCs w:val="26"/>
        </w:rPr>
        <w:t xml:space="preserve"> должен быть продлен следующим образом. </w:t>
      </w:r>
      <w:proofErr w:type="gramStart"/>
      <w:r w:rsidRPr="00A32BD5">
        <w:rPr>
          <w:rFonts w:ascii="Times New Roman" w:hAnsi="Times New Roman" w:cs="Times New Roman"/>
          <w:sz w:val="26"/>
          <w:szCs w:val="26"/>
        </w:rPr>
        <w:t>С даты размещения</w:t>
      </w:r>
      <w:proofErr w:type="gramEnd"/>
      <w:r w:rsidRPr="00A32BD5">
        <w:rPr>
          <w:rFonts w:ascii="Times New Roman" w:hAnsi="Times New Roman" w:cs="Times New Roman"/>
          <w:sz w:val="26"/>
          <w:szCs w:val="26"/>
        </w:rPr>
        <w:t xml:space="preserve"> в единой информационной системе изменений в извещение</w:t>
      </w:r>
      <w:r w:rsidR="002A223B" w:rsidRPr="00A32BD5">
        <w:rPr>
          <w:rFonts w:ascii="Times New Roman" w:hAnsi="Times New Roman" w:cs="Times New Roman"/>
          <w:sz w:val="26"/>
          <w:szCs w:val="26"/>
        </w:rPr>
        <w:t xml:space="preserve"> и (или) документацию о закупке</w:t>
      </w:r>
      <w:r w:rsidRPr="00A32BD5">
        <w:rPr>
          <w:rFonts w:ascii="Times New Roman" w:hAnsi="Times New Roman" w:cs="Times New Roman"/>
          <w:sz w:val="26"/>
          <w:szCs w:val="26"/>
        </w:rPr>
        <w:t xml:space="preserve"> до даты окончания срока подачи заявок на участие в закупке должно оставаться </w:t>
      </w:r>
      <w:r w:rsidRPr="00A32BD5">
        <w:rPr>
          <w:rFonts w:ascii="Times New Roman" w:hAnsi="Times New Roman" w:cs="Times New Roman"/>
          <w:sz w:val="26"/>
          <w:szCs w:val="26"/>
        </w:rPr>
        <w:lastRenderedPageBreak/>
        <w:t>не менее половины срока подачи заявок на участие в конкурентной за</w:t>
      </w:r>
      <w:r w:rsidR="00884D02" w:rsidRPr="00A32BD5">
        <w:rPr>
          <w:rFonts w:ascii="Times New Roman" w:hAnsi="Times New Roman" w:cs="Times New Roman"/>
          <w:sz w:val="26"/>
          <w:szCs w:val="26"/>
        </w:rPr>
        <w:t>купке, установленного в п. 3</w:t>
      </w:r>
      <w:r w:rsidR="006A2A2B" w:rsidRPr="00A32BD5">
        <w:rPr>
          <w:rFonts w:ascii="Times New Roman" w:hAnsi="Times New Roman" w:cs="Times New Roman"/>
          <w:sz w:val="26"/>
          <w:szCs w:val="26"/>
        </w:rPr>
        <w:t>.1.5.</w:t>
      </w:r>
      <w:r w:rsidRPr="00A32BD5">
        <w:rPr>
          <w:rFonts w:ascii="Times New Roman" w:hAnsi="Times New Roman" w:cs="Times New Roman"/>
          <w:sz w:val="26"/>
          <w:szCs w:val="26"/>
        </w:rPr>
        <w:t xml:space="preserve"> настоящего Положения.</w:t>
      </w:r>
    </w:p>
    <w:p w:rsidR="00331FAF" w:rsidRPr="00A32BD5" w:rsidRDefault="0055322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6A2A2B" w:rsidRPr="00A32BD5">
        <w:rPr>
          <w:rFonts w:ascii="Times New Roman" w:hAnsi="Times New Roman" w:cs="Times New Roman"/>
          <w:sz w:val="26"/>
          <w:szCs w:val="26"/>
        </w:rPr>
        <w:t>.1.</w:t>
      </w:r>
      <w:r w:rsidRPr="00A32BD5">
        <w:rPr>
          <w:rFonts w:ascii="Times New Roman" w:hAnsi="Times New Roman" w:cs="Times New Roman"/>
          <w:sz w:val="26"/>
          <w:szCs w:val="26"/>
        </w:rPr>
        <w:t>9</w:t>
      </w:r>
      <w:r w:rsidR="006A2A2B" w:rsidRPr="00A32BD5">
        <w:rPr>
          <w:rFonts w:ascii="Times New Roman" w:hAnsi="Times New Roman" w:cs="Times New Roman"/>
          <w:sz w:val="26"/>
          <w:szCs w:val="26"/>
        </w:rPr>
        <w:t>.</w:t>
      </w:r>
      <w:r w:rsidR="00331FAF" w:rsidRPr="00A32BD5">
        <w:rPr>
          <w:rFonts w:ascii="Times New Roman" w:hAnsi="Times New Roman" w:cs="Times New Roman"/>
          <w:sz w:val="26"/>
          <w:szCs w:val="26"/>
        </w:rPr>
        <w:t xml:space="preserve"> Заказчик вправе отменить проведение запроса </w:t>
      </w:r>
      <w:r w:rsidR="006A2A2B" w:rsidRPr="00A32BD5">
        <w:rPr>
          <w:rFonts w:ascii="Times New Roman" w:hAnsi="Times New Roman" w:cs="Times New Roman"/>
          <w:sz w:val="26"/>
          <w:szCs w:val="26"/>
        </w:rPr>
        <w:t>предложений</w:t>
      </w:r>
      <w:r w:rsidR="00331FAF" w:rsidRPr="00A32BD5">
        <w:rPr>
          <w:rFonts w:ascii="Times New Roman" w:hAnsi="Times New Roman" w:cs="Times New Roman"/>
          <w:sz w:val="26"/>
          <w:szCs w:val="26"/>
        </w:rPr>
        <w:t xml:space="preserve"> до наступления даты и времени окончания срока подачи заявок на участие в запросе </w:t>
      </w:r>
      <w:r w:rsidR="006A2A2B" w:rsidRPr="00A32BD5">
        <w:rPr>
          <w:rFonts w:ascii="Times New Roman" w:hAnsi="Times New Roman" w:cs="Times New Roman"/>
          <w:sz w:val="26"/>
          <w:szCs w:val="26"/>
        </w:rPr>
        <w:t>предложений</w:t>
      </w:r>
      <w:r w:rsidR="00331FAF" w:rsidRPr="00A32BD5">
        <w:rPr>
          <w:rFonts w:ascii="Times New Roman" w:hAnsi="Times New Roman" w:cs="Times New Roman"/>
          <w:sz w:val="26"/>
          <w:szCs w:val="26"/>
        </w:rPr>
        <w:t>.</w:t>
      </w:r>
    </w:p>
    <w:p w:rsidR="00331FAF" w:rsidRPr="00A32BD5" w:rsidRDefault="00331F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Решение об отмене запроса </w:t>
      </w:r>
      <w:r w:rsidR="006A2A2B" w:rsidRPr="00A32BD5">
        <w:rPr>
          <w:rFonts w:ascii="Times New Roman" w:hAnsi="Times New Roman" w:cs="Times New Roman"/>
          <w:sz w:val="26"/>
          <w:szCs w:val="26"/>
        </w:rPr>
        <w:t>предложений</w:t>
      </w:r>
      <w:r w:rsidRPr="00A32BD5">
        <w:rPr>
          <w:rFonts w:ascii="Times New Roman" w:hAnsi="Times New Roman" w:cs="Times New Roman"/>
          <w:sz w:val="26"/>
          <w:szCs w:val="26"/>
        </w:rPr>
        <w:t xml:space="preserve"> размещается в единой информационной системе в день принятия этого решения.</w:t>
      </w:r>
    </w:p>
    <w:p w:rsidR="00331FAF" w:rsidRPr="00A32BD5" w:rsidRDefault="00331F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После окончания срока подачи заявок на участие в запросе </w:t>
      </w:r>
      <w:r w:rsidR="006A2A2B" w:rsidRPr="00A32BD5">
        <w:rPr>
          <w:rFonts w:ascii="Times New Roman" w:hAnsi="Times New Roman" w:cs="Times New Roman"/>
          <w:sz w:val="26"/>
          <w:szCs w:val="26"/>
        </w:rPr>
        <w:t>предложений</w:t>
      </w:r>
      <w:r w:rsidRPr="00A32BD5">
        <w:rPr>
          <w:rFonts w:ascii="Times New Roman" w:hAnsi="Times New Roman" w:cs="Times New Roman"/>
          <w:sz w:val="26"/>
          <w:szCs w:val="26"/>
        </w:rPr>
        <w:t xml:space="preserve"> и до заключения договора заказчик вправе отменить </w:t>
      </w:r>
      <w:r w:rsidR="006A2A2B" w:rsidRPr="00A32BD5">
        <w:rPr>
          <w:rFonts w:ascii="Times New Roman" w:hAnsi="Times New Roman" w:cs="Times New Roman"/>
          <w:sz w:val="26"/>
          <w:szCs w:val="26"/>
        </w:rPr>
        <w:t>закупку</w:t>
      </w:r>
      <w:r w:rsidRPr="00A32BD5">
        <w:rPr>
          <w:rFonts w:ascii="Times New Roman" w:hAnsi="Times New Roman" w:cs="Times New Roman"/>
          <w:sz w:val="26"/>
          <w:szCs w:val="26"/>
        </w:rPr>
        <w:t xml:space="preserve"> только в случае возникновения обстоятельств непреодолимой силы в соответствии с гражданским законодательством.</w:t>
      </w:r>
    </w:p>
    <w:p w:rsidR="00665DDC" w:rsidRPr="00A32BD5" w:rsidRDefault="00665DDC" w:rsidP="00A32BD5">
      <w:pPr>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3.1.10. Особенности проведения запроса </w:t>
      </w:r>
      <w:r w:rsidR="00AB3A48" w:rsidRPr="00A32BD5">
        <w:rPr>
          <w:rFonts w:ascii="Times New Roman" w:hAnsi="Times New Roman" w:cs="Times New Roman"/>
          <w:color w:val="auto"/>
          <w:sz w:val="26"/>
          <w:szCs w:val="26"/>
        </w:rPr>
        <w:t>предложений</w:t>
      </w:r>
      <w:r w:rsidRPr="00A32BD5">
        <w:rPr>
          <w:rFonts w:ascii="Times New Roman" w:hAnsi="Times New Roman" w:cs="Times New Roman"/>
          <w:color w:val="auto"/>
          <w:sz w:val="26"/>
          <w:szCs w:val="26"/>
        </w:rPr>
        <w:t xml:space="preserve"> в электронной форме установлены </w:t>
      </w:r>
      <w:r w:rsidR="004516E0" w:rsidRPr="00A32BD5">
        <w:rPr>
          <w:rFonts w:ascii="Times New Roman" w:hAnsi="Times New Roman" w:cs="Times New Roman"/>
          <w:color w:val="auto"/>
          <w:sz w:val="26"/>
          <w:szCs w:val="26"/>
        </w:rPr>
        <w:t>ст. 3.3. Федерального закона № 223-ФЗ, разделом 8 настоящего Положения.</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p>
    <w:p w:rsidR="00AF290B" w:rsidRPr="00A32BD5" w:rsidRDefault="00023B7B" w:rsidP="00A32BD5">
      <w:pPr>
        <w:pStyle w:val="ConsPlusTitle"/>
        <w:tabs>
          <w:tab w:val="left" w:pos="709"/>
        </w:tabs>
        <w:ind w:firstLine="709"/>
        <w:jc w:val="both"/>
        <w:outlineLvl w:val="2"/>
        <w:rPr>
          <w:rFonts w:ascii="Times New Roman" w:hAnsi="Times New Roman" w:cs="Times New Roman"/>
          <w:sz w:val="26"/>
          <w:szCs w:val="26"/>
        </w:rPr>
      </w:pPr>
      <w:bookmarkStart w:id="67" w:name="_Toc517353107"/>
      <w:r w:rsidRPr="00A32BD5">
        <w:rPr>
          <w:rFonts w:ascii="Times New Roman" w:hAnsi="Times New Roman" w:cs="Times New Roman"/>
          <w:sz w:val="26"/>
          <w:szCs w:val="26"/>
        </w:rPr>
        <w:t>3</w:t>
      </w:r>
      <w:r w:rsidR="00AF290B" w:rsidRPr="00A32BD5">
        <w:rPr>
          <w:rFonts w:ascii="Times New Roman" w:hAnsi="Times New Roman" w:cs="Times New Roman"/>
          <w:sz w:val="26"/>
          <w:szCs w:val="26"/>
        </w:rPr>
        <w:t>.2. Извещение о проведении запроса предложений</w:t>
      </w:r>
      <w:bookmarkEnd w:id="67"/>
    </w:p>
    <w:p w:rsidR="00633108" w:rsidRPr="00A32BD5" w:rsidRDefault="00023B7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 xml:space="preserve">.2.1. Извещение о проведении запроса предложений является неотъемлемой частью документации о проведении запроса предложений. </w:t>
      </w:r>
    </w:p>
    <w:p w:rsidR="00AF290B" w:rsidRPr="00A32BD5" w:rsidRDefault="0063310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3.2.2. Извещение о проведении запроса предложений должно содержать сведения, предусмотренные п. 1.10.13. </w:t>
      </w:r>
      <w:r w:rsidR="00AF290B" w:rsidRPr="00A32BD5">
        <w:rPr>
          <w:rFonts w:ascii="Times New Roman" w:hAnsi="Times New Roman" w:cs="Times New Roman"/>
          <w:sz w:val="26"/>
          <w:szCs w:val="26"/>
        </w:rPr>
        <w:t>настоящего Положения.</w:t>
      </w:r>
    </w:p>
    <w:p w:rsidR="00633108" w:rsidRPr="00A32BD5" w:rsidRDefault="00023B7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FA6599" w:rsidRPr="00A32BD5">
        <w:rPr>
          <w:rFonts w:ascii="Times New Roman" w:hAnsi="Times New Roman" w:cs="Times New Roman"/>
          <w:sz w:val="26"/>
          <w:szCs w:val="26"/>
        </w:rPr>
        <w:t>.2.</w:t>
      </w:r>
      <w:r w:rsidR="00633108" w:rsidRPr="00A32BD5">
        <w:rPr>
          <w:rFonts w:ascii="Times New Roman" w:hAnsi="Times New Roman" w:cs="Times New Roman"/>
          <w:sz w:val="26"/>
          <w:szCs w:val="26"/>
        </w:rPr>
        <w:t>3</w:t>
      </w:r>
      <w:r w:rsidR="00FA6599" w:rsidRPr="00A32BD5">
        <w:rPr>
          <w:rFonts w:ascii="Times New Roman" w:hAnsi="Times New Roman" w:cs="Times New Roman"/>
          <w:sz w:val="26"/>
          <w:szCs w:val="26"/>
        </w:rPr>
        <w:t>.</w:t>
      </w:r>
      <w:r w:rsidR="00633108" w:rsidRPr="00A32BD5">
        <w:rPr>
          <w:rFonts w:ascii="Times New Roman" w:hAnsi="Times New Roman" w:cs="Times New Roman"/>
          <w:sz w:val="26"/>
          <w:szCs w:val="26"/>
        </w:rPr>
        <w:t xml:space="preserve"> Помимо сведений, предусмотренных п. 1.10.13. настоящего Положения, в извещение о проведении запроса предложений включаются: </w:t>
      </w:r>
    </w:p>
    <w:p w:rsidR="00FA6599" w:rsidRPr="00A32BD5" w:rsidRDefault="00FA659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w:t>
      </w:r>
      <w:r w:rsidRPr="00A32BD5">
        <w:t xml:space="preserve"> </w:t>
      </w:r>
      <w:r w:rsidRPr="00A32BD5">
        <w:rPr>
          <w:rFonts w:ascii="Times New Roman" w:hAnsi="Times New Roman" w:cs="Times New Roman"/>
          <w:sz w:val="26"/>
          <w:szCs w:val="26"/>
        </w:rPr>
        <w:t>сведения о праве заказчика вносить изменения в извещение о проведении запроса предложений в любое время до истечения срока подачи заявок;</w:t>
      </w:r>
    </w:p>
    <w:p w:rsidR="00FA6599" w:rsidRPr="00A32BD5" w:rsidRDefault="00FA659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сведения о праве заказчика отменить запрос предложений до наступления даты и времени окончания срока подачи заявок на участие в запросе предложений;</w:t>
      </w:r>
    </w:p>
    <w:p w:rsidR="00FA6599" w:rsidRPr="00A32BD5" w:rsidRDefault="00FA659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3) размер, форму, срок действия, срок и порядок предоставления обеспечения заявки на участие в запросе предложений, а также срок и порядок возврата такого обеспечения, в случае, если Заказчиком установлено требование обеспечения заявок на участие в запросе </w:t>
      </w:r>
      <w:r w:rsidR="00730C54" w:rsidRPr="00A32BD5">
        <w:rPr>
          <w:rFonts w:ascii="Times New Roman" w:hAnsi="Times New Roman" w:cs="Times New Roman"/>
          <w:sz w:val="26"/>
          <w:szCs w:val="26"/>
        </w:rPr>
        <w:t>предложений</w:t>
      </w:r>
      <w:r w:rsidRPr="00A32BD5">
        <w:rPr>
          <w:rFonts w:ascii="Times New Roman" w:hAnsi="Times New Roman" w:cs="Times New Roman"/>
          <w:sz w:val="26"/>
          <w:szCs w:val="26"/>
        </w:rPr>
        <w:t>;</w:t>
      </w:r>
    </w:p>
    <w:p w:rsidR="00FA6599" w:rsidRPr="00A32BD5" w:rsidRDefault="00730C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w:t>
      </w:r>
      <w:r w:rsidR="00FA6599" w:rsidRPr="00A32BD5">
        <w:rPr>
          <w:rFonts w:ascii="Times New Roman" w:hAnsi="Times New Roman" w:cs="Times New Roman"/>
          <w:sz w:val="26"/>
          <w:szCs w:val="26"/>
        </w:rPr>
        <w:t>)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FA6599" w:rsidRPr="00A32BD5" w:rsidRDefault="00730C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FA6599" w:rsidRPr="00A32BD5">
        <w:rPr>
          <w:rFonts w:ascii="Times New Roman" w:hAnsi="Times New Roman" w:cs="Times New Roman"/>
          <w:sz w:val="26"/>
          <w:szCs w:val="26"/>
        </w:rPr>
        <w:t>) иные сведения, определенные настоящим Положением.</w:t>
      </w:r>
    </w:p>
    <w:p w:rsidR="00AF290B" w:rsidRPr="00A32BD5" w:rsidRDefault="00023B7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633108" w:rsidRPr="00A32BD5">
        <w:rPr>
          <w:rFonts w:ascii="Times New Roman" w:hAnsi="Times New Roman" w:cs="Times New Roman"/>
          <w:sz w:val="26"/>
          <w:szCs w:val="26"/>
        </w:rPr>
        <w:t>.2.4</w:t>
      </w:r>
      <w:r w:rsidR="00730C54" w:rsidRPr="00A32BD5">
        <w:rPr>
          <w:rFonts w:ascii="Times New Roman" w:hAnsi="Times New Roman" w:cs="Times New Roman"/>
          <w:sz w:val="26"/>
          <w:szCs w:val="26"/>
        </w:rPr>
        <w:t xml:space="preserve">. </w:t>
      </w:r>
      <w:r w:rsidR="00AF290B" w:rsidRPr="00A32BD5">
        <w:rPr>
          <w:rFonts w:ascii="Times New Roman" w:hAnsi="Times New Roman" w:cs="Times New Roman"/>
          <w:sz w:val="26"/>
          <w:szCs w:val="26"/>
        </w:rPr>
        <w:t>К извещению о запросе предложений должен прилагаться проект договора, являющийся неотъемлемой частью извещения.</w:t>
      </w:r>
    </w:p>
    <w:p w:rsidR="00730C54" w:rsidRPr="00A32BD5" w:rsidRDefault="00730C54" w:rsidP="00A32BD5">
      <w:pPr>
        <w:pStyle w:val="ConsPlusTitle"/>
        <w:tabs>
          <w:tab w:val="left" w:pos="709"/>
        </w:tabs>
        <w:ind w:firstLine="709"/>
        <w:jc w:val="both"/>
        <w:outlineLvl w:val="2"/>
        <w:rPr>
          <w:rFonts w:ascii="Times New Roman" w:hAnsi="Times New Roman" w:cs="Times New Roman"/>
          <w:sz w:val="26"/>
          <w:szCs w:val="26"/>
        </w:rPr>
      </w:pPr>
    </w:p>
    <w:p w:rsidR="00AF290B" w:rsidRPr="00A32BD5" w:rsidRDefault="00633108" w:rsidP="00A32BD5">
      <w:pPr>
        <w:pStyle w:val="ConsPlusTitle"/>
        <w:tabs>
          <w:tab w:val="left" w:pos="709"/>
        </w:tabs>
        <w:ind w:firstLine="709"/>
        <w:jc w:val="both"/>
        <w:outlineLvl w:val="2"/>
        <w:rPr>
          <w:rFonts w:ascii="Times New Roman" w:hAnsi="Times New Roman" w:cs="Times New Roman"/>
          <w:sz w:val="26"/>
          <w:szCs w:val="26"/>
        </w:rPr>
      </w:pPr>
      <w:bookmarkStart w:id="68" w:name="_Toc517353108"/>
      <w:r w:rsidRPr="00A32BD5">
        <w:rPr>
          <w:rFonts w:ascii="Times New Roman" w:hAnsi="Times New Roman" w:cs="Times New Roman"/>
          <w:sz w:val="26"/>
          <w:szCs w:val="26"/>
        </w:rPr>
        <w:t>3</w:t>
      </w:r>
      <w:r w:rsidR="00730C54" w:rsidRPr="00A32BD5">
        <w:rPr>
          <w:rFonts w:ascii="Times New Roman" w:hAnsi="Times New Roman" w:cs="Times New Roman"/>
          <w:sz w:val="26"/>
          <w:szCs w:val="26"/>
        </w:rPr>
        <w:t>.</w:t>
      </w:r>
      <w:r w:rsidR="00AF290B" w:rsidRPr="00A32BD5">
        <w:rPr>
          <w:rFonts w:ascii="Times New Roman" w:hAnsi="Times New Roman" w:cs="Times New Roman"/>
          <w:sz w:val="26"/>
          <w:szCs w:val="26"/>
        </w:rPr>
        <w:t>3. Документация о проведении запроса предложений</w:t>
      </w:r>
      <w:bookmarkEnd w:id="68"/>
    </w:p>
    <w:p w:rsidR="00AF290B" w:rsidRPr="00A32BD5" w:rsidRDefault="0063310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.3.1. Документация о проведении запроса предложений должна со</w:t>
      </w:r>
      <w:r w:rsidR="00730C54" w:rsidRPr="00A32BD5">
        <w:rPr>
          <w:rFonts w:ascii="Times New Roman" w:hAnsi="Times New Roman" w:cs="Times New Roman"/>
          <w:sz w:val="26"/>
          <w:szCs w:val="26"/>
        </w:rPr>
        <w:t>держать св</w:t>
      </w:r>
      <w:r w:rsidR="007D26B6" w:rsidRPr="00A32BD5">
        <w:rPr>
          <w:rFonts w:ascii="Times New Roman" w:hAnsi="Times New Roman" w:cs="Times New Roman"/>
          <w:sz w:val="26"/>
          <w:szCs w:val="26"/>
        </w:rPr>
        <w:t>едения, установленные п. 1.10.14.</w:t>
      </w:r>
      <w:r w:rsidR="00730C54" w:rsidRPr="00A32BD5">
        <w:rPr>
          <w:rFonts w:ascii="Times New Roman" w:hAnsi="Times New Roman" w:cs="Times New Roman"/>
          <w:sz w:val="26"/>
          <w:szCs w:val="26"/>
        </w:rPr>
        <w:t xml:space="preserve"> </w:t>
      </w:r>
      <w:r w:rsidR="00AF290B" w:rsidRPr="00A32BD5">
        <w:rPr>
          <w:rFonts w:ascii="Times New Roman" w:hAnsi="Times New Roman" w:cs="Times New Roman"/>
          <w:sz w:val="26"/>
          <w:szCs w:val="26"/>
        </w:rPr>
        <w:t>настоящего Положения.</w:t>
      </w:r>
    </w:p>
    <w:p w:rsidR="00730C54" w:rsidRPr="00A32BD5" w:rsidRDefault="0063310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730C54" w:rsidRPr="00A32BD5">
        <w:rPr>
          <w:rFonts w:ascii="Times New Roman" w:hAnsi="Times New Roman" w:cs="Times New Roman"/>
          <w:sz w:val="26"/>
          <w:szCs w:val="26"/>
        </w:rPr>
        <w:t>.3.2. В документацию о проведении запроса предложений также включаются следующие сведения:</w:t>
      </w:r>
    </w:p>
    <w:p w:rsidR="00730C54" w:rsidRPr="00A32BD5" w:rsidRDefault="00730C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сведения о праве заказчика вносить изменения в документацию о проведении запроса предложений в любое время до истечения срока подачи заявок;</w:t>
      </w:r>
    </w:p>
    <w:p w:rsidR="00730C54" w:rsidRPr="00A32BD5" w:rsidRDefault="00730C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сведения о праве заказчика отменить запрос предложений до наступления даты и времени окончания срока подачи заявок на участие в запросе предложений;</w:t>
      </w:r>
    </w:p>
    <w:p w:rsidR="00730C54" w:rsidRPr="00A32BD5" w:rsidRDefault="00730C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3) сведения о праве Комиссии отклонять заявки на участие в запросе предложений в случае их несоответствия требованиям, установленным в извещении о проведении запроса </w:t>
      </w:r>
      <w:r w:rsidR="003348B2">
        <w:rPr>
          <w:rFonts w:ascii="Times New Roman" w:hAnsi="Times New Roman" w:cs="Times New Roman"/>
          <w:sz w:val="26"/>
          <w:szCs w:val="26"/>
        </w:rPr>
        <w:t>предложений</w:t>
      </w:r>
      <w:r w:rsidRPr="00A32BD5">
        <w:rPr>
          <w:rFonts w:ascii="Times New Roman" w:hAnsi="Times New Roman" w:cs="Times New Roman"/>
          <w:sz w:val="26"/>
          <w:szCs w:val="26"/>
        </w:rPr>
        <w:t xml:space="preserve"> и (или) документации о закупке, с указанием перечня допустимых оснований для такого отклонения;</w:t>
      </w:r>
    </w:p>
    <w:p w:rsidR="00730C54" w:rsidRPr="00A32BD5" w:rsidRDefault="00730C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 xml:space="preserve">4) порядок возврата заявки на участие в запросе </w:t>
      </w:r>
      <w:r w:rsidR="003348B2">
        <w:rPr>
          <w:rFonts w:ascii="Times New Roman" w:hAnsi="Times New Roman" w:cs="Times New Roman"/>
          <w:sz w:val="26"/>
          <w:szCs w:val="26"/>
        </w:rPr>
        <w:t>предложений</w:t>
      </w:r>
      <w:r w:rsidRPr="00A32BD5">
        <w:rPr>
          <w:rFonts w:ascii="Times New Roman" w:hAnsi="Times New Roman" w:cs="Times New Roman"/>
          <w:sz w:val="26"/>
          <w:szCs w:val="26"/>
        </w:rPr>
        <w:t xml:space="preserve">, поступившей после истечения срока подачи заявок на участие в запросе </w:t>
      </w:r>
      <w:r w:rsidR="003348B2">
        <w:rPr>
          <w:rFonts w:ascii="Times New Roman" w:hAnsi="Times New Roman" w:cs="Times New Roman"/>
          <w:sz w:val="26"/>
          <w:szCs w:val="26"/>
        </w:rPr>
        <w:t>предложений</w:t>
      </w:r>
      <w:r w:rsidRPr="00A32BD5">
        <w:rPr>
          <w:rFonts w:ascii="Times New Roman" w:hAnsi="Times New Roman" w:cs="Times New Roman"/>
          <w:sz w:val="26"/>
          <w:szCs w:val="26"/>
        </w:rPr>
        <w:t>;</w:t>
      </w:r>
    </w:p>
    <w:p w:rsidR="00730C54" w:rsidRPr="00A32BD5" w:rsidRDefault="00730C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5) размер, форму, срок действия, срок и порядок предоставления обеспечения заявки на участие в запросе </w:t>
      </w:r>
      <w:r w:rsidR="003348B2">
        <w:rPr>
          <w:rFonts w:ascii="Times New Roman" w:hAnsi="Times New Roman" w:cs="Times New Roman"/>
          <w:sz w:val="26"/>
          <w:szCs w:val="26"/>
        </w:rPr>
        <w:t>предложений</w:t>
      </w:r>
      <w:r w:rsidRPr="00A32BD5">
        <w:rPr>
          <w:rFonts w:ascii="Times New Roman" w:hAnsi="Times New Roman" w:cs="Times New Roman"/>
          <w:sz w:val="26"/>
          <w:szCs w:val="26"/>
        </w:rPr>
        <w:t xml:space="preserve">, а также срок и порядок возврата такого обеспечения, в случае, если Заказчиком установлено требование обеспечения заявок на участие в запросе </w:t>
      </w:r>
      <w:r w:rsidR="003348B2">
        <w:rPr>
          <w:rFonts w:ascii="Times New Roman" w:hAnsi="Times New Roman" w:cs="Times New Roman"/>
          <w:sz w:val="26"/>
          <w:szCs w:val="26"/>
        </w:rPr>
        <w:t>предложений</w:t>
      </w:r>
      <w:r w:rsidRPr="00A32BD5">
        <w:rPr>
          <w:rFonts w:ascii="Times New Roman" w:hAnsi="Times New Roman" w:cs="Times New Roman"/>
          <w:sz w:val="26"/>
          <w:szCs w:val="26"/>
        </w:rPr>
        <w:t>;</w:t>
      </w:r>
    </w:p>
    <w:p w:rsidR="00730C54" w:rsidRPr="00A32BD5" w:rsidRDefault="00730C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730C54" w:rsidRPr="00A32BD5" w:rsidRDefault="00730C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 иные сведения, определенные настоящим Положением.</w:t>
      </w:r>
    </w:p>
    <w:p w:rsidR="00AF290B" w:rsidRPr="00A32BD5" w:rsidRDefault="0063310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730C54" w:rsidRPr="00A32BD5">
        <w:rPr>
          <w:rFonts w:ascii="Times New Roman" w:hAnsi="Times New Roman" w:cs="Times New Roman"/>
          <w:sz w:val="26"/>
          <w:szCs w:val="26"/>
        </w:rPr>
        <w:t>.3.3</w:t>
      </w:r>
      <w:r w:rsidR="00AF290B" w:rsidRPr="00A32BD5">
        <w:rPr>
          <w:rFonts w:ascii="Times New Roman" w:hAnsi="Times New Roman" w:cs="Times New Roman"/>
          <w:sz w:val="26"/>
          <w:szCs w:val="26"/>
        </w:rPr>
        <w:t>. К извещению, документации о проведении запроса предложений должен быть приложен проект договора, который является их неотъемлемой частью.</w:t>
      </w:r>
    </w:p>
    <w:p w:rsidR="00AF290B" w:rsidRPr="00A32BD5" w:rsidRDefault="00633108" w:rsidP="00A32BD5">
      <w:pPr>
        <w:pStyle w:val="ConsPlusNormal"/>
        <w:tabs>
          <w:tab w:val="left" w:pos="709"/>
        </w:tabs>
        <w:ind w:firstLine="709"/>
        <w:jc w:val="both"/>
        <w:rPr>
          <w:rFonts w:ascii="Times New Roman" w:hAnsi="Times New Roman" w:cs="Times New Roman"/>
          <w:sz w:val="26"/>
          <w:szCs w:val="26"/>
        </w:rPr>
      </w:pPr>
      <w:bookmarkStart w:id="69" w:name="P682"/>
      <w:bookmarkEnd w:id="69"/>
      <w:r w:rsidRPr="00A32BD5">
        <w:rPr>
          <w:rFonts w:ascii="Times New Roman" w:hAnsi="Times New Roman" w:cs="Times New Roman"/>
          <w:sz w:val="26"/>
          <w:szCs w:val="26"/>
        </w:rPr>
        <w:t>3</w:t>
      </w:r>
      <w:r w:rsidR="00730C54" w:rsidRPr="00A32BD5">
        <w:rPr>
          <w:rFonts w:ascii="Times New Roman" w:hAnsi="Times New Roman" w:cs="Times New Roman"/>
          <w:sz w:val="26"/>
          <w:szCs w:val="26"/>
        </w:rPr>
        <w:t>.3.4.</w:t>
      </w:r>
      <w:r w:rsidR="00AF290B" w:rsidRPr="00A32BD5">
        <w:rPr>
          <w:rFonts w:ascii="Times New Roman" w:hAnsi="Times New Roman" w:cs="Times New Roman"/>
          <w:sz w:val="26"/>
          <w:szCs w:val="26"/>
        </w:rPr>
        <w:t xml:space="preserve"> Критериями оценки заявок на участие в запросе предложений могут быть:</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bookmarkStart w:id="70" w:name="P683"/>
      <w:bookmarkEnd w:id="70"/>
      <w:r w:rsidRPr="00A32BD5">
        <w:rPr>
          <w:rFonts w:ascii="Times New Roman" w:hAnsi="Times New Roman" w:cs="Times New Roman"/>
          <w:sz w:val="26"/>
          <w:szCs w:val="26"/>
        </w:rPr>
        <w:t>1) цена;</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bookmarkStart w:id="71" w:name="P685"/>
      <w:bookmarkEnd w:id="71"/>
      <w:r w:rsidRPr="00A32BD5">
        <w:rPr>
          <w:rFonts w:ascii="Times New Roman" w:hAnsi="Times New Roman" w:cs="Times New Roman"/>
          <w:sz w:val="26"/>
          <w:szCs w:val="26"/>
        </w:rPr>
        <w:t>3) расходы на эксплуатацию товара;</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расходы на техническое обслуживание товара;</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сроки (периоды) поставки товара (выполнения работ, оказания услуг);</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bookmarkStart w:id="72" w:name="P688"/>
      <w:bookmarkEnd w:id="72"/>
      <w:r w:rsidRPr="00A32BD5">
        <w:rPr>
          <w:rFonts w:ascii="Times New Roman" w:hAnsi="Times New Roman" w:cs="Times New Roman"/>
          <w:sz w:val="26"/>
          <w:szCs w:val="26"/>
        </w:rPr>
        <w:t>6) срок, на который предоставляются гарантии качества товара, работ, услуг;</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 деловая репутация участника закупок;</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 квалификация участника закупки;</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10) квалификация работников участника закупки.</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Для каждого критерия оценки в документации</w:t>
      </w:r>
      <w:r w:rsidR="00730C54" w:rsidRPr="00A32BD5">
        <w:rPr>
          <w:rFonts w:ascii="Times New Roman" w:hAnsi="Times New Roman" w:cs="Times New Roman"/>
          <w:sz w:val="26"/>
          <w:szCs w:val="26"/>
        </w:rPr>
        <w:t xml:space="preserve"> о проведении запроса предложений</w:t>
      </w:r>
      <w:r w:rsidRPr="00A32BD5">
        <w:rPr>
          <w:rFonts w:ascii="Times New Roman" w:hAnsi="Times New Roman" w:cs="Times New Roman"/>
          <w:sz w:val="26"/>
          <w:szCs w:val="26"/>
        </w:rPr>
        <w:t xml:space="preserve"> устанавливается его значимость. Совокупная значимость критериев оценки должна составлять 100 (сто) процентов.</w:t>
      </w:r>
    </w:p>
    <w:p w:rsidR="00AF290B" w:rsidRPr="00A32BD5" w:rsidRDefault="0063310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730C54" w:rsidRPr="00A32BD5">
        <w:rPr>
          <w:rFonts w:ascii="Times New Roman" w:hAnsi="Times New Roman" w:cs="Times New Roman"/>
          <w:sz w:val="26"/>
          <w:szCs w:val="26"/>
        </w:rPr>
        <w:t>.3.5</w:t>
      </w:r>
      <w:r w:rsidR="00AF290B" w:rsidRPr="00A32BD5">
        <w:rPr>
          <w:rFonts w:ascii="Times New Roman" w:hAnsi="Times New Roman" w:cs="Times New Roman"/>
          <w:sz w:val="26"/>
          <w:szCs w:val="26"/>
        </w:rPr>
        <w:t>.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(ста) процентам.</w:t>
      </w:r>
    </w:p>
    <w:p w:rsidR="00AF290B" w:rsidRPr="00A32BD5" w:rsidRDefault="0063310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730C54" w:rsidRPr="00A32BD5">
        <w:rPr>
          <w:rFonts w:ascii="Times New Roman" w:hAnsi="Times New Roman" w:cs="Times New Roman"/>
          <w:sz w:val="26"/>
          <w:szCs w:val="26"/>
        </w:rPr>
        <w:t>.3.6.</w:t>
      </w:r>
      <w:r w:rsidR="00AF290B" w:rsidRPr="00A32BD5">
        <w:rPr>
          <w:rFonts w:ascii="Times New Roman" w:hAnsi="Times New Roman" w:cs="Times New Roman"/>
          <w:sz w:val="26"/>
          <w:szCs w:val="26"/>
        </w:rPr>
        <w:t xml:space="preserve"> Порядок оценки заявок по критериям, приведенным в</w:t>
      </w:r>
      <w:r w:rsidR="007D26B6" w:rsidRPr="00A32BD5">
        <w:rPr>
          <w:rFonts w:ascii="Times New Roman" w:hAnsi="Times New Roman" w:cs="Times New Roman"/>
          <w:sz w:val="26"/>
          <w:szCs w:val="26"/>
        </w:rPr>
        <w:t xml:space="preserve"> п. 3</w:t>
      </w:r>
      <w:r w:rsidR="00730C54" w:rsidRPr="00A32BD5">
        <w:rPr>
          <w:rFonts w:ascii="Times New Roman" w:hAnsi="Times New Roman" w:cs="Times New Roman"/>
          <w:sz w:val="26"/>
          <w:szCs w:val="26"/>
        </w:rPr>
        <w:t>.3.4.</w:t>
      </w:r>
      <w:r w:rsidR="00AF290B" w:rsidRPr="00A32BD5">
        <w:rPr>
          <w:rFonts w:ascii="Times New Roman" w:hAnsi="Times New Roman" w:cs="Times New Roman"/>
          <w:sz w:val="26"/>
          <w:szCs w:val="26"/>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и должны позволять однозначно и объективно выявить лучшие условия исполнения договора из предложенных участниками.</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p>
    <w:p w:rsidR="00AF290B" w:rsidRPr="00A32BD5" w:rsidRDefault="007D26B6" w:rsidP="00A32BD5">
      <w:pPr>
        <w:pStyle w:val="ConsPlusTitle"/>
        <w:tabs>
          <w:tab w:val="left" w:pos="709"/>
        </w:tabs>
        <w:ind w:firstLine="709"/>
        <w:jc w:val="both"/>
        <w:outlineLvl w:val="2"/>
        <w:rPr>
          <w:rFonts w:ascii="Times New Roman" w:hAnsi="Times New Roman" w:cs="Times New Roman"/>
          <w:sz w:val="26"/>
          <w:szCs w:val="26"/>
        </w:rPr>
      </w:pPr>
      <w:bookmarkStart w:id="73" w:name="_Toc517353109"/>
      <w:r w:rsidRPr="00A32BD5">
        <w:rPr>
          <w:rFonts w:ascii="Times New Roman" w:hAnsi="Times New Roman" w:cs="Times New Roman"/>
          <w:sz w:val="26"/>
          <w:szCs w:val="26"/>
        </w:rPr>
        <w:t>3</w:t>
      </w:r>
      <w:r w:rsidR="00AF290B" w:rsidRPr="00A32BD5">
        <w:rPr>
          <w:rFonts w:ascii="Times New Roman" w:hAnsi="Times New Roman" w:cs="Times New Roman"/>
          <w:sz w:val="26"/>
          <w:szCs w:val="26"/>
        </w:rPr>
        <w:t>.4. Порядок подачи заявок на участие в запросе предложений</w:t>
      </w:r>
      <w:bookmarkEnd w:id="73"/>
    </w:p>
    <w:p w:rsidR="00AF290B"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Началом срока подачи заявок на участие в запросе предложений является день, следующий за днем размещения в единой информационной системе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w:t>
      </w:r>
      <w:r w:rsidRPr="00A32BD5">
        <w:rPr>
          <w:rFonts w:ascii="Times New Roman" w:hAnsi="Times New Roman" w:cs="Times New Roman"/>
          <w:sz w:val="26"/>
          <w:szCs w:val="26"/>
        </w:rPr>
        <w:lastRenderedPageBreak/>
        <w:t>Прием заявок на участие в запросе предложений прекращается непосредственно перед вскрытием конвертов.</w:t>
      </w:r>
    </w:p>
    <w:p w:rsidR="00AF290B"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656820" w:rsidRPr="00A32BD5">
        <w:rPr>
          <w:rFonts w:ascii="Times New Roman" w:hAnsi="Times New Roman" w:cs="Times New Roman"/>
          <w:sz w:val="26"/>
          <w:szCs w:val="26"/>
        </w:rPr>
        <w:t xml:space="preserve">.4.2. </w:t>
      </w:r>
      <w:r w:rsidR="00AF290B" w:rsidRPr="00A32BD5">
        <w:rPr>
          <w:rFonts w:ascii="Times New Roman" w:hAnsi="Times New Roman" w:cs="Times New Roman"/>
          <w:sz w:val="26"/>
          <w:szCs w:val="26"/>
        </w:rPr>
        <w:t>Заявка на участие в запросе предложений должна включать:</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копии учредительных документов (для юридических лиц);</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копии документов, удостоверяющих личность (для физических лиц);</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3348B2">
        <w:rPr>
          <w:rFonts w:ascii="Times New Roman" w:hAnsi="Times New Roman" w:cs="Times New Roman"/>
          <w:sz w:val="26"/>
          <w:szCs w:val="26"/>
        </w:rPr>
        <w:t xml:space="preserve">6 (шесть) </w:t>
      </w:r>
      <w:r w:rsidRPr="00A32BD5">
        <w:rPr>
          <w:rFonts w:ascii="Times New Roman" w:hAnsi="Times New Roman" w:cs="Times New Roman"/>
          <w:sz w:val="26"/>
          <w:szCs w:val="26"/>
        </w:rPr>
        <w:t>месяц</w:t>
      </w:r>
      <w:r w:rsidR="003348B2">
        <w:rPr>
          <w:rFonts w:ascii="Times New Roman" w:hAnsi="Times New Roman" w:cs="Times New Roman"/>
          <w:sz w:val="26"/>
          <w:szCs w:val="26"/>
        </w:rPr>
        <w:t>ев</w:t>
      </w:r>
      <w:r w:rsidRPr="00A32BD5">
        <w:rPr>
          <w:rFonts w:ascii="Times New Roman" w:hAnsi="Times New Roman" w:cs="Times New Roman"/>
          <w:sz w:val="26"/>
          <w:szCs w:val="26"/>
        </w:rPr>
        <w:t xml:space="preserve"> до дня размещения в единой информационной системе извещения о проведении </w:t>
      </w:r>
      <w:r w:rsidR="003348B2">
        <w:rPr>
          <w:rFonts w:ascii="Times New Roman" w:hAnsi="Times New Roman" w:cs="Times New Roman"/>
          <w:sz w:val="26"/>
          <w:szCs w:val="26"/>
        </w:rPr>
        <w:t>запроса предложений</w:t>
      </w:r>
      <w:r w:rsidRPr="00A32BD5">
        <w:rPr>
          <w:rFonts w:ascii="Times New Roman" w:hAnsi="Times New Roman" w:cs="Times New Roman"/>
          <w:sz w:val="26"/>
          <w:szCs w:val="26"/>
        </w:rPr>
        <w:t>, или нотариально заверенную копию такой выписки;</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5) </w:t>
      </w:r>
      <w:r w:rsidR="00055C13" w:rsidRPr="00A32BD5">
        <w:rPr>
          <w:rFonts w:ascii="Times New Roman" w:hAnsi="Times New Roman" w:cs="Times New Roman"/>
          <w:sz w:val="26"/>
          <w:szCs w:val="26"/>
        </w:rPr>
        <w:t>надлежащим образом</w:t>
      </w:r>
      <w:r w:rsidRPr="00A32BD5">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w:t>
      </w:r>
      <w:r w:rsidR="003348B2">
        <w:rPr>
          <w:rFonts w:ascii="Times New Roman" w:hAnsi="Times New Roman" w:cs="Times New Roman"/>
          <w:sz w:val="26"/>
          <w:szCs w:val="26"/>
        </w:rPr>
        <w:t>запроса предложений</w:t>
      </w:r>
      <w:r w:rsidRPr="00A32BD5">
        <w:rPr>
          <w:rFonts w:ascii="Times New Roman" w:hAnsi="Times New Roman" w:cs="Times New Roman"/>
          <w:sz w:val="26"/>
          <w:szCs w:val="26"/>
        </w:rPr>
        <w:t>;</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 документ, декларирующий следующее:</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 на день подачи конверта с заявкой деятельность участника закупки не приостановлена в порядке, предусмотренном </w:t>
      </w:r>
      <w:hyperlink r:id="rId23" w:history="1">
        <w:r w:rsidRPr="00A32BD5">
          <w:rPr>
            <w:rFonts w:ascii="Times New Roman" w:hAnsi="Times New Roman" w:cs="Times New Roman"/>
            <w:sz w:val="26"/>
            <w:szCs w:val="26"/>
          </w:rPr>
          <w:t>Кодексом</w:t>
        </w:r>
      </w:hyperlink>
      <w:r w:rsidRPr="00A32BD5">
        <w:rPr>
          <w:rFonts w:ascii="Times New Roman" w:hAnsi="Times New Roman" w:cs="Times New Roman"/>
          <w:sz w:val="26"/>
          <w:szCs w:val="26"/>
        </w:rPr>
        <w:t xml:space="preserve"> Российской Федерации об административных правонарушениях;</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w:t>
      </w:r>
      <w:r w:rsidRPr="00A32BD5">
        <w:rPr>
          <w:rFonts w:ascii="Times New Roman" w:hAnsi="Times New Roman" w:cs="Times New Roman"/>
          <w:sz w:val="26"/>
          <w:szCs w:val="26"/>
        </w:rPr>
        <w:lastRenderedPageBreak/>
        <w:t>пять) процентов от балансовой стоимости активов участника закупки по данным бухгалтерской отчетности за последний отчетный период;</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4" w:history="1">
        <w:r w:rsidRPr="00A32BD5">
          <w:rPr>
            <w:rFonts w:ascii="Times New Roman" w:hAnsi="Times New Roman" w:cs="Times New Roman"/>
            <w:sz w:val="26"/>
            <w:szCs w:val="26"/>
          </w:rPr>
          <w:t>законом</w:t>
        </w:r>
      </w:hyperlink>
      <w:r w:rsidR="00656820" w:rsidRPr="00A32BD5">
        <w:rPr>
          <w:rFonts w:ascii="Times New Roman" w:hAnsi="Times New Roman" w:cs="Times New Roman"/>
          <w:sz w:val="26"/>
          <w:szCs w:val="26"/>
        </w:rPr>
        <w:t xml:space="preserve"> №</w:t>
      </w:r>
      <w:r w:rsidRPr="00A32BD5">
        <w:rPr>
          <w:rFonts w:ascii="Times New Roman" w:hAnsi="Times New Roman" w:cs="Times New Roman"/>
          <w:sz w:val="26"/>
          <w:szCs w:val="26"/>
        </w:rPr>
        <w:t xml:space="preserve"> 223-ФЗ и Федеральным </w:t>
      </w:r>
      <w:hyperlink r:id="rId25" w:history="1">
        <w:r w:rsidRPr="00A32BD5">
          <w:rPr>
            <w:rFonts w:ascii="Times New Roman" w:hAnsi="Times New Roman" w:cs="Times New Roman"/>
            <w:sz w:val="26"/>
            <w:szCs w:val="26"/>
          </w:rPr>
          <w:t>законом</w:t>
        </w:r>
      </w:hyperlink>
      <w:r w:rsidR="00656820" w:rsidRPr="00A32BD5">
        <w:rPr>
          <w:rFonts w:ascii="Times New Roman" w:hAnsi="Times New Roman" w:cs="Times New Roman"/>
          <w:sz w:val="26"/>
          <w:szCs w:val="26"/>
        </w:rPr>
        <w:t xml:space="preserve"> № 44-ФЗ, в случае если Заказчиком в извещении о проведении запроса </w:t>
      </w:r>
      <w:r w:rsidR="0029556A" w:rsidRPr="00A32BD5">
        <w:rPr>
          <w:rFonts w:ascii="Times New Roman" w:hAnsi="Times New Roman" w:cs="Times New Roman"/>
          <w:sz w:val="26"/>
          <w:szCs w:val="26"/>
        </w:rPr>
        <w:t>предложений и (или) документации о закупке</w:t>
      </w:r>
      <w:r w:rsidR="00656820" w:rsidRPr="00A32BD5">
        <w:rPr>
          <w:rFonts w:ascii="Times New Roman" w:hAnsi="Times New Roman" w:cs="Times New Roman"/>
          <w:sz w:val="26"/>
          <w:szCs w:val="26"/>
        </w:rPr>
        <w:t xml:space="preserve"> установлено данное требование к участникам закупки;</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12) документы (их копии) и сведения, необходимые для оценки заявки по критериям, которые установлены в документации о запросе предложений;</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13) другие документы в соответствии с требованиями настоящего Положения и документации о проведении запроса предложений.</w:t>
      </w:r>
    </w:p>
    <w:p w:rsidR="00AF290B"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.4.3. Заявка на участие в запросе предложений может содержать:</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AF290B"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 xml:space="preserve">.4.4.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w:t>
      </w:r>
      <w:proofErr w:type="gramStart"/>
      <w:r w:rsidR="00AF290B" w:rsidRPr="00A32BD5">
        <w:rPr>
          <w:rFonts w:ascii="Times New Roman" w:hAnsi="Times New Roman" w:cs="Times New Roman"/>
          <w:sz w:val="26"/>
          <w:szCs w:val="26"/>
        </w:rPr>
        <w:t xml:space="preserve">Не допускается устанавливать иные требования к оформлению заявки на участие в </w:t>
      </w:r>
      <w:r w:rsidR="003348B2">
        <w:rPr>
          <w:rFonts w:ascii="Times New Roman" w:hAnsi="Times New Roman" w:cs="Times New Roman"/>
          <w:sz w:val="26"/>
          <w:szCs w:val="26"/>
        </w:rPr>
        <w:t>запросе предложений</w:t>
      </w:r>
      <w:r w:rsidR="00AF290B" w:rsidRPr="00A32BD5">
        <w:rPr>
          <w:rFonts w:ascii="Times New Roman" w:hAnsi="Times New Roman" w:cs="Times New Roman"/>
          <w:sz w:val="26"/>
          <w:szCs w:val="26"/>
        </w:rPr>
        <w:t>, помимо предусмотренных настоящим пунктом Положения о закупке.</w:t>
      </w:r>
      <w:proofErr w:type="gramEnd"/>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AF290B"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конвертов с заявками. Уведомление об отзыве заявки должно быть получено заказчиком также до истечения срока подачи заявок.</w:t>
      </w:r>
    </w:p>
    <w:p w:rsidR="0049256B"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 xml:space="preserve">.4.6. Участник запроса предложений может подать конверт с заявкой на участие лично либо направить ее посредством почтовой связи. </w:t>
      </w:r>
      <w:r w:rsidR="0049256B" w:rsidRPr="00A32BD5">
        <w:rPr>
          <w:rFonts w:ascii="Times New Roman" w:hAnsi="Times New Roman" w:cs="Times New Roman"/>
          <w:sz w:val="26"/>
          <w:szCs w:val="26"/>
        </w:rPr>
        <w:t>Организатор обязан обеспечить целостность конвертов с заявками и конфиденциальность содержащихся в них сведений до вскрытия конвертов с заявками.</w:t>
      </w:r>
    </w:p>
    <w:p w:rsidR="0049256B"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49256B" w:rsidRPr="00A32BD5">
        <w:rPr>
          <w:rFonts w:ascii="Times New Roman" w:hAnsi="Times New Roman" w:cs="Times New Roman"/>
          <w:sz w:val="26"/>
          <w:szCs w:val="26"/>
        </w:rPr>
        <w:t xml:space="preserve">.4.7. 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процедуры закупки.   </w:t>
      </w:r>
    </w:p>
    <w:p w:rsidR="00AB3A48" w:rsidRPr="00A32BD5" w:rsidRDefault="00AB3A48" w:rsidP="00A32BD5">
      <w:pPr>
        <w:pStyle w:val="ConsPlusTitle"/>
        <w:tabs>
          <w:tab w:val="left" w:pos="709"/>
        </w:tabs>
        <w:ind w:firstLine="540"/>
        <w:jc w:val="center"/>
        <w:outlineLvl w:val="2"/>
        <w:rPr>
          <w:rFonts w:ascii="Times New Roman" w:hAnsi="Times New Roman" w:cs="Times New Roman"/>
          <w:sz w:val="26"/>
          <w:szCs w:val="26"/>
        </w:rPr>
      </w:pPr>
    </w:p>
    <w:p w:rsidR="00AF290B" w:rsidRPr="00A32BD5" w:rsidRDefault="007D26B6" w:rsidP="00A32BD5">
      <w:pPr>
        <w:pStyle w:val="ConsPlusTitle"/>
        <w:tabs>
          <w:tab w:val="left" w:pos="709"/>
        </w:tabs>
        <w:ind w:firstLine="709"/>
        <w:jc w:val="both"/>
        <w:outlineLvl w:val="2"/>
        <w:rPr>
          <w:rFonts w:ascii="Times New Roman" w:hAnsi="Times New Roman" w:cs="Times New Roman"/>
          <w:sz w:val="26"/>
          <w:szCs w:val="26"/>
        </w:rPr>
      </w:pPr>
      <w:bookmarkStart w:id="74" w:name="_Toc517353110"/>
      <w:r w:rsidRPr="00A32BD5">
        <w:rPr>
          <w:rFonts w:ascii="Times New Roman" w:hAnsi="Times New Roman" w:cs="Times New Roman"/>
          <w:sz w:val="26"/>
          <w:szCs w:val="26"/>
        </w:rPr>
        <w:t>3</w:t>
      </w:r>
      <w:r w:rsidR="00AF290B" w:rsidRPr="00A32BD5">
        <w:rPr>
          <w:rFonts w:ascii="Times New Roman" w:hAnsi="Times New Roman" w:cs="Times New Roman"/>
          <w:sz w:val="26"/>
          <w:szCs w:val="26"/>
        </w:rPr>
        <w:t>.5. Порядок вскрытия конвертов с заявками на участие в запросе предложений</w:t>
      </w:r>
      <w:bookmarkEnd w:id="74"/>
    </w:p>
    <w:p w:rsidR="00AF290B"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 xml:space="preserve">.5.1. </w:t>
      </w:r>
      <w:r w:rsidR="0049256B" w:rsidRPr="00A32BD5">
        <w:rPr>
          <w:rFonts w:ascii="Times New Roman" w:hAnsi="Times New Roman" w:cs="Times New Roman"/>
          <w:sz w:val="26"/>
          <w:szCs w:val="26"/>
        </w:rPr>
        <w:t>Комиссия</w:t>
      </w:r>
      <w:r w:rsidR="00AF290B" w:rsidRPr="00A32BD5">
        <w:rPr>
          <w:rFonts w:ascii="Times New Roman" w:hAnsi="Times New Roman" w:cs="Times New Roman"/>
          <w:sz w:val="26"/>
          <w:szCs w:val="26"/>
        </w:rPr>
        <w:t xml:space="preserve"> вскрывает конверты с заявками на участие </w:t>
      </w:r>
      <w:r w:rsidR="0049256B" w:rsidRPr="00A32BD5">
        <w:rPr>
          <w:rFonts w:ascii="Times New Roman" w:hAnsi="Times New Roman" w:cs="Times New Roman"/>
          <w:sz w:val="26"/>
          <w:szCs w:val="26"/>
        </w:rPr>
        <w:t xml:space="preserve">в запросе предложений </w:t>
      </w:r>
      <w:r w:rsidR="00AF290B" w:rsidRPr="00A32BD5">
        <w:rPr>
          <w:rFonts w:ascii="Times New Roman" w:hAnsi="Times New Roman" w:cs="Times New Roman"/>
          <w:sz w:val="26"/>
          <w:szCs w:val="26"/>
        </w:rPr>
        <w:t xml:space="preserve">в день, </w:t>
      </w:r>
      <w:r w:rsidR="00F76000" w:rsidRPr="00A32BD5">
        <w:rPr>
          <w:rFonts w:ascii="Times New Roman" w:hAnsi="Times New Roman" w:cs="Times New Roman"/>
          <w:sz w:val="26"/>
          <w:szCs w:val="26"/>
        </w:rPr>
        <w:t xml:space="preserve">во </w:t>
      </w:r>
      <w:r w:rsidR="0049256B" w:rsidRPr="00A32BD5">
        <w:rPr>
          <w:rFonts w:ascii="Times New Roman" w:hAnsi="Times New Roman" w:cs="Times New Roman"/>
          <w:sz w:val="26"/>
          <w:szCs w:val="26"/>
        </w:rPr>
        <w:t>время</w:t>
      </w:r>
      <w:r w:rsidR="00AF290B" w:rsidRPr="00A32BD5">
        <w:rPr>
          <w:rFonts w:ascii="Times New Roman" w:hAnsi="Times New Roman" w:cs="Times New Roman"/>
          <w:sz w:val="26"/>
          <w:szCs w:val="26"/>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AF290B"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.5.2. Председатель комиссии обязан объявить присутствующим непосредственно перед вскрытием конвертов с заявками о возможности подать, изменить или отозвать заявки.</w:t>
      </w:r>
    </w:p>
    <w:p w:rsidR="008F0CF3"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 xml:space="preserve">.5.3. </w:t>
      </w:r>
      <w:r w:rsidR="008F0CF3" w:rsidRPr="00A32BD5">
        <w:rPr>
          <w:rFonts w:ascii="Times New Roman" w:hAnsi="Times New Roman" w:cs="Times New Roman"/>
          <w:sz w:val="26"/>
          <w:szCs w:val="26"/>
        </w:rPr>
        <w:t xml:space="preserve">Комиссия вправе осуществлять аудиозапись вскрытия конвертов с заявками на участие в запросе </w:t>
      </w:r>
      <w:r w:rsidR="003348B2">
        <w:rPr>
          <w:rFonts w:ascii="Times New Roman" w:hAnsi="Times New Roman" w:cs="Times New Roman"/>
          <w:sz w:val="26"/>
          <w:szCs w:val="26"/>
        </w:rPr>
        <w:t>предложений</w:t>
      </w:r>
      <w:r w:rsidR="008F0CF3" w:rsidRPr="00A32BD5">
        <w:rPr>
          <w:rFonts w:ascii="Times New Roman" w:hAnsi="Times New Roman" w:cs="Times New Roman"/>
          <w:sz w:val="26"/>
          <w:szCs w:val="26"/>
        </w:rPr>
        <w:t>.</w:t>
      </w:r>
    </w:p>
    <w:p w:rsidR="00AC7341"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8F0CF3" w:rsidRPr="00A32BD5">
        <w:rPr>
          <w:rFonts w:ascii="Times New Roman" w:hAnsi="Times New Roman" w:cs="Times New Roman"/>
          <w:sz w:val="26"/>
          <w:szCs w:val="26"/>
        </w:rPr>
        <w:t xml:space="preserve">.5.4. </w:t>
      </w:r>
      <w:r w:rsidR="00AC7341" w:rsidRPr="00A32BD5">
        <w:rPr>
          <w:rFonts w:ascii="Times New Roman" w:hAnsi="Times New Roman" w:cs="Times New Roman"/>
          <w:sz w:val="26"/>
          <w:szCs w:val="26"/>
        </w:rPr>
        <w:t xml:space="preserve">При вскрытии конвертов с заявками комиссия объявляет и заносит в протокол вскрытия конвертов с заявками сведения, указанные в </w:t>
      </w:r>
      <w:r w:rsidR="00D52535" w:rsidRPr="00A32BD5">
        <w:rPr>
          <w:rFonts w:ascii="Times New Roman" w:hAnsi="Times New Roman" w:cs="Times New Roman"/>
          <w:sz w:val="26"/>
          <w:szCs w:val="26"/>
        </w:rPr>
        <w:t>п. 1.4.21</w:t>
      </w:r>
      <w:r w:rsidR="002361EF" w:rsidRPr="00A32BD5">
        <w:rPr>
          <w:rFonts w:ascii="Times New Roman" w:hAnsi="Times New Roman" w:cs="Times New Roman"/>
          <w:sz w:val="26"/>
          <w:szCs w:val="26"/>
        </w:rPr>
        <w:t>. настоящего Положения.</w:t>
      </w:r>
    </w:p>
    <w:p w:rsidR="00AC7341"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C7341" w:rsidRPr="00A32BD5">
        <w:rPr>
          <w:rFonts w:ascii="Times New Roman" w:hAnsi="Times New Roman" w:cs="Times New Roman"/>
          <w:sz w:val="26"/>
          <w:szCs w:val="26"/>
        </w:rPr>
        <w:t>.5.5.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A94AB3" w:rsidRPr="00A32BD5" w:rsidRDefault="00A94AB3"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Единственная поступившая заявка на участие в запросе предложений вскрывается, в отношении такой заявки проводится анализ, рассмотрение и оценка в порядке, установленном </w:t>
      </w:r>
      <w:r w:rsidR="004516E0" w:rsidRPr="00A32BD5">
        <w:rPr>
          <w:rFonts w:ascii="Times New Roman" w:hAnsi="Times New Roman" w:cs="Times New Roman"/>
          <w:sz w:val="26"/>
          <w:szCs w:val="26"/>
        </w:rPr>
        <w:t>под</w:t>
      </w:r>
      <w:r w:rsidR="00D52535" w:rsidRPr="00A32BD5">
        <w:rPr>
          <w:rFonts w:ascii="Times New Roman" w:hAnsi="Times New Roman" w:cs="Times New Roman"/>
          <w:sz w:val="26"/>
          <w:szCs w:val="26"/>
        </w:rPr>
        <w:t>разделом 3</w:t>
      </w:r>
      <w:r w:rsidRPr="00A32BD5">
        <w:rPr>
          <w:rFonts w:ascii="Times New Roman" w:hAnsi="Times New Roman" w:cs="Times New Roman"/>
          <w:sz w:val="26"/>
          <w:szCs w:val="26"/>
        </w:rPr>
        <w:t>.6.</w:t>
      </w:r>
      <w:r w:rsidR="004516E0" w:rsidRPr="00A32BD5">
        <w:rPr>
          <w:rFonts w:ascii="Times New Roman" w:hAnsi="Times New Roman" w:cs="Times New Roman"/>
          <w:sz w:val="26"/>
          <w:szCs w:val="26"/>
        </w:rPr>
        <w:t xml:space="preserve"> раздела 3</w:t>
      </w:r>
      <w:r w:rsidRPr="00A32BD5">
        <w:rPr>
          <w:rFonts w:ascii="Times New Roman" w:hAnsi="Times New Roman" w:cs="Times New Roman"/>
          <w:sz w:val="26"/>
          <w:szCs w:val="26"/>
        </w:rPr>
        <w:t xml:space="preserve"> настоящего Положения.</w:t>
      </w:r>
    </w:p>
    <w:p w:rsidR="00AC7341" w:rsidRPr="00A32BD5" w:rsidRDefault="007D26B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C7341" w:rsidRPr="00A32BD5">
        <w:rPr>
          <w:rFonts w:ascii="Times New Roman" w:hAnsi="Times New Roman" w:cs="Times New Roman"/>
          <w:sz w:val="26"/>
          <w:szCs w:val="26"/>
        </w:rPr>
        <w:t>.5.6. Протокол вскрытия конвертов с заявками на участие в запросе предложений оформляется секретарем комиссии и подписывается всеми присутствующими членами комиссии непосредственно после вскрытия конвертов. Указанный протокол размещается в единой информационной системе не позднее чем через 3 (три) дня со дня подписания.</w:t>
      </w:r>
    </w:p>
    <w:p w:rsidR="00192CBC" w:rsidRPr="00A32BD5" w:rsidRDefault="00192CBC" w:rsidP="00A32BD5">
      <w:pPr>
        <w:pStyle w:val="ConsPlusNormal"/>
        <w:tabs>
          <w:tab w:val="left" w:pos="709"/>
        </w:tabs>
        <w:ind w:firstLine="709"/>
        <w:jc w:val="both"/>
        <w:rPr>
          <w:rFonts w:ascii="Times New Roman" w:hAnsi="Times New Roman" w:cs="Times New Roman"/>
          <w:sz w:val="26"/>
          <w:szCs w:val="26"/>
        </w:rPr>
      </w:pPr>
    </w:p>
    <w:p w:rsidR="00AF290B" w:rsidRPr="00A32BD5" w:rsidRDefault="00D52535" w:rsidP="00A32BD5">
      <w:pPr>
        <w:pStyle w:val="ConsPlusTitle"/>
        <w:tabs>
          <w:tab w:val="left" w:pos="709"/>
        </w:tabs>
        <w:ind w:firstLine="709"/>
        <w:jc w:val="both"/>
        <w:outlineLvl w:val="2"/>
        <w:rPr>
          <w:rFonts w:ascii="Times New Roman" w:hAnsi="Times New Roman" w:cs="Times New Roman"/>
          <w:sz w:val="26"/>
          <w:szCs w:val="26"/>
        </w:rPr>
      </w:pPr>
      <w:bookmarkStart w:id="75" w:name="_Toc517353111"/>
      <w:r w:rsidRPr="00A32BD5">
        <w:rPr>
          <w:rFonts w:ascii="Times New Roman" w:hAnsi="Times New Roman" w:cs="Times New Roman"/>
          <w:sz w:val="26"/>
          <w:szCs w:val="26"/>
        </w:rPr>
        <w:t>3</w:t>
      </w:r>
      <w:r w:rsidR="00AF290B" w:rsidRPr="00A32BD5">
        <w:rPr>
          <w:rFonts w:ascii="Times New Roman" w:hAnsi="Times New Roman" w:cs="Times New Roman"/>
          <w:sz w:val="26"/>
          <w:szCs w:val="26"/>
        </w:rPr>
        <w:t>.6. Порядок рассмотрения, оценки и сопоставления заявок на участие в запросе предложений</w:t>
      </w:r>
      <w:bookmarkEnd w:id="75"/>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.6.1. Комиссия в день и в месте, которые указаны в документации, приступает к рассмотрению, оценке и сопоставлению заявок.</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.6.2. Комиссия рассматривает заявки на участие в запросе предложений на предмет их соответствия требованиям законодательства, настоящего Положения о закупке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3</w:t>
      </w:r>
      <w:r w:rsidR="00D00941" w:rsidRPr="00A32BD5">
        <w:rPr>
          <w:rFonts w:ascii="Times New Roman" w:hAnsi="Times New Roman" w:cs="Times New Roman"/>
          <w:sz w:val="26"/>
          <w:szCs w:val="26"/>
        </w:rPr>
        <w:t xml:space="preserve">.6.3. </w:t>
      </w:r>
      <w:r w:rsidR="00AF290B" w:rsidRPr="00A32BD5">
        <w:rPr>
          <w:rFonts w:ascii="Times New Roman" w:hAnsi="Times New Roman" w:cs="Times New Roman"/>
          <w:sz w:val="26"/>
          <w:szCs w:val="26"/>
        </w:rPr>
        <w:t xml:space="preserve">Комиссия при рассмотрении заявок на соответствие требованиям законодательства, настоящего Положения о закупке и документации о проведении запроса предложений обязана отказать участнику в допуске в случаях, установленных </w:t>
      </w:r>
      <w:r w:rsidR="007817CD" w:rsidRPr="00A32BD5">
        <w:rPr>
          <w:rFonts w:ascii="Times New Roman" w:hAnsi="Times New Roman" w:cs="Times New Roman"/>
          <w:sz w:val="26"/>
          <w:szCs w:val="26"/>
        </w:rPr>
        <w:t>п. 1.5</w:t>
      </w:r>
      <w:r w:rsidR="00D00941" w:rsidRPr="00A32BD5">
        <w:rPr>
          <w:rFonts w:ascii="Times New Roman" w:hAnsi="Times New Roman" w:cs="Times New Roman"/>
          <w:sz w:val="26"/>
          <w:szCs w:val="26"/>
        </w:rPr>
        <w:t>.10.</w:t>
      </w:r>
      <w:r w:rsidR="00D00941" w:rsidRPr="00A32BD5">
        <w:t xml:space="preserve"> </w:t>
      </w:r>
      <w:r w:rsidR="00AF290B" w:rsidRPr="00A32BD5">
        <w:rPr>
          <w:rFonts w:ascii="Times New Roman" w:hAnsi="Times New Roman" w:cs="Times New Roman"/>
          <w:sz w:val="26"/>
          <w:szCs w:val="26"/>
        </w:rPr>
        <w:t>настоящего Положения.</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D00941" w:rsidRPr="00A32BD5">
        <w:rPr>
          <w:rFonts w:ascii="Times New Roman" w:hAnsi="Times New Roman" w:cs="Times New Roman"/>
          <w:sz w:val="26"/>
          <w:szCs w:val="26"/>
        </w:rPr>
        <w:t>.6.4</w:t>
      </w:r>
      <w:r w:rsidR="00AF290B" w:rsidRPr="00A32BD5">
        <w:rPr>
          <w:rFonts w:ascii="Times New Roman" w:hAnsi="Times New Roman" w:cs="Times New Roman"/>
          <w:sz w:val="26"/>
          <w:szCs w:val="26"/>
        </w:rPr>
        <w:t>.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D00941" w:rsidRPr="00A32BD5">
        <w:rPr>
          <w:rFonts w:ascii="Times New Roman" w:hAnsi="Times New Roman" w:cs="Times New Roman"/>
          <w:sz w:val="26"/>
          <w:szCs w:val="26"/>
        </w:rPr>
        <w:t>.6.5</w:t>
      </w:r>
      <w:r w:rsidR="00AF290B" w:rsidRPr="00A32BD5">
        <w:rPr>
          <w:rFonts w:ascii="Times New Roman" w:hAnsi="Times New Roman" w:cs="Times New Roman"/>
          <w:sz w:val="26"/>
          <w:szCs w:val="26"/>
        </w:rPr>
        <w:t>.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.6.6. По результатам оценки и сопоставления заявок, допущенных к участию в запросе предложений,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.6.7. Протокол рассмотрения, оценки и сопоставления заявок оформляется секретарем комиссии и подписывается всеми присутствующими членами комиссии в день окончания рассмотрения, оценки и сопоставления заявок на участие в запросе предложений.</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50D75" w:rsidRPr="00A32BD5" w:rsidRDefault="00950D7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В указанном случае заявка участника, допущенного к запросу предложений, оценивается комиссией на предмет ее соответствия требованиям законодательства, настоящего Положения и документации о проведении запроса предложений.</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 xml:space="preserve">.6.9. Протокол рассмотрения, оценки и сопоставления заявок на участие в запросе предложений должен </w:t>
      </w:r>
      <w:r w:rsidR="00D00941" w:rsidRPr="00A32BD5">
        <w:rPr>
          <w:rFonts w:ascii="Times New Roman" w:hAnsi="Times New Roman" w:cs="Times New Roman"/>
          <w:sz w:val="26"/>
          <w:szCs w:val="26"/>
        </w:rPr>
        <w:t>содержать</w:t>
      </w:r>
      <w:r w:rsidR="007817CD" w:rsidRPr="00A32BD5">
        <w:rPr>
          <w:rFonts w:ascii="Times New Roman" w:hAnsi="Times New Roman" w:cs="Times New Roman"/>
          <w:sz w:val="26"/>
          <w:szCs w:val="26"/>
        </w:rPr>
        <w:t xml:space="preserve"> сведения, указанные в п. 1.4.22</w:t>
      </w:r>
      <w:r w:rsidR="00D00941" w:rsidRPr="00A32BD5">
        <w:rPr>
          <w:rFonts w:ascii="Times New Roman" w:hAnsi="Times New Roman" w:cs="Times New Roman"/>
          <w:sz w:val="26"/>
          <w:szCs w:val="26"/>
        </w:rPr>
        <w:t xml:space="preserve">. </w:t>
      </w:r>
      <w:r w:rsidR="00AF290B" w:rsidRPr="00A32BD5">
        <w:rPr>
          <w:rFonts w:ascii="Times New Roman" w:hAnsi="Times New Roman" w:cs="Times New Roman"/>
          <w:sz w:val="26"/>
          <w:szCs w:val="26"/>
        </w:rPr>
        <w:t>настоящего Положения</w:t>
      </w:r>
      <w:r w:rsidR="00D00941" w:rsidRPr="00A32BD5">
        <w:rPr>
          <w:rFonts w:ascii="Times New Roman" w:hAnsi="Times New Roman" w:cs="Times New Roman"/>
          <w:sz w:val="26"/>
          <w:szCs w:val="26"/>
        </w:rPr>
        <w:t>.</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.6.10. Протокол рассмотрения, оценки и сопоставления заявок на участие в запросе предложений размещается в единой информационной системе не позднее чем через 3 (три) дня со дня подписания.</w:t>
      </w:r>
    </w:p>
    <w:p w:rsidR="00AF290B" w:rsidRPr="00A32BD5" w:rsidRDefault="00AF290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Данный протокол составляется в одном экземпляре, который хранится у заказчика не менее 3 (трех) лет.</w:t>
      </w:r>
    </w:p>
    <w:p w:rsidR="00D00941"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.6.11. По результатам запроса предложений заказчик заключает договор с победит</w:t>
      </w:r>
      <w:r w:rsidR="00D00941" w:rsidRPr="00A32BD5">
        <w:rPr>
          <w:rFonts w:ascii="Times New Roman" w:hAnsi="Times New Roman" w:cs="Times New Roman"/>
          <w:sz w:val="26"/>
          <w:szCs w:val="26"/>
        </w:rPr>
        <w:t xml:space="preserve">елем в порядке, установленном </w:t>
      </w:r>
      <w:r w:rsidR="003348B2">
        <w:rPr>
          <w:rFonts w:ascii="Times New Roman" w:hAnsi="Times New Roman" w:cs="Times New Roman"/>
          <w:sz w:val="26"/>
          <w:szCs w:val="26"/>
        </w:rPr>
        <w:t>под</w:t>
      </w:r>
      <w:r w:rsidR="00D00941" w:rsidRPr="00A32BD5">
        <w:rPr>
          <w:rFonts w:ascii="Times New Roman" w:hAnsi="Times New Roman" w:cs="Times New Roman"/>
          <w:sz w:val="26"/>
          <w:szCs w:val="26"/>
        </w:rPr>
        <w:t>разделом</w:t>
      </w:r>
      <w:r w:rsidR="00323010" w:rsidRPr="00A32BD5">
        <w:rPr>
          <w:rFonts w:ascii="Times New Roman" w:hAnsi="Times New Roman" w:cs="Times New Roman"/>
          <w:sz w:val="26"/>
          <w:szCs w:val="26"/>
        </w:rPr>
        <w:t xml:space="preserve"> 1.11.</w:t>
      </w:r>
      <w:r w:rsidR="00D00941" w:rsidRPr="00A32BD5">
        <w:rPr>
          <w:rFonts w:ascii="Times New Roman" w:hAnsi="Times New Roman" w:cs="Times New Roman"/>
          <w:sz w:val="26"/>
          <w:szCs w:val="26"/>
        </w:rPr>
        <w:t xml:space="preserve"> </w:t>
      </w:r>
      <w:r w:rsidR="004516E0" w:rsidRPr="00A32BD5">
        <w:rPr>
          <w:rFonts w:ascii="Times New Roman" w:hAnsi="Times New Roman" w:cs="Times New Roman"/>
          <w:sz w:val="26"/>
          <w:szCs w:val="26"/>
        </w:rPr>
        <w:t xml:space="preserve">раздела 1 </w:t>
      </w:r>
      <w:r w:rsidR="00D00941" w:rsidRPr="00A32BD5">
        <w:rPr>
          <w:rFonts w:ascii="Times New Roman" w:hAnsi="Times New Roman" w:cs="Times New Roman"/>
          <w:sz w:val="26"/>
          <w:szCs w:val="26"/>
        </w:rPr>
        <w:t xml:space="preserve">настоящего Положения. </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3 (трех) лет.</w:t>
      </w:r>
    </w:p>
    <w:p w:rsidR="00AF290B" w:rsidRPr="00A32BD5" w:rsidRDefault="00D52535"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F290B" w:rsidRPr="00A32BD5">
        <w:rPr>
          <w:rFonts w:ascii="Times New Roman" w:hAnsi="Times New Roman" w:cs="Times New Roman"/>
          <w:sz w:val="26"/>
          <w:szCs w:val="26"/>
        </w:rPr>
        <w:t xml:space="preserve">.6.13. </w:t>
      </w:r>
      <w:proofErr w:type="gramStart"/>
      <w:r w:rsidR="00AF290B" w:rsidRPr="00A32BD5">
        <w:rPr>
          <w:rFonts w:ascii="Times New Roman" w:hAnsi="Times New Roman" w:cs="Times New Roman"/>
          <w:sz w:val="26"/>
          <w:szCs w:val="26"/>
        </w:rPr>
        <w:t xml:space="preserve">Если заказчик при проведении запроса предложений установил приоритет в соответствии с </w:t>
      </w:r>
      <w:r w:rsidR="00D00941" w:rsidRPr="00A32BD5">
        <w:rPr>
          <w:rFonts w:ascii="Times New Roman" w:hAnsi="Times New Roman" w:cs="Times New Roman"/>
          <w:sz w:val="26"/>
          <w:szCs w:val="26"/>
        </w:rPr>
        <w:t xml:space="preserve">п. </w:t>
      </w:r>
      <w:r w:rsidR="00323010" w:rsidRPr="00A32BD5">
        <w:rPr>
          <w:rFonts w:ascii="Times New Roman" w:hAnsi="Times New Roman" w:cs="Times New Roman"/>
          <w:sz w:val="26"/>
          <w:szCs w:val="26"/>
        </w:rPr>
        <w:t>1.10.24.-1.10.26.</w:t>
      </w:r>
      <w:r w:rsidR="00D00941" w:rsidRPr="00A32BD5">
        <w:t xml:space="preserve"> </w:t>
      </w:r>
      <w:r w:rsidR="00AF290B" w:rsidRPr="00A32BD5">
        <w:rPr>
          <w:rFonts w:ascii="Times New Roman" w:hAnsi="Times New Roman" w:cs="Times New Roman"/>
          <w:sz w:val="26"/>
          <w:szCs w:val="26"/>
        </w:rPr>
        <w:t xml:space="preserve">настоящего Положения о закупке, то оценка и сопоставление заявок на участие в закупке, которые содержат предложения о поставке </w:t>
      </w:r>
      <w:r w:rsidR="00AF290B" w:rsidRPr="00A32BD5">
        <w:rPr>
          <w:rFonts w:ascii="Times New Roman" w:hAnsi="Times New Roman" w:cs="Times New Roman"/>
          <w:sz w:val="26"/>
          <w:szCs w:val="26"/>
        </w:rPr>
        <w:lastRenderedPageBreak/>
        <w:t>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w:t>
      </w:r>
      <w:proofErr w:type="gramEnd"/>
      <w:r w:rsidR="00AF290B" w:rsidRPr="00A32BD5">
        <w:rPr>
          <w:rFonts w:ascii="Times New Roman" w:hAnsi="Times New Roman" w:cs="Times New Roman"/>
          <w:sz w:val="26"/>
          <w:szCs w:val="26"/>
        </w:rPr>
        <w:t xml:space="preserve"> Договор в таком случае заключается по цене, предложенной участником в заявке.</w:t>
      </w:r>
    </w:p>
    <w:p w:rsidR="004C4F9A" w:rsidRPr="00A32BD5" w:rsidRDefault="004C4F9A" w:rsidP="00A32BD5">
      <w:pPr>
        <w:widowControl w:val="0"/>
        <w:tabs>
          <w:tab w:val="left" w:pos="709"/>
        </w:tabs>
        <w:suppressAutoHyphens/>
        <w:autoSpaceDE w:val="0"/>
        <w:autoSpaceDN w:val="0"/>
        <w:adjustRightInd w:val="0"/>
        <w:ind w:left="567"/>
        <w:jc w:val="both"/>
        <w:rPr>
          <w:rStyle w:val="222"/>
          <w:rFonts w:cs="Times New Roman"/>
          <w:sz w:val="26"/>
          <w:szCs w:val="26"/>
        </w:rPr>
      </w:pPr>
    </w:p>
    <w:p w:rsidR="001706F9" w:rsidRPr="00A32BD5" w:rsidRDefault="00A23726"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3</w:t>
      </w:r>
      <w:r w:rsidR="001706F9" w:rsidRPr="00A32BD5">
        <w:rPr>
          <w:rFonts w:ascii="Times New Roman" w:hAnsi="Times New Roman" w:cs="Times New Roman"/>
          <w:b/>
          <w:sz w:val="26"/>
          <w:szCs w:val="26"/>
        </w:rPr>
        <w:t>.7. Последствия признания запроса предложений несостоявшимся</w:t>
      </w:r>
    </w:p>
    <w:p w:rsidR="0080677F" w:rsidRPr="00A32BD5" w:rsidRDefault="00A2372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80677F" w:rsidRPr="00A32BD5">
        <w:rPr>
          <w:rFonts w:ascii="Times New Roman" w:hAnsi="Times New Roman" w:cs="Times New Roman"/>
          <w:sz w:val="26"/>
          <w:szCs w:val="26"/>
        </w:rPr>
        <w:t>.7.1.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w:t>
      </w:r>
      <w:r w:rsidR="00416EF1" w:rsidRPr="00A32BD5">
        <w:rPr>
          <w:rFonts w:ascii="Times New Roman" w:hAnsi="Times New Roman" w:cs="Times New Roman"/>
          <w:sz w:val="26"/>
          <w:szCs w:val="26"/>
        </w:rPr>
        <w:t xml:space="preserve"> (трех)</w:t>
      </w:r>
      <w:r w:rsidR="0080677F" w:rsidRPr="00A32BD5">
        <w:rPr>
          <w:rFonts w:ascii="Times New Roman" w:hAnsi="Times New Roman" w:cs="Times New Roman"/>
          <w:sz w:val="26"/>
          <w:szCs w:val="26"/>
        </w:rPr>
        <w:t xml:space="preserve">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w:t>
      </w:r>
    </w:p>
    <w:p w:rsidR="0080677F" w:rsidRPr="00A32BD5" w:rsidRDefault="0080677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80677F" w:rsidRPr="00A32BD5" w:rsidRDefault="00A2372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80677F" w:rsidRPr="00A32BD5">
        <w:rPr>
          <w:rFonts w:ascii="Times New Roman" w:hAnsi="Times New Roman" w:cs="Times New Roman"/>
          <w:sz w:val="26"/>
          <w:szCs w:val="26"/>
        </w:rPr>
        <w:t xml:space="preserve">.7.2. Если запрос предложений признан несостоявшимся по причине отсутствия поданных заявок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объявить о повторном проведении запроса предложений </w:t>
      </w:r>
      <w:r w:rsidR="00416EF1" w:rsidRPr="00A32BD5">
        <w:rPr>
          <w:rFonts w:ascii="Times New Roman" w:hAnsi="Times New Roman" w:cs="Times New Roman"/>
          <w:sz w:val="26"/>
          <w:szCs w:val="26"/>
        </w:rPr>
        <w:t xml:space="preserve">либо </w:t>
      </w:r>
      <w:r w:rsidR="0080677F" w:rsidRPr="00A32BD5">
        <w:rPr>
          <w:rFonts w:ascii="Times New Roman" w:hAnsi="Times New Roman" w:cs="Times New Roman"/>
          <w:sz w:val="26"/>
          <w:szCs w:val="26"/>
        </w:rPr>
        <w:t>осуществить закупку иным, предусмотренным настоящим Положением,</w:t>
      </w:r>
      <w:r w:rsidR="00416EF1" w:rsidRPr="00A32BD5">
        <w:rPr>
          <w:rFonts w:ascii="Times New Roman" w:hAnsi="Times New Roman" w:cs="Times New Roman"/>
          <w:sz w:val="26"/>
          <w:szCs w:val="26"/>
        </w:rPr>
        <w:t xml:space="preserve"> способом. </w:t>
      </w:r>
    </w:p>
    <w:p w:rsidR="0080677F" w:rsidRPr="00A32BD5" w:rsidRDefault="0080677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этих случаях Заказчик обязан внести изменения в План закупок в порядке, установленном </w:t>
      </w:r>
      <w:r w:rsidR="00416EF1" w:rsidRPr="00A32BD5">
        <w:rPr>
          <w:rFonts w:ascii="Times New Roman" w:hAnsi="Times New Roman" w:cs="Times New Roman"/>
          <w:sz w:val="26"/>
          <w:szCs w:val="26"/>
        </w:rPr>
        <w:t xml:space="preserve">настоящим Положением. </w:t>
      </w:r>
    </w:p>
    <w:p w:rsidR="0080677F" w:rsidRPr="00A32BD5" w:rsidRDefault="0080677F" w:rsidP="00A32BD5">
      <w:pPr>
        <w:pStyle w:val="ConsPlusNormal"/>
        <w:tabs>
          <w:tab w:val="left" w:pos="709"/>
        </w:tabs>
        <w:ind w:firstLine="709"/>
        <w:jc w:val="both"/>
        <w:rPr>
          <w:rFonts w:ascii="Times New Roman" w:hAnsi="Times New Roman" w:cs="Times New Roman"/>
          <w:sz w:val="26"/>
          <w:szCs w:val="26"/>
        </w:rPr>
      </w:pPr>
    </w:p>
    <w:p w:rsidR="009C4302" w:rsidRPr="00A32BD5" w:rsidRDefault="00A23726"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4</w:t>
      </w:r>
      <w:r w:rsidR="009C4302" w:rsidRPr="00A32BD5">
        <w:rPr>
          <w:rFonts w:ascii="Times New Roman" w:hAnsi="Times New Roman" w:cs="Times New Roman"/>
          <w:b/>
          <w:sz w:val="26"/>
          <w:szCs w:val="26"/>
        </w:rPr>
        <w:t xml:space="preserve">. ПОРЯДОК ПРОВЕДЕНИЯ ПРЕДВАРИТЕЛЬНОГО </w:t>
      </w:r>
      <w:r w:rsidR="009377B2" w:rsidRPr="00A32BD5">
        <w:rPr>
          <w:rFonts w:ascii="Times New Roman" w:hAnsi="Times New Roman" w:cs="Times New Roman"/>
          <w:b/>
          <w:sz w:val="26"/>
          <w:szCs w:val="26"/>
        </w:rPr>
        <w:t xml:space="preserve">КВАЛИФИКАЦИОННОГО </w:t>
      </w:r>
      <w:r w:rsidR="009C4302" w:rsidRPr="00A32BD5">
        <w:rPr>
          <w:rFonts w:ascii="Times New Roman" w:hAnsi="Times New Roman" w:cs="Times New Roman"/>
          <w:b/>
          <w:sz w:val="26"/>
          <w:szCs w:val="26"/>
        </w:rPr>
        <w:t>ОТБОРА ПРИ ПРОВЕДЕНИИ ЗАПРОСА ПРЕДЛОЖЕНИЙ</w:t>
      </w:r>
    </w:p>
    <w:p w:rsidR="009C4302" w:rsidRPr="00A32BD5" w:rsidRDefault="009C4302" w:rsidP="00A32BD5">
      <w:pPr>
        <w:pStyle w:val="ConsPlusNormal"/>
        <w:tabs>
          <w:tab w:val="left" w:pos="709"/>
        </w:tabs>
        <w:ind w:firstLine="709"/>
        <w:jc w:val="both"/>
        <w:rPr>
          <w:rFonts w:ascii="Times New Roman" w:hAnsi="Times New Roman" w:cs="Times New Roman"/>
          <w:sz w:val="26"/>
          <w:szCs w:val="26"/>
        </w:rPr>
      </w:pPr>
    </w:p>
    <w:p w:rsidR="009C4302" w:rsidRPr="00A32BD5" w:rsidRDefault="009665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w:t>
      </w:r>
      <w:r w:rsidR="009C4302" w:rsidRPr="00A32BD5">
        <w:rPr>
          <w:rFonts w:ascii="Times New Roman" w:hAnsi="Times New Roman" w:cs="Times New Roman"/>
          <w:sz w:val="26"/>
          <w:szCs w:val="26"/>
        </w:rPr>
        <w:t>.1.</w:t>
      </w:r>
      <w:r w:rsidR="009C4302" w:rsidRPr="00A32BD5">
        <w:rPr>
          <w:rFonts w:ascii="Times New Roman" w:hAnsi="Times New Roman" w:cs="Times New Roman"/>
          <w:sz w:val="26"/>
          <w:szCs w:val="26"/>
        </w:rPr>
        <w:tab/>
        <w:t xml:space="preserve">Организатор при проведении запроса предложений вправе проводить предварительный </w:t>
      </w:r>
      <w:r w:rsidR="009377B2" w:rsidRPr="00A32BD5">
        <w:rPr>
          <w:rFonts w:ascii="Times New Roman" w:hAnsi="Times New Roman" w:cs="Times New Roman"/>
          <w:sz w:val="26"/>
          <w:szCs w:val="26"/>
        </w:rPr>
        <w:t xml:space="preserve">квалификационный </w:t>
      </w:r>
      <w:r w:rsidR="009C4302" w:rsidRPr="00A32BD5">
        <w:rPr>
          <w:rFonts w:ascii="Times New Roman" w:hAnsi="Times New Roman" w:cs="Times New Roman"/>
          <w:sz w:val="26"/>
          <w:szCs w:val="26"/>
        </w:rPr>
        <w:t>отбор участников закупки в целях выявления их соответствия требованиям к участ</w:t>
      </w:r>
      <w:r w:rsidR="009377B2" w:rsidRPr="00A32BD5">
        <w:rPr>
          <w:rFonts w:ascii="Times New Roman" w:hAnsi="Times New Roman" w:cs="Times New Roman"/>
          <w:sz w:val="26"/>
          <w:szCs w:val="26"/>
        </w:rPr>
        <w:t>никам, установленным Заказчиком.</w:t>
      </w:r>
    </w:p>
    <w:p w:rsidR="009C4302" w:rsidRPr="00A32BD5" w:rsidRDefault="009665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w:t>
      </w:r>
      <w:r w:rsidR="009C4302" w:rsidRPr="00A32BD5">
        <w:rPr>
          <w:rFonts w:ascii="Times New Roman" w:hAnsi="Times New Roman" w:cs="Times New Roman"/>
          <w:sz w:val="26"/>
          <w:szCs w:val="26"/>
        </w:rPr>
        <w:t>.2.</w:t>
      </w:r>
      <w:r w:rsidR="009C4302" w:rsidRPr="00A32BD5">
        <w:rPr>
          <w:rFonts w:ascii="Times New Roman" w:hAnsi="Times New Roman" w:cs="Times New Roman"/>
          <w:sz w:val="26"/>
          <w:szCs w:val="26"/>
        </w:rPr>
        <w:tab/>
        <w:t xml:space="preserve">При проведении запроса предложений с предварительным </w:t>
      </w:r>
      <w:r w:rsidR="009377B2" w:rsidRPr="00A32BD5">
        <w:rPr>
          <w:rFonts w:ascii="Times New Roman" w:hAnsi="Times New Roman" w:cs="Times New Roman"/>
          <w:sz w:val="26"/>
          <w:szCs w:val="26"/>
        </w:rPr>
        <w:t xml:space="preserve">квалификационным </w:t>
      </w:r>
      <w:r w:rsidR="009C4302" w:rsidRPr="00A32BD5">
        <w:rPr>
          <w:rFonts w:ascii="Times New Roman" w:hAnsi="Times New Roman" w:cs="Times New Roman"/>
          <w:sz w:val="26"/>
          <w:szCs w:val="26"/>
        </w:rPr>
        <w:t>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w:t>
      </w:r>
      <w:r w:rsidR="009377B2" w:rsidRPr="00A32BD5">
        <w:rPr>
          <w:rFonts w:ascii="Times New Roman" w:hAnsi="Times New Roman" w:cs="Times New Roman"/>
          <w:sz w:val="26"/>
          <w:szCs w:val="26"/>
        </w:rPr>
        <w:t xml:space="preserve"> квалификационным</w:t>
      </w:r>
      <w:r w:rsidR="009C4302" w:rsidRPr="00A32BD5">
        <w:rPr>
          <w:rFonts w:ascii="Times New Roman" w:hAnsi="Times New Roman" w:cs="Times New Roman"/>
          <w:sz w:val="26"/>
          <w:szCs w:val="26"/>
        </w:rPr>
        <w:t xml:space="preserve"> отбором допускаются участники закупки, прошедшие предварительный </w:t>
      </w:r>
      <w:r w:rsidR="009377B2" w:rsidRPr="00A32BD5">
        <w:rPr>
          <w:rFonts w:ascii="Times New Roman" w:hAnsi="Times New Roman" w:cs="Times New Roman"/>
          <w:sz w:val="26"/>
          <w:szCs w:val="26"/>
        </w:rPr>
        <w:t xml:space="preserve">квалификационный </w:t>
      </w:r>
      <w:r w:rsidR="009C4302" w:rsidRPr="00A32BD5">
        <w:rPr>
          <w:rFonts w:ascii="Times New Roman" w:hAnsi="Times New Roman" w:cs="Times New Roman"/>
          <w:sz w:val="26"/>
          <w:szCs w:val="26"/>
        </w:rPr>
        <w:t>отбор.</w:t>
      </w:r>
    </w:p>
    <w:p w:rsidR="009C4302" w:rsidRPr="00A32BD5" w:rsidRDefault="009665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4</w:t>
      </w:r>
      <w:r w:rsidR="009377B2" w:rsidRPr="00A32BD5">
        <w:rPr>
          <w:rFonts w:ascii="Times New Roman" w:hAnsi="Times New Roman" w:cs="Times New Roman"/>
          <w:sz w:val="26"/>
          <w:szCs w:val="26"/>
        </w:rPr>
        <w:t xml:space="preserve">.3. </w:t>
      </w:r>
      <w:r w:rsidR="009C4302" w:rsidRPr="00A32BD5">
        <w:rPr>
          <w:rFonts w:ascii="Times New Roman" w:hAnsi="Times New Roman" w:cs="Times New Roman"/>
          <w:sz w:val="26"/>
          <w:szCs w:val="26"/>
        </w:rPr>
        <w:t>Организатор разме</w:t>
      </w:r>
      <w:r w:rsidR="009377B2" w:rsidRPr="00A32BD5">
        <w:rPr>
          <w:rFonts w:ascii="Times New Roman" w:hAnsi="Times New Roman" w:cs="Times New Roman"/>
          <w:sz w:val="26"/>
          <w:szCs w:val="26"/>
        </w:rPr>
        <w:t>щает в единой информационной сис</w:t>
      </w:r>
      <w:r w:rsidR="009C4302" w:rsidRPr="00A32BD5">
        <w:rPr>
          <w:rFonts w:ascii="Times New Roman" w:hAnsi="Times New Roman" w:cs="Times New Roman"/>
          <w:sz w:val="26"/>
          <w:szCs w:val="26"/>
        </w:rPr>
        <w:t>теме извещение о проведении запроса предложений с предварительным</w:t>
      </w:r>
      <w:r w:rsidR="009377B2" w:rsidRPr="00A32BD5">
        <w:rPr>
          <w:rFonts w:ascii="Times New Roman" w:hAnsi="Times New Roman" w:cs="Times New Roman"/>
          <w:sz w:val="26"/>
          <w:szCs w:val="26"/>
        </w:rPr>
        <w:t xml:space="preserve"> квалификационным</w:t>
      </w:r>
      <w:r w:rsidR="009C4302" w:rsidRPr="00A32BD5">
        <w:rPr>
          <w:rFonts w:ascii="Times New Roman" w:hAnsi="Times New Roman" w:cs="Times New Roman"/>
          <w:sz w:val="26"/>
          <w:szCs w:val="26"/>
        </w:rPr>
        <w:t xml:space="preserve"> отбором, документацию о предварительном отборе, документацию о запросе предложений.</w:t>
      </w:r>
    </w:p>
    <w:p w:rsidR="009C4302" w:rsidRPr="00A32BD5" w:rsidRDefault="009665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w:t>
      </w:r>
      <w:r w:rsidR="009C4302" w:rsidRPr="00A32BD5">
        <w:rPr>
          <w:rFonts w:ascii="Times New Roman" w:hAnsi="Times New Roman" w:cs="Times New Roman"/>
          <w:sz w:val="26"/>
          <w:szCs w:val="26"/>
        </w:rPr>
        <w:t>.4.</w:t>
      </w:r>
      <w:r w:rsidR="009C4302" w:rsidRPr="00A32BD5">
        <w:rPr>
          <w:rFonts w:ascii="Times New Roman" w:hAnsi="Times New Roman" w:cs="Times New Roman"/>
          <w:sz w:val="26"/>
          <w:szCs w:val="26"/>
        </w:rPr>
        <w:tab/>
        <w:t xml:space="preserve">Извещение о проведении запроса предложений с предварительным </w:t>
      </w:r>
      <w:r w:rsidR="00342814" w:rsidRPr="00A32BD5">
        <w:rPr>
          <w:rFonts w:ascii="Times New Roman" w:hAnsi="Times New Roman" w:cs="Times New Roman"/>
          <w:sz w:val="26"/>
          <w:szCs w:val="26"/>
        </w:rPr>
        <w:t xml:space="preserve">квалификационным </w:t>
      </w:r>
      <w:r w:rsidR="009C4302" w:rsidRPr="00A32BD5">
        <w:rPr>
          <w:rFonts w:ascii="Times New Roman" w:hAnsi="Times New Roman" w:cs="Times New Roman"/>
          <w:sz w:val="26"/>
          <w:szCs w:val="26"/>
        </w:rPr>
        <w:t xml:space="preserve">отбором размещается в единой информационной системе не менее чем за </w:t>
      </w:r>
      <w:r w:rsidR="00342814" w:rsidRPr="00A32BD5">
        <w:rPr>
          <w:rFonts w:ascii="Times New Roman" w:hAnsi="Times New Roman" w:cs="Times New Roman"/>
          <w:sz w:val="26"/>
          <w:szCs w:val="26"/>
        </w:rPr>
        <w:t xml:space="preserve">7 (семь) рабочих дней </w:t>
      </w:r>
      <w:r w:rsidR="009C4302" w:rsidRPr="00A32BD5">
        <w:rPr>
          <w:rFonts w:ascii="Times New Roman" w:hAnsi="Times New Roman" w:cs="Times New Roman"/>
          <w:sz w:val="26"/>
          <w:szCs w:val="26"/>
        </w:rPr>
        <w:t xml:space="preserve">до </w:t>
      </w:r>
      <w:r w:rsidR="00342814" w:rsidRPr="00A32BD5">
        <w:rPr>
          <w:rFonts w:ascii="Times New Roman" w:hAnsi="Times New Roman" w:cs="Times New Roman"/>
          <w:sz w:val="26"/>
          <w:szCs w:val="26"/>
        </w:rPr>
        <w:t xml:space="preserve">даты окончания срока </w:t>
      </w:r>
      <w:r w:rsidR="009C4302" w:rsidRPr="00A32BD5">
        <w:rPr>
          <w:rFonts w:ascii="Times New Roman" w:hAnsi="Times New Roman" w:cs="Times New Roman"/>
          <w:sz w:val="26"/>
          <w:szCs w:val="26"/>
        </w:rPr>
        <w:t>подачи заявок на участие в предварительном отборе и должно содержать следующую информацию:</w:t>
      </w:r>
    </w:p>
    <w:p w:rsidR="009C4302" w:rsidRPr="00A32BD5" w:rsidRDefault="0034281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w:t>
      </w:r>
      <w:r w:rsidRPr="00A32BD5">
        <w:rPr>
          <w:rFonts w:ascii="Times New Roman" w:hAnsi="Times New Roman" w:cs="Times New Roman"/>
          <w:sz w:val="26"/>
          <w:szCs w:val="26"/>
        </w:rPr>
        <w:tab/>
        <w:t>с</w:t>
      </w:r>
      <w:r w:rsidR="009C4302" w:rsidRPr="00A32BD5">
        <w:rPr>
          <w:rFonts w:ascii="Times New Roman" w:hAnsi="Times New Roman" w:cs="Times New Roman"/>
          <w:sz w:val="26"/>
          <w:szCs w:val="26"/>
        </w:rPr>
        <w:t xml:space="preserve">ведения, перечисленные в </w:t>
      </w:r>
      <w:r w:rsidR="009665AC" w:rsidRPr="00A32BD5">
        <w:rPr>
          <w:rFonts w:ascii="Times New Roman" w:hAnsi="Times New Roman" w:cs="Times New Roman"/>
          <w:sz w:val="26"/>
          <w:szCs w:val="26"/>
        </w:rPr>
        <w:t xml:space="preserve">пунктах 3.2.2., 3.2.3. </w:t>
      </w:r>
      <w:r w:rsidRPr="00A32BD5">
        <w:rPr>
          <w:rFonts w:ascii="Times New Roman" w:hAnsi="Times New Roman" w:cs="Times New Roman"/>
          <w:sz w:val="26"/>
          <w:szCs w:val="26"/>
        </w:rPr>
        <w:t>настоящего Положения;</w:t>
      </w:r>
    </w:p>
    <w:p w:rsidR="009C4302" w:rsidRPr="00A32BD5" w:rsidRDefault="0034281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w:t>
      </w:r>
      <w:r w:rsidRPr="00A32BD5">
        <w:rPr>
          <w:rFonts w:ascii="Times New Roman" w:hAnsi="Times New Roman" w:cs="Times New Roman"/>
          <w:sz w:val="26"/>
          <w:szCs w:val="26"/>
        </w:rPr>
        <w:tab/>
        <w:t>с</w:t>
      </w:r>
      <w:r w:rsidR="009C4302" w:rsidRPr="00A32BD5">
        <w:rPr>
          <w:rFonts w:ascii="Times New Roman" w:hAnsi="Times New Roman" w:cs="Times New Roman"/>
          <w:sz w:val="26"/>
          <w:szCs w:val="26"/>
        </w:rPr>
        <w:t xml:space="preserve">рок, место и порядок предоставления документации о предварительном </w:t>
      </w:r>
      <w:r w:rsidRPr="00A32BD5">
        <w:rPr>
          <w:rFonts w:ascii="Times New Roman" w:hAnsi="Times New Roman" w:cs="Times New Roman"/>
          <w:sz w:val="26"/>
          <w:szCs w:val="26"/>
        </w:rPr>
        <w:t xml:space="preserve">квалификационном </w:t>
      </w:r>
      <w:r w:rsidR="009C4302" w:rsidRPr="00A32BD5">
        <w:rPr>
          <w:rFonts w:ascii="Times New Roman" w:hAnsi="Times New Roman" w:cs="Times New Roman"/>
          <w:sz w:val="26"/>
          <w:szCs w:val="26"/>
        </w:rPr>
        <w:t xml:space="preserve">отборе, единая информационная система, где размещена документация о предварительном </w:t>
      </w:r>
      <w:r w:rsidRPr="00A32BD5">
        <w:rPr>
          <w:rFonts w:ascii="Times New Roman" w:hAnsi="Times New Roman" w:cs="Times New Roman"/>
          <w:sz w:val="26"/>
          <w:szCs w:val="26"/>
        </w:rPr>
        <w:t xml:space="preserve">квалификационном </w:t>
      </w:r>
      <w:r w:rsidR="009C4302" w:rsidRPr="00A32BD5">
        <w:rPr>
          <w:rFonts w:ascii="Times New Roman" w:hAnsi="Times New Roman" w:cs="Times New Roman"/>
          <w:sz w:val="26"/>
          <w:szCs w:val="26"/>
        </w:rPr>
        <w:t xml:space="preserve">отборе, порядок и сроки внесения платы, взимаемой Организатором за предоставление копии документации о предварительном </w:t>
      </w:r>
      <w:r w:rsidRPr="00A32BD5">
        <w:rPr>
          <w:rFonts w:ascii="Times New Roman" w:hAnsi="Times New Roman" w:cs="Times New Roman"/>
          <w:sz w:val="26"/>
          <w:szCs w:val="26"/>
        </w:rPr>
        <w:t xml:space="preserve">квалификационном </w:t>
      </w:r>
      <w:r w:rsidR="009C4302" w:rsidRPr="00A32BD5">
        <w:rPr>
          <w:rFonts w:ascii="Times New Roman" w:hAnsi="Times New Roman" w:cs="Times New Roman"/>
          <w:sz w:val="26"/>
          <w:szCs w:val="26"/>
        </w:rPr>
        <w:t>отборе в печатном виде, если такая плата установлена, за исключением случаев предоставления документации в форме электронного документа.</w:t>
      </w:r>
      <w:r w:rsidRPr="00A32BD5">
        <w:rPr>
          <w:rFonts w:ascii="Times New Roman" w:hAnsi="Times New Roman" w:cs="Times New Roman"/>
          <w:sz w:val="26"/>
          <w:szCs w:val="26"/>
        </w:rPr>
        <w:t>;</w:t>
      </w:r>
    </w:p>
    <w:p w:rsidR="009C4302" w:rsidRPr="00A32BD5" w:rsidRDefault="0034281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Pr="00A32BD5">
        <w:rPr>
          <w:rFonts w:ascii="Times New Roman" w:hAnsi="Times New Roman" w:cs="Times New Roman"/>
          <w:sz w:val="26"/>
          <w:szCs w:val="26"/>
        </w:rPr>
        <w:tab/>
        <w:t>п</w:t>
      </w:r>
      <w:r w:rsidR="009C4302" w:rsidRPr="00A32BD5">
        <w:rPr>
          <w:rFonts w:ascii="Times New Roman" w:hAnsi="Times New Roman" w:cs="Times New Roman"/>
          <w:sz w:val="26"/>
          <w:szCs w:val="26"/>
        </w:rPr>
        <w:t xml:space="preserve">орядок, место и срок подачи заявок на участие в предварительном </w:t>
      </w:r>
      <w:r w:rsidRPr="00A32BD5">
        <w:rPr>
          <w:rFonts w:ascii="Times New Roman" w:hAnsi="Times New Roman" w:cs="Times New Roman"/>
          <w:sz w:val="26"/>
          <w:szCs w:val="26"/>
        </w:rPr>
        <w:t xml:space="preserve">квалификационном </w:t>
      </w:r>
      <w:r w:rsidR="009C4302" w:rsidRPr="00A32BD5">
        <w:rPr>
          <w:rFonts w:ascii="Times New Roman" w:hAnsi="Times New Roman" w:cs="Times New Roman"/>
          <w:sz w:val="26"/>
          <w:szCs w:val="26"/>
        </w:rPr>
        <w:t xml:space="preserve">отборе, место и срок рассмотрения заявок на участие в предварительном </w:t>
      </w:r>
      <w:r w:rsidRPr="00A32BD5">
        <w:rPr>
          <w:rFonts w:ascii="Times New Roman" w:hAnsi="Times New Roman" w:cs="Times New Roman"/>
          <w:sz w:val="26"/>
          <w:szCs w:val="26"/>
        </w:rPr>
        <w:t xml:space="preserve">квалификационном </w:t>
      </w:r>
      <w:r w:rsidR="009C4302" w:rsidRPr="00A32BD5">
        <w:rPr>
          <w:rFonts w:ascii="Times New Roman" w:hAnsi="Times New Roman" w:cs="Times New Roman"/>
          <w:sz w:val="26"/>
          <w:szCs w:val="26"/>
        </w:rPr>
        <w:t xml:space="preserve">отборе и подведения итогов предварительного </w:t>
      </w:r>
      <w:r w:rsidRPr="00A32BD5">
        <w:rPr>
          <w:rFonts w:ascii="Times New Roman" w:hAnsi="Times New Roman" w:cs="Times New Roman"/>
          <w:sz w:val="26"/>
          <w:szCs w:val="26"/>
        </w:rPr>
        <w:t>квалификационном отбора;</w:t>
      </w:r>
    </w:p>
    <w:p w:rsidR="00342814" w:rsidRPr="00A32BD5" w:rsidRDefault="0034281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сведения о том, что к участию в запросе предложений, проводимом по результатам предварительного квалификационного отбора, будут допущены только участники, прошедшие предварительный квалификационный отбор.</w:t>
      </w:r>
    </w:p>
    <w:p w:rsidR="00EE2E12" w:rsidRPr="00A32BD5" w:rsidRDefault="009665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w:t>
      </w:r>
      <w:r w:rsidR="00342814" w:rsidRPr="00A32BD5">
        <w:rPr>
          <w:rFonts w:ascii="Times New Roman" w:hAnsi="Times New Roman" w:cs="Times New Roman"/>
          <w:sz w:val="26"/>
          <w:szCs w:val="26"/>
        </w:rPr>
        <w:t>.5.</w:t>
      </w:r>
      <w:r w:rsidR="009C4302" w:rsidRPr="00A32BD5">
        <w:rPr>
          <w:rFonts w:ascii="Times New Roman" w:hAnsi="Times New Roman" w:cs="Times New Roman"/>
          <w:sz w:val="26"/>
          <w:szCs w:val="26"/>
        </w:rPr>
        <w:tab/>
        <w:t xml:space="preserve">Документация о предварительном </w:t>
      </w:r>
      <w:r w:rsidR="00342814" w:rsidRPr="00A32BD5">
        <w:rPr>
          <w:rFonts w:ascii="Times New Roman" w:hAnsi="Times New Roman" w:cs="Times New Roman"/>
          <w:sz w:val="26"/>
          <w:szCs w:val="26"/>
        </w:rPr>
        <w:t xml:space="preserve">квалификационном </w:t>
      </w:r>
      <w:r w:rsidR="009C4302" w:rsidRPr="00A32BD5">
        <w:rPr>
          <w:rFonts w:ascii="Times New Roman" w:hAnsi="Times New Roman" w:cs="Times New Roman"/>
          <w:sz w:val="26"/>
          <w:szCs w:val="26"/>
        </w:rPr>
        <w:t>отборе размещается Организатором в единой информационной системе одновременно с извещением о</w:t>
      </w:r>
      <w:r w:rsidR="00EE2E12" w:rsidRPr="00A32BD5">
        <w:rPr>
          <w:rFonts w:ascii="Times New Roman" w:hAnsi="Times New Roman" w:cs="Times New Roman"/>
          <w:sz w:val="26"/>
          <w:szCs w:val="26"/>
        </w:rPr>
        <w:t xml:space="preserve"> проведении запроса</w:t>
      </w:r>
      <w:r w:rsidR="009C4302" w:rsidRPr="00A32BD5">
        <w:rPr>
          <w:rFonts w:ascii="Times New Roman" w:hAnsi="Times New Roman" w:cs="Times New Roman"/>
          <w:sz w:val="26"/>
          <w:szCs w:val="26"/>
        </w:rPr>
        <w:t xml:space="preserve"> предложений с предварительным </w:t>
      </w:r>
      <w:r w:rsidR="00342814" w:rsidRPr="00A32BD5">
        <w:rPr>
          <w:rFonts w:ascii="Times New Roman" w:hAnsi="Times New Roman" w:cs="Times New Roman"/>
          <w:sz w:val="26"/>
          <w:szCs w:val="26"/>
        </w:rPr>
        <w:t xml:space="preserve">квалификационном </w:t>
      </w:r>
      <w:r w:rsidR="009C4302" w:rsidRPr="00A32BD5">
        <w:rPr>
          <w:rFonts w:ascii="Times New Roman" w:hAnsi="Times New Roman" w:cs="Times New Roman"/>
          <w:sz w:val="26"/>
          <w:szCs w:val="26"/>
        </w:rPr>
        <w:t>отбором</w:t>
      </w:r>
      <w:r w:rsidR="00EE2E12" w:rsidRPr="00A32BD5">
        <w:rPr>
          <w:rFonts w:ascii="Times New Roman" w:hAnsi="Times New Roman" w:cs="Times New Roman"/>
          <w:sz w:val="26"/>
          <w:szCs w:val="26"/>
        </w:rPr>
        <w:t xml:space="preserve"> и должна содержать:</w:t>
      </w:r>
    </w:p>
    <w:p w:rsidR="00EE2E12" w:rsidRPr="00A32BD5" w:rsidRDefault="00301F3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квалификационные требования к участникам предварительного квалификационного отбора;</w:t>
      </w:r>
    </w:p>
    <w:p w:rsidR="00301F3F" w:rsidRPr="00A32BD5" w:rsidRDefault="00301F3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основания для принятия решения о допуске (отказе в допуске) претендента-участника предварительного квалификационного отбора к участию в запросе предложений, проводимом по результатам предварительного квалификационного отбора;</w:t>
      </w:r>
    </w:p>
    <w:p w:rsidR="00301F3F" w:rsidRPr="00A32BD5" w:rsidRDefault="00301F3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требования к содержанию, форме и составу заявки на участие в предварительном квалификационном отборе;</w:t>
      </w:r>
    </w:p>
    <w:p w:rsidR="00301F3F" w:rsidRPr="00A32BD5" w:rsidRDefault="00301F3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перечень документов, которые должны быть представлены претендентом в качестве подтверждения соответствия претендента установленным требованиям;</w:t>
      </w:r>
    </w:p>
    <w:p w:rsidR="00301F3F" w:rsidRPr="00A32BD5" w:rsidRDefault="00301F3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место, дата и время окончания срока подачи заявок на участие в предварительном квалификационном отборе;</w:t>
      </w:r>
    </w:p>
    <w:p w:rsidR="00301F3F" w:rsidRPr="00A32BD5" w:rsidRDefault="00301F3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 формы, порядок, дата начала и дата окончания срока предоставления участникам процедуры закупки разъяснений положений документации о предварительном квалификационном отборе.</w:t>
      </w:r>
    </w:p>
    <w:p w:rsidR="00301F3F" w:rsidRPr="00A32BD5" w:rsidRDefault="009665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w:t>
      </w:r>
      <w:r w:rsidR="00EE2E12" w:rsidRPr="00A32BD5">
        <w:rPr>
          <w:rFonts w:ascii="Times New Roman" w:hAnsi="Times New Roman" w:cs="Times New Roman"/>
          <w:sz w:val="26"/>
          <w:szCs w:val="26"/>
        </w:rPr>
        <w:t>.6.</w:t>
      </w:r>
      <w:r w:rsidR="009C4302" w:rsidRPr="00A32BD5">
        <w:rPr>
          <w:rFonts w:ascii="Times New Roman" w:hAnsi="Times New Roman" w:cs="Times New Roman"/>
          <w:sz w:val="26"/>
          <w:szCs w:val="26"/>
        </w:rPr>
        <w:t xml:space="preserve"> Документация о запросе предложений при проведении запроса предложений с предварительным </w:t>
      </w:r>
      <w:r w:rsidR="00301F3F" w:rsidRPr="00A32BD5">
        <w:rPr>
          <w:rFonts w:ascii="Times New Roman" w:hAnsi="Times New Roman" w:cs="Times New Roman"/>
          <w:sz w:val="26"/>
          <w:szCs w:val="26"/>
        </w:rPr>
        <w:t xml:space="preserve">квалификационным </w:t>
      </w:r>
      <w:r w:rsidR="009C4302" w:rsidRPr="00A32BD5">
        <w:rPr>
          <w:rFonts w:ascii="Times New Roman" w:hAnsi="Times New Roman" w:cs="Times New Roman"/>
          <w:sz w:val="26"/>
          <w:szCs w:val="26"/>
        </w:rPr>
        <w:t xml:space="preserve">отбором размещается в единой информационной системе одновременно с извещением о проведении запроса предложений с предварительным </w:t>
      </w:r>
      <w:r w:rsidR="00301F3F" w:rsidRPr="00A32BD5">
        <w:rPr>
          <w:rFonts w:ascii="Times New Roman" w:hAnsi="Times New Roman" w:cs="Times New Roman"/>
          <w:sz w:val="26"/>
          <w:szCs w:val="26"/>
        </w:rPr>
        <w:t xml:space="preserve">квалификационным </w:t>
      </w:r>
      <w:r w:rsidR="009C4302" w:rsidRPr="00A32BD5">
        <w:rPr>
          <w:rFonts w:ascii="Times New Roman" w:hAnsi="Times New Roman" w:cs="Times New Roman"/>
          <w:sz w:val="26"/>
          <w:szCs w:val="26"/>
        </w:rPr>
        <w:t xml:space="preserve">отбором и документацией о предварительном отборе и должна содержать </w:t>
      </w:r>
      <w:r w:rsidR="00301F3F" w:rsidRPr="00A32BD5">
        <w:rPr>
          <w:rFonts w:ascii="Times New Roman" w:hAnsi="Times New Roman" w:cs="Times New Roman"/>
          <w:sz w:val="26"/>
          <w:szCs w:val="26"/>
        </w:rPr>
        <w:t>сведения, предусмотренные</w:t>
      </w:r>
      <w:r w:rsidRPr="00A32BD5">
        <w:rPr>
          <w:rFonts w:ascii="Times New Roman" w:hAnsi="Times New Roman" w:cs="Times New Roman"/>
          <w:sz w:val="26"/>
          <w:szCs w:val="26"/>
        </w:rPr>
        <w:t xml:space="preserve"> пунктами 3.3.1., 3.3.2 </w:t>
      </w:r>
      <w:r w:rsidR="00ED0219" w:rsidRPr="00A32BD5">
        <w:rPr>
          <w:rFonts w:ascii="Times New Roman" w:hAnsi="Times New Roman" w:cs="Times New Roman"/>
          <w:sz w:val="26"/>
          <w:szCs w:val="26"/>
        </w:rPr>
        <w:t xml:space="preserve">настоящего Положения, а также сведения о том, что победитель запроса предложений с предварительным квалификационным отбором будет определяться из </w:t>
      </w:r>
      <w:r w:rsidR="00ED0219" w:rsidRPr="00A32BD5">
        <w:rPr>
          <w:rFonts w:ascii="Times New Roman" w:hAnsi="Times New Roman" w:cs="Times New Roman"/>
          <w:sz w:val="26"/>
          <w:szCs w:val="26"/>
        </w:rPr>
        <w:lastRenderedPageBreak/>
        <w:t xml:space="preserve">числа претендентов, допущенных к участию в запросе предложений по результатам предварительного отбора.   </w:t>
      </w:r>
    </w:p>
    <w:p w:rsidR="009C4302" w:rsidRPr="00A32BD5" w:rsidRDefault="009665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w:t>
      </w:r>
      <w:r w:rsidR="00ED0219" w:rsidRPr="00A32BD5">
        <w:rPr>
          <w:rFonts w:ascii="Times New Roman" w:hAnsi="Times New Roman" w:cs="Times New Roman"/>
          <w:sz w:val="26"/>
          <w:szCs w:val="26"/>
        </w:rPr>
        <w:t xml:space="preserve">.7. </w:t>
      </w:r>
      <w:r w:rsidR="009C4302" w:rsidRPr="00A32BD5">
        <w:rPr>
          <w:rFonts w:ascii="Times New Roman" w:hAnsi="Times New Roman" w:cs="Times New Roman"/>
          <w:sz w:val="26"/>
          <w:szCs w:val="26"/>
        </w:rPr>
        <w:t>Организатор в сроки, установленные в документации о предварительном</w:t>
      </w:r>
      <w:r w:rsidR="00ED0219" w:rsidRPr="00A32BD5">
        <w:rPr>
          <w:rFonts w:ascii="Times New Roman" w:hAnsi="Times New Roman" w:cs="Times New Roman"/>
          <w:sz w:val="26"/>
          <w:szCs w:val="26"/>
        </w:rPr>
        <w:t xml:space="preserve"> квалификационном </w:t>
      </w:r>
      <w:r w:rsidR="009C4302" w:rsidRPr="00A32BD5">
        <w:rPr>
          <w:rFonts w:ascii="Times New Roman" w:hAnsi="Times New Roman" w:cs="Times New Roman"/>
          <w:sz w:val="26"/>
          <w:szCs w:val="26"/>
        </w:rPr>
        <w:t xml:space="preserve">отборе, проводит предварительный </w:t>
      </w:r>
      <w:r w:rsidR="00ED0219" w:rsidRPr="00A32BD5">
        <w:rPr>
          <w:rFonts w:ascii="Times New Roman" w:hAnsi="Times New Roman" w:cs="Times New Roman"/>
          <w:sz w:val="26"/>
          <w:szCs w:val="26"/>
        </w:rPr>
        <w:t xml:space="preserve">квалификационный </w:t>
      </w:r>
      <w:r w:rsidR="009C4302" w:rsidRPr="00A32BD5">
        <w:rPr>
          <w:rFonts w:ascii="Times New Roman" w:hAnsi="Times New Roman" w:cs="Times New Roman"/>
          <w:sz w:val="26"/>
          <w:szCs w:val="26"/>
        </w:rPr>
        <w:t xml:space="preserve">отбор для выявления участников процедур закупки, которые соответствуют установленным в документации о предварительном </w:t>
      </w:r>
      <w:r w:rsidR="00ED0219" w:rsidRPr="00A32BD5">
        <w:rPr>
          <w:rFonts w:ascii="Times New Roman" w:hAnsi="Times New Roman" w:cs="Times New Roman"/>
          <w:sz w:val="26"/>
          <w:szCs w:val="26"/>
        </w:rPr>
        <w:t xml:space="preserve">квалификационном </w:t>
      </w:r>
      <w:r w:rsidR="009C4302" w:rsidRPr="00A32BD5">
        <w:rPr>
          <w:rFonts w:ascii="Times New Roman" w:hAnsi="Times New Roman" w:cs="Times New Roman"/>
          <w:sz w:val="26"/>
          <w:szCs w:val="26"/>
        </w:rPr>
        <w:t>отборе требованиям к потенциальным участникам запроса предложений.</w:t>
      </w:r>
    </w:p>
    <w:p w:rsidR="009C4302" w:rsidRPr="00A32BD5" w:rsidRDefault="009665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w:t>
      </w:r>
      <w:r w:rsidR="00ED0219" w:rsidRPr="00A32BD5">
        <w:rPr>
          <w:rFonts w:ascii="Times New Roman" w:hAnsi="Times New Roman" w:cs="Times New Roman"/>
          <w:sz w:val="26"/>
          <w:szCs w:val="26"/>
        </w:rPr>
        <w:t>.8.</w:t>
      </w:r>
      <w:r w:rsidR="009C4302" w:rsidRPr="00A32BD5">
        <w:rPr>
          <w:rFonts w:ascii="Times New Roman" w:hAnsi="Times New Roman" w:cs="Times New Roman"/>
          <w:sz w:val="26"/>
          <w:szCs w:val="26"/>
        </w:rPr>
        <w:tab/>
        <w:t xml:space="preserve">Организатор направляет приглашения принять участие в запросе предложений с предварительным </w:t>
      </w:r>
      <w:r w:rsidR="00ED0219" w:rsidRPr="00A32BD5">
        <w:rPr>
          <w:rFonts w:ascii="Times New Roman" w:hAnsi="Times New Roman" w:cs="Times New Roman"/>
          <w:sz w:val="26"/>
          <w:szCs w:val="26"/>
        </w:rPr>
        <w:t xml:space="preserve">квалификационным </w:t>
      </w:r>
      <w:r w:rsidR="009C4302" w:rsidRPr="00A32BD5">
        <w:rPr>
          <w:rFonts w:ascii="Times New Roman" w:hAnsi="Times New Roman" w:cs="Times New Roman"/>
          <w:sz w:val="26"/>
          <w:szCs w:val="26"/>
        </w:rPr>
        <w:t xml:space="preserve">отбором участникам, прошедшим предварительный </w:t>
      </w:r>
      <w:r w:rsidR="00ED0219" w:rsidRPr="00A32BD5">
        <w:rPr>
          <w:rFonts w:ascii="Times New Roman" w:hAnsi="Times New Roman" w:cs="Times New Roman"/>
          <w:sz w:val="26"/>
          <w:szCs w:val="26"/>
        </w:rPr>
        <w:t xml:space="preserve">квалификационный </w:t>
      </w:r>
      <w:r w:rsidR="009C4302" w:rsidRPr="00A32BD5">
        <w:rPr>
          <w:rFonts w:ascii="Times New Roman" w:hAnsi="Times New Roman" w:cs="Times New Roman"/>
          <w:sz w:val="26"/>
          <w:szCs w:val="26"/>
        </w:rPr>
        <w:t>отбор.</w:t>
      </w:r>
    </w:p>
    <w:p w:rsidR="00C03CB9" w:rsidRPr="00A32BD5" w:rsidRDefault="009665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w:t>
      </w:r>
      <w:r w:rsidR="00ED0219" w:rsidRPr="00A32BD5">
        <w:rPr>
          <w:rFonts w:ascii="Times New Roman" w:hAnsi="Times New Roman" w:cs="Times New Roman"/>
          <w:sz w:val="26"/>
          <w:szCs w:val="26"/>
        </w:rPr>
        <w:t>.9.</w:t>
      </w:r>
      <w:r w:rsidR="009C4302" w:rsidRPr="00A32BD5">
        <w:rPr>
          <w:rFonts w:ascii="Times New Roman" w:hAnsi="Times New Roman" w:cs="Times New Roman"/>
          <w:sz w:val="26"/>
          <w:szCs w:val="26"/>
        </w:rPr>
        <w:tab/>
        <w:t>В случае</w:t>
      </w:r>
      <w:r w:rsidR="00ED0219" w:rsidRPr="00A32BD5">
        <w:rPr>
          <w:rFonts w:ascii="Times New Roman" w:hAnsi="Times New Roman" w:cs="Times New Roman"/>
          <w:sz w:val="26"/>
          <w:szCs w:val="26"/>
        </w:rPr>
        <w:t>,</w:t>
      </w:r>
      <w:r w:rsidR="009C4302" w:rsidRPr="00A32BD5">
        <w:rPr>
          <w:rFonts w:ascii="Times New Roman" w:hAnsi="Times New Roman" w:cs="Times New Roman"/>
          <w:sz w:val="26"/>
          <w:szCs w:val="26"/>
        </w:rPr>
        <w:t xml:space="preserve"> </w:t>
      </w:r>
      <w:r w:rsidR="00ED0219" w:rsidRPr="00A32BD5">
        <w:rPr>
          <w:rFonts w:ascii="Times New Roman" w:hAnsi="Times New Roman" w:cs="Times New Roman"/>
          <w:sz w:val="26"/>
          <w:szCs w:val="26"/>
        </w:rPr>
        <w:t>если п</w:t>
      </w:r>
      <w:r w:rsidR="00C03CB9" w:rsidRPr="00A32BD5">
        <w:rPr>
          <w:rFonts w:ascii="Times New Roman" w:hAnsi="Times New Roman" w:cs="Times New Roman"/>
          <w:sz w:val="26"/>
          <w:szCs w:val="26"/>
        </w:rPr>
        <w:t xml:space="preserve">о окончании срока приема заявок на участие в предварительном квалификационном отборе не было подано ни одной заявки, а также в случае, </w:t>
      </w:r>
      <w:r w:rsidR="009C4302" w:rsidRPr="00A32BD5">
        <w:rPr>
          <w:rFonts w:ascii="Times New Roman" w:hAnsi="Times New Roman" w:cs="Times New Roman"/>
          <w:sz w:val="26"/>
          <w:szCs w:val="26"/>
        </w:rPr>
        <w:t xml:space="preserve">если по результатам предварительного </w:t>
      </w:r>
      <w:r w:rsidR="00ED0219" w:rsidRPr="00A32BD5">
        <w:rPr>
          <w:rFonts w:ascii="Times New Roman" w:hAnsi="Times New Roman" w:cs="Times New Roman"/>
          <w:sz w:val="26"/>
          <w:szCs w:val="26"/>
        </w:rPr>
        <w:t xml:space="preserve">квалификационного </w:t>
      </w:r>
      <w:r w:rsidR="009C4302" w:rsidRPr="00A32BD5">
        <w:rPr>
          <w:rFonts w:ascii="Times New Roman" w:hAnsi="Times New Roman" w:cs="Times New Roman"/>
          <w:sz w:val="26"/>
          <w:szCs w:val="26"/>
        </w:rPr>
        <w:t>отбора количество участников процедур закупки, которые соответствуют установленным в документации о предварительном</w:t>
      </w:r>
      <w:r w:rsidR="00ED0219" w:rsidRPr="00A32BD5">
        <w:rPr>
          <w:rFonts w:ascii="Times New Roman" w:hAnsi="Times New Roman" w:cs="Times New Roman"/>
          <w:sz w:val="26"/>
          <w:szCs w:val="26"/>
        </w:rPr>
        <w:t xml:space="preserve"> квалификационном</w:t>
      </w:r>
      <w:r w:rsidR="009C4302" w:rsidRPr="00A32BD5">
        <w:rPr>
          <w:rFonts w:ascii="Times New Roman" w:hAnsi="Times New Roman" w:cs="Times New Roman"/>
          <w:sz w:val="26"/>
          <w:szCs w:val="26"/>
        </w:rPr>
        <w:t xml:space="preserve"> отборе требованиям к потенциальным участникам запроса предложений, составило менее двух,</w:t>
      </w:r>
      <w:r w:rsidR="00C03CB9" w:rsidRPr="00A32BD5">
        <w:rPr>
          <w:rFonts w:ascii="Times New Roman" w:hAnsi="Times New Roman" w:cs="Times New Roman"/>
          <w:sz w:val="26"/>
          <w:szCs w:val="26"/>
        </w:rPr>
        <w:t xml:space="preserve"> запрос котировок с предварительным квалификационным отбором признается несостоявшимся. </w:t>
      </w:r>
    </w:p>
    <w:p w:rsidR="00C03CB9" w:rsidRPr="00A32BD5" w:rsidRDefault="00C03CB9" w:rsidP="00A32BD5">
      <w:pPr>
        <w:pStyle w:val="ConsPlusNormal"/>
        <w:tabs>
          <w:tab w:val="left" w:pos="709"/>
        </w:tabs>
        <w:ind w:firstLine="709"/>
        <w:jc w:val="both"/>
        <w:rPr>
          <w:rFonts w:ascii="Times New Roman" w:hAnsi="Times New Roman" w:cs="Times New Roman"/>
          <w:sz w:val="26"/>
          <w:szCs w:val="26"/>
        </w:rPr>
      </w:pPr>
    </w:p>
    <w:p w:rsidR="00C17707" w:rsidRPr="00A32BD5" w:rsidRDefault="00C17707" w:rsidP="00A32BD5">
      <w:pPr>
        <w:pStyle w:val="ConsPlusNormal"/>
        <w:tabs>
          <w:tab w:val="left" w:pos="709"/>
        </w:tabs>
        <w:ind w:firstLine="709"/>
        <w:jc w:val="both"/>
        <w:rPr>
          <w:rFonts w:ascii="Times New Roman" w:hAnsi="Times New Roman" w:cs="Times New Roman"/>
          <w:b/>
          <w:sz w:val="26"/>
          <w:szCs w:val="26"/>
        </w:rPr>
      </w:pPr>
    </w:p>
    <w:p w:rsidR="00C17707" w:rsidRPr="00A32BD5" w:rsidRDefault="000C0A3D"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5</w:t>
      </w:r>
      <w:r w:rsidR="009C4302" w:rsidRPr="00A32BD5">
        <w:rPr>
          <w:rFonts w:ascii="Times New Roman" w:hAnsi="Times New Roman" w:cs="Times New Roman"/>
          <w:b/>
          <w:sz w:val="26"/>
          <w:szCs w:val="26"/>
        </w:rPr>
        <w:t>. ОСОБЕННОСТИ ПРОВЕДЕНИЯ ОТКРЫТОГО ДВУХЭТАПНОГО ЗАПРОСА ПРЕДЛОЖЕНИЙ</w:t>
      </w:r>
    </w:p>
    <w:p w:rsidR="007603D0" w:rsidRPr="00A32BD5" w:rsidRDefault="00A3430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9C4302" w:rsidRPr="00A32BD5">
        <w:rPr>
          <w:rFonts w:ascii="Times New Roman" w:hAnsi="Times New Roman" w:cs="Times New Roman"/>
          <w:sz w:val="26"/>
          <w:szCs w:val="26"/>
        </w:rPr>
        <w:t>.1.</w:t>
      </w:r>
      <w:r w:rsidR="009C4302" w:rsidRPr="00A32BD5">
        <w:rPr>
          <w:rFonts w:ascii="Times New Roman" w:hAnsi="Times New Roman" w:cs="Times New Roman"/>
          <w:sz w:val="26"/>
          <w:szCs w:val="26"/>
        </w:rPr>
        <w:tab/>
      </w:r>
      <w:proofErr w:type="gramStart"/>
      <w:r w:rsidR="00953C18" w:rsidRPr="00A32BD5">
        <w:rPr>
          <w:rFonts w:ascii="Times New Roman" w:hAnsi="Times New Roman" w:cs="Times New Roman"/>
          <w:sz w:val="26"/>
          <w:szCs w:val="26"/>
        </w:rPr>
        <w:t>Под двухэтапным запросом предложений понимается запрос предложений,</w:t>
      </w:r>
      <w:r w:rsidR="00711638" w:rsidRPr="00A32BD5">
        <w:rPr>
          <w:rFonts w:ascii="Times New Roman" w:hAnsi="Times New Roman" w:cs="Times New Roman"/>
          <w:sz w:val="26"/>
          <w:szCs w:val="26"/>
        </w:rPr>
        <w:t xml:space="preserve"> по результатам которого лучшей признается окончательная заявка на участие в запросе предложений, содержащая лучшие условия поставки товаров</w:t>
      </w:r>
      <w:r w:rsidR="007603D0" w:rsidRPr="00A32BD5">
        <w:rPr>
          <w:rFonts w:ascii="Times New Roman" w:hAnsi="Times New Roman" w:cs="Times New Roman"/>
          <w:sz w:val="26"/>
          <w:szCs w:val="26"/>
        </w:rPr>
        <w:t xml:space="preserve">,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w:t>
      </w:r>
      <w:r w:rsidR="00711638" w:rsidRPr="00A32BD5">
        <w:rPr>
          <w:rFonts w:ascii="Times New Roman" w:hAnsi="Times New Roman" w:cs="Times New Roman"/>
          <w:sz w:val="26"/>
          <w:szCs w:val="26"/>
        </w:rPr>
        <w:t xml:space="preserve">   </w:t>
      </w:r>
      <w:proofErr w:type="gramEnd"/>
    </w:p>
    <w:p w:rsidR="009C4302" w:rsidRPr="00A32BD5" w:rsidRDefault="00A3430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9C4302" w:rsidRPr="00A32BD5">
        <w:rPr>
          <w:rFonts w:ascii="Times New Roman" w:hAnsi="Times New Roman" w:cs="Times New Roman"/>
          <w:sz w:val="26"/>
          <w:szCs w:val="26"/>
        </w:rPr>
        <w:t>.2.</w:t>
      </w:r>
      <w:r w:rsidR="009C4302" w:rsidRPr="00A32BD5">
        <w:rPr>
          <w:rFonts w:ascii="Times New Roman" w:hAnsi="Times New Roman" w:cs="Times New Roman"/>
          <w:sz w:val="26"/>
          <w:szCs w:val="26"/>
        </w:rPr>
        <w:tab/>
        <w:t xml:space="preserve">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w:t>
      </w:r>
      <w:r w:rsidRPr="00A32BD5">
        <w:rPr>
          <w:rFonts w:ascii="Times New Roman" w:hAnsi="Times New Roman" w:cs="Times New Roman"/>
          <w:sz w:val="26"/>
          <w:szCs w:val="26"/>
        </w:rPr>
        <w:t>сроки, установленные в разделе 3</w:t>
      </w:r>
      <w:r w:rsidR="009C4302" w:rsidRPr="00A32BD5">
        <w:rPr>
          <w:rFonts w:ascii="Times New Roman" w:hAnsi="Times New Roman" w:cs="Times New Roman"/>
          <w:sz w:val="26"/>
          <w:szCs w:val="26"/>
        </w:rPr>
        <w:t xml:space="preserve"> настоящего Положения.</w:t>
      </w:r>
    </w:p>
    <w:p w:rsidR="009C4302" w:rsidRPr="00A32BD5" w:rsidRDefault="00A3430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9C4302" w:rsidRPr="00A32BD5">
        <w:rPr>
          <w:rFonts w:ascii="Times New Roman" w:hAnsi="Times New Roman" w:cs="Times New Roman"/>
          <w:sz w:val="26"/>
          <w:szCs w:val="26"/>
        </w:rPr>
        <w:t>.3.</w:t>
      </w:r>
      <w:r w:rsidR="009C4302" w:rsidRPr="00A32BD5">
        <w:rPr>
          <w:rFonts w:ascii="Times New Roman" w:hAnsi="Times New Roman" w:cs="Times New Roman"/>
          <w:sz w:val="26"/>
          <w:szCs w:val="26"/>
        </w:rPr>
        <w:tab/>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9C4302" w:rsidRPr="00A32BD5" w:rsidRDefault="00A3430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9C4302" w:rsidRPr="00A32BD5">
        <w:rPr>
          <w:rFonts w:ascii="Times New Roman" w:hAnsi="Times New Roman" w:cs="Times New Roman"/>
          <w:sz w:val="26"/>
          <w:szCs w:val="26"/>
        </w:rPr>
        <w:t>.4.</w:t>
      </w:r>
      <w:r w:rsidR="009C4302" w:rsidRPr="00A32BD5">
        <w:rPr>
          <w:rFonts w:ascii="Times New Roman" w:hAnsi="Times New Roman" w:cs="Times New Roman"/>
          <w:sz w:val="26"/>
          <w:szCs w:val="26"/>
        </w:rPr>
        <w:tab/>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p>
    <w:p w:rsidR="009C4302" w:rsidRPr="00A32BD5" w:rsidRDefault="00A3430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9C4302" w:rsidRPr="00A32BD5">
        <w:rPr>
          <w:rFonts w:ascii="Times New Roman" w:hAnsi="Times New Roman" w:cs="Times New Roman"/>
          <w:sz w:val="26"/>
          <w:szCs w:val="26"/>
        </w:rPr>
        <w:t>.5.</w:t>
      </w:r>
      <w:r w:rsidR="009C4302" w:rsidRPr="00A32BD5">
        <w:rPr>
          <w:rFonts w:ascii="Times New Roman" w:hAnsi="Times New Roman" w:cs="Times New Roman"/>
          <w:sz w:val="26"/>
          <w:szCs w:val="26"/>
        </w:rPr>
        <w:tab/>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p>
    <w:p w:rsidR="009C4302" w:rsidRPr="00A32BD5" w:rsidRDefault="009C430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 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w:t>
      </w:r>
      <w:r w:rsidRPr="00A32BD5">
        <w:rPr>
          <w:rFonts w:ascii="Times New Roman" w:hAnsi="Times New Roman" w:cs="Times New Roman"/>
          <w:sz w:val="26"/>
          <w:szCs w:val="26"/>
        </w:rPr>
        <w:lastRenderedPageBreak/>
        <w:t>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9C4302" w:rsidRPr="00A32BD5" w:rsidRDefault="009C430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9C4302" w:rsidRPr="00A32BD5" w:rsidRDefault="00A3430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9C4302" w:rsidRPr="00A32BD5">
        <w:rPr>
          <w:rFonts w:ascii="Times New Roman" w:hAnsi="Times New Roman" w:cs="Times New Roman"/>
          <w:sz w:val="26"/>
          <w:szCs w:val="26"/>
        </w:rPr>
        <w:t>.6.</w:t>
      </w:r>
      <w:r w:rsidR="009C4302" w:rsidRPr="00A32BD5">
        <w:rPr>
          <w:rFonts w:ascii="Times New Roman" w:hAnsi="Times New Roman" w:cs="Times New Roman"/>
          <w:sz w:val="26"/>
          <w:szCs w:val="26"/>
        </w:rPr>
        <w:tab/>
        <w:t>О любом исключении, изменении или дополнении, сделанном в</w:t>
      </w:r>
      <w:r w:rsidR="007603D0" w:rsidRPr="00A32BD5">
        <w:rPr>
          <w:rFonts w:ascii="Times New Roman" w:hAnsi="Times New Roman" w:cs="Times New Roman"/>
          <w:sz w:val="26"/>
          <w:szCs w:val="26"/>
        </w:rPr>
        <w:t xml:space="preserve"> соответствии с п. </w:t>
      </w:r>
      <w:r w:rsidRPr="00A32BD5">
        <w:rPr>
          <w:rFonts w:ascii="Times New Roman" w:hAnsi="Times New Roman" w:cs="Times New Roman"/>
          <w:sz w:val="26"/>
          <w:szCs w:val="26"/>
        </w:rPr>
        <w:t>3.1.8</w:t>
      </w:r>
      <w:r w:rsidR="007603D0" w:rsidRPr="00A32BD5">
        <w:rPr>
          <w:rFonts w:ascii="Times New Roman" w:hAnsi="Times New Roman" w:cs="Times New Roman"/>
          <w:sz w:val="26"/>
          <w:szCs w:val="26"/>
        </w:rPr>
        <w:t>.</w:t>
      </w:r>
      <w:r w:rsidRPr="00A32BD5">
        <w:rPr>
          <w:rFonts w:ascii="Times New Roman" w:hAnsi="Times New Roman" w:cs="Times New Roman"/>
          <w:sz w:val="26"/>
          <w:szCs w:val="26"/>
        </w:rPr>
        <w:t xml:space="preserve"> настоящего Положения</w:t>
      </w:r>
      <w:r w:rsidR="009C4302" w:rsidRPr="00A32BD5">
        <w:rPr>
          <w:rFonts w:ascii="Times New Roman" w:hAnsi="Times New Roman" w:cs="Times New Roman"/>
          <w:sz w:val="26"/>
          <w:szCs w:val="26"/>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9C4302" w:rsidRPr="00A32BD5" w:rsidRDefault="00A3430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9C4302" w:rsidRPr="00A32BD5">
        <w:rPr>
          <w:rFonts w:ascii="Times New Roman" w:hAnsi="Times New Roman" w:cs="Times New Roman"/>
          <w:sz w:val="26"/>
          <w:szCs w:val="26"/>
        </w:rPr>
        <w:t>.7.</w:t>
      </w:r>
      <w:r w:rsidR="009C4302" w:rsidRPr="00A32BD5">
        <w:rPr>
          <w:rFonts w:ascii="Times New Roman" w:hAnsi="Times New Roman" w:cs="Times New Roman"/>
          <w:sz w:val="26"/>
          <w:szCs w:val="26"/>
        </w:rPr>
        <w:tab/>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9C4302" w:rsidRPr="00A32BD5" w:rsidRDefault="00A3430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9C4302" w:rsidRPr="00A32BD5">
        <w:rPr>
          <w:rFonts w:ascii="Times New Roman" w:hAnsi="Times New Roman" w:cs="Times New Roman"/>
          <w:sz w:val="26"/>
          <w:szCs w:val="26"/>
        </w:rPr>
        <w:t>.8.</w:t>
      </w:r>
      <w:r w:rsidR="009C4302" w:rsidRPr="00A32BD5">
        <w:rPr>
          <w:rFonts w:ascii="Times New Roman" w:hAnsi="Times New Roman" w:cs="Times New Roman"/>
          <w:sz w:val="26"/>
          <w:szCs w:val="26"/>
        </w:rPr>
        <w:tab/>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9C4302" w:rsidRPr="00A32BD5" w:rsidRDefault="00A3430A"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9C4302" w:rsidRPr="00A32BD5">
        <w:rPr>
          <w:rFonts w:ascii="Times New Roman" w:hAnsi="Times New Roman" w:cs="Times New Roman"/>
          <w:sz w:val="26"/>
          <w:szCs w:val="26"/>
        </w:rPr>
        <w:t>.9.</w:t>
      </w:r>
      <w:r w:rsidR="009C4302" w:rsidRPr="00A32BD5">
        <w:rPr>
          <w:rFonts w:ascii="Times New Roman" w:hAnsi="Times New Roman" w:cs="Times New Roman"/>
          <w:sz w:val="26"/>
          <w:szCs w:val="26"/>
        </w:rPr>
        <w:tab/>
        <w:t>Окончательные заявки на участие в запросе предложений рассматриваются и оцениваются в соот</w:t>
      </w:r>
      <w:r w:rsidR="00777BC4" w:rsidRPr="00A32BD5">
        <w:rPr>
          <w:rFonts w:ascii="Times New Roman" w:hAnsi="Times New Roman" w:cs="Times New Roman"/>
          <w:sz w:val="26"/>
          <w:szCs w:val="26"/>
        </w:rPr>
        <w:t xml:space="preserve">ветствии с положениями раздела </w:t>
      </w:r>
      <w:r w:rsidRPr="00A32BD5">
        <w:rPr>
          <w:rFonts w:ascii="Times New Roman" w:hAnsi="Times New Roman" w:cs="Times New Roman"/>
          <w:sz w:val="26"/>
          <w:szCs w:val="26"/>
        </w:rPr>
        <w:t>3</w:t>
      </w:r>
      <w:r w:rsidR="00777BC4" w:rsidRPr="00A32BD5">
        <w:rPr>
          <w:rFonts w:ascii="Times New Roman" w:hAnsi="Times New Roman" w:cs="Times New Roman"/>
          <w:sz w:val="26"/>
          <w:szCs w:val="26"/>
        </w:rPr>
        <w:t>.</w:t>
      </w:r>
      <w:r w:rsidR="009C4302" w:rsidRPr="00A32BD5">
        <w:rPr>
          <w:rFonts w:ascii="Times New Roman" w:hAnsi="Times New Roman" w:cs="Times New Roman"/>
          <w:sz w:val="26"/>
          <w:szCs w:val="26"/>
        </w:rPr>
        <w:t xml:space="preserve"> настоящего Положения.</w:t>
      </w:r>
    </w:p>
    <w:p w:rsidR="009C4302" w:rsidRPr="00A32BD5" w:rsidRDefault="009C4302" w:rsidP="00A32BD5">
      <w:pPr>
        <w:pStyle w:val="ConsPlusNormal"/>
        <w:tabs>
          <w:tab w:val="left" w:pos="709"/>
        </w:tabs>
        <w:ind w:firstLine="709"/>
        <w:jc w:val="both"/>
        <w:rPr>
          <w:rFonts w:ascii="Times New Roman" w:hAnsi="Times New Roman" w:cs="Times New Roman"/>
          <w:sz w:val="26"/>
          <w:szCs w:val="26"/>
        </w:rPr>
      </w:pPr>
    </w:p>
    <w:p w:rsidR="009C4302" w:rsidRPr="00A32BD5" w:rsidRDefault="00240554"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6</w:t>
      </w:r>
      <w:r w:rsidR="00777BC4" w:rsidRPr="00A32BD5">
        <w:rPr>
          <w:rFonts w:ascii="Times New Roman" w:hAnsi="Times New Roman" w:cs="Times New Roman"/>
          <w:b/>
          <w:sz w:val="26"/>
          <w:szCs w:val="26"/>
        </w:rPr>
        <w:t>. ЗАКУПКА ПУТЕМ ПРОВЕДЕНИЯ АУКЦИОНА</w:t>
      </w:r>
    </w:p>
    <w:p w:rsidR="009C4302" w:rsidRPr="00A32BD5" w:rsidRDefault="009C4302" w:rsidP="00A32BD5">
      <w:pPr>
        <w:pStyle w:val="ConsPlusNormal"/>
        <w:tabs>
          <w:tab w:val="left" w:pos="709"/>
        </w:tabs>
        <w:ind w:firstLine="709"/>
        <w:jc w:val="both"/>
        <w:rPr>
          <w:rFonts w:ascii="Times New Roman" w:hAnsi="Times New Roman" w:cs="Times New Roman"/>
          <w:b/>
          <w:sz w:val="26"/>
          <w:szCs w:val="26"/>
        </w:rPr>
      </w:pPr>
    </w:p>
    <w:p w:rsidR="00CA2611" w:rsidRPr="00A32BD5" w:rsidRDefault="00240554"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6</w:t>
      </w:r>
      <w:r w:rsidR="00CA2611" w:rsidRPr="00A32BD5">
        <w:rPr>
          <w:rFonts w:ascii="Times New Roman" w:hAnsi="Times New Roman" w:cs="Times New Roman"/>
          <w:b/>
          <w:sz w:val="26"/>
          <w:szCs w:val="26"/>
        </w:rPr>
        <w:t>.1. Открытый аукцион на право заключения договора</w:t>
      </w:r>
    </w:p>
    <w:p w:rsidR="0021779A" w:rsidRPr="00A32BD5" w:rsidRDefault="002405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.1.1.</w:t>
      </w:r>
      <w:r w:rsidR="0021779A" w:rsidRPr="00A32BD5">
        <w:rPr>
          <w:rFonts w:ascii="Times New Roman" w:hAnsi="Times New Roman" w:cs="Times New Roman"/>
          <w:sz w:val="26"/>
          <w:szCs w:val="26"/>
        </w:rPr>
        <w:t xml:space="preserve"> Основанием для проведения организатором аукциона является утвержденный годовой план закупок.</w:t>
      </w:r>
    </w:p>
    <w:p w:rsidR="0021779A" w:rsidRPr="00A32BD5" w:rsidRDefault="002405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21779A" w:rsidRPr="00A32BD5">
        <w:rPr>
          <w:rFonts w:ascii="Times New Roman" w:hAnsi="Times New Roman" w:cs="Times New Roman"/>
          <w:sz w:val="26"/>
          <w:szCs w:val="26"/>
        </w:rPr>
        <w:t>.1.2. Открытый аукцион (далее-аукцион) – открытая конкурентная процедура закупки.</w:t>
      </w:r>
      <w:r w:rsidR="00CA2611" w:rsidRPr="00A32BD5">
        <w:rPr>
          <w:rFonts w:ascii="Times New Roman" w:hAnsi="Times New Roman" w:cs="Times New Roman"/>
          <w:sz w:val="26"/>
          <w:szCs w:val="26"/>
        </w:rPr>
        <w:t xml:space="preserve"> </w:t>
      </w:r>
    </w:p>
    <w:p w:rsidR="00376E3E" w:rsidRPr="00A32BD5" w:rsidRDefault="002405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376E3E" w:rsidRPr="00A32BD5">
        <w:rPr>
          <w:rFonts w:ascii="Times New Roman" w:hAnsi="Times New Roman" w:cs="Times New Roman"/>
          <w:sz w:val="26"/>
          <w:szCs w:val="26"/>
        </w:rPr>
        <w:t>.1.3.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13D9C" w:rsidRPr="00A32BD5" w:rsidRDefault="002405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376E3E" w:rsidRPr="00A32BD5">
        <w:rPr>
          <w:rFonts w:ascii="Times New Roman" w:hAnsi="Times New Roman" w:cs="Times New Roman"/>
          <w:sz w:val="26"/>
          <w:szCs w:val="26"/>
        </w:rPr>
        <w:t>.1.4</w:t>
      </w:r>
      <w:r w:rsidR="00A40694" w:rsidRPr="00A32BD5">
        <w:rPr>
          <w:rFonts w:ascii="Times New Roman" w:hAnsi="Times New Roman" w:cs="Times New Roman"/>
          <w:sz w:val="26"/>
          <w:szCs w:val="26"/>
        </w:rPr>
        <w:t>. Аукцион проводится в случаях, установленных в п. 1.9.11.-1.9.12. настоящего Положения.</w:t>
      </w:r>
      <w:r w:rsidR="00613D9C" w:rsidRPr="00A32BD5">
        <w:t xml:space="preserve"> </w:t>
      </w:r>
    </w:p>
    <w:p w:rsidR="00DE2F87" w:rsidRPr="00A32BD5" w:rsidRDefault="002405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DE2F87" w:rsidRPr="00A32BD5">
        <w:rPr>
          <w:rFonts w:ascii="Times New Roman" w:hAnsi="Times New Roman" w:cs="Times New Roman"/>
          <w:sz w:val="26"/>
          <w:szCs w:val="26"/>
        </w:rPr>
        <w:t>.1.5</w:t>
      </w:r>
      <w:r w:rsidR="00613D9C" w:rsidRPr="00A32BD5">
        <w:rPr>
          <w:rFonts w:ascii="Times New Roman" w:hAnsi="Times New Roman" w:cs="Times New Roman"/>
          <w:sz w:val="26"/>
          <w:szCs w:val="26"/>
        </w:rPr>
        <w:t>.</w:t>
      </w:r>
      <w:r w:rsidR="0067231B" w:rsidRPr="00A32BD5">
        <w:rPr>
          <w:rFonts w:ascii="Times New Roman" w:hAnsi="Times New Roman" w:cs="Times New Roman"/>
          <w:sz w:val="26"/>
          <w:szCs w:val="26"/>
        </w:rPr>
        <w:t xml:space="preserve"> </w:t>
      </w:r>
      <w:proofErr w:type="gramStart"/>
      <w:r w:rsidR="00DE2F87" w:rsidRPr="00A32BD5">
        <w:rPr>
          <w:rFonts w:ascii="Times New Roman" w:hAnsi="Times New Roman" w:cs="Times New Roman"/>
          <w:sz w:val="26"/>
          <w:szCs w:val="26"/>
        </w:rPr>
        <w:t xml:space="preserve">Заказчик размещает в единой информационной системе извещение о проведении аукциона и аукционную документацию не менее чем за 15 (пятнадцать) дней до даты окончания срока подачи заявок на участие в аукционе, за исключением </w:t>
      </w:r>
      <w:r w:rsidR="00DE2F87" w:rsidRPr="00A32BD5">
        <w:rPr>
          <w:rFonts w:ascii="Times New Roman" w:hAnsi="Times New Roman" w:cs="Times New Roman"/>
          <w:sz w:val="26"/>
          <w:szCs w:val="26"/>
        </w:rPr>
        <w:lastRenderedPageBreak/>
        <w:t>случаев, когда сведения о закупке не подлежат размещению в единой информационной системе в соответствии с п. 1.6.13. настоящего Положения.</w:t>
      </w:r>
      <w:proofErr w:type="gramEnd"/>
    </w:p>
    <w:p w:rsidR="00DE2F87" w:rsidRPr="00A32BD5" w:rsidRDefault="002405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67231B" w:rsidRPr="00A32BD5">
        <w:rPr>
          <w:rFonts w:ascii="Times New Roman" w:hAnsi="Times New Roman" w:cs="Times New Roman"/>
          <w:sz w:val="26"/>
          <w:szCs w:val="26"/>
        </w:rPr>
        <w:t>.1.</w:t>
      </w:r>
      <w:r w:rsidR="00DE2F87" w:rsidRPr="00A32BD5">
        <w:rPr>
          <w:rFonts w:ascii="Times New Roman" w:hAnsi="Times New Roman" w:cs="Times New Roman"/>
          <w:sz w:val="26"/>
          <w:szCs w:val="26"/>
        </w:rPr>
        <w:t>6</w:t>
      </w:r>
      <w:r w:rsidR="0067231B" w:rsidRPr="00A32BD5">
        <w:rPr>
          <w:rFonts w:ascii="Times New Roman" w:hAnsi="Times New Roman" w:cs="Times New Roman"/>
          <w:sz w:val="26"/>
          <w:szCs w:val="26"/>
        </w:rPr>
        <w:t xml:space="preserve">. </w:t>
      </w:r>
      <w:r w:rsidR="00DE2F87" w:rsidRPr="00A32BD5">
        <w:rPr>
          <w:rFonts w:ascii="Times New Roman" w:hAnsi="Times New Roman" w:cs="Times New Roman"/>
          <w:sz w:val="26"/>
          <w:szCs w:val="26"/>
        </w:rPr>
        <w:t xml:space="preserve">Организатор после размещения в единой информационной системе извещения о проведении аукциона, вправе направить приглашения к участию в открытом аукционе потенциальным участникам аукциона.   </w:t>
      </w:r>
    </w:p>
    <w:p w:rsidR="002D379C" w:rsidRPr="00A32BD5" w:rsidRDefault="002405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2D379C" w:rsidRPr="00A32BD5">
        <w:rPr>
          <w:rFonts w:ascii="Times New Roman" w:hAnsi="Times New Roman" w:cs="Times New Roman"/>
          <w:sz w:val="26"/>
          <w:szCs w:val="26"/>
        </w:rPr>
        <w:t>.1.</w:t>
      </w:r>
      <w:r w:rsidRPr="00A32BD5">
        <w:rPr>
          <w:rFonts w:ascii="Times New Roman" w:hAnsi="Times New Roman" w:cs="Times New Roman"/>
          <w:sz w:val="26"/>
          <w:szCs w:val="26"/>
        </w:rPr>
        <w:t>7</w:t>
      </w:r>
      <w:r w:rsidR="002D379C" w:rsidRPr="00A32BD5">
        <w:rPr>
          <w:rFonts w:ascii="Times New Roman" w:hAnsi="Times New Roman" w:cs="Times New Roman"/>
          <w:sz w:val="26"/>
          <w:szCs w:val="26"/>
        </w:rPr>
        <w:t>. Любой участник закупки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p>
    <w:p w:rsidR="002D379C" w:rsidRPr="00A32BD5" w:rsidRDefault="002D379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течение трех рабочих дней с даты поступления запроса Заказчик осуществляет разъяснение положений извещения о проведении аукциона и (или) аукционной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32BD5">
        <w:rPr>
          <w:rFonts w:ascii="Times New Roman" w:hAnsi="Times New Roman" w:cs="Times New Roman"/>
          <w:sz w:val="26"/>
          <w:szCs w:val="26"/>
        </w:rPr>
        <w:t>позднее</w:t>
      </w:r>
      <w:proofErr w:type="gramEnd"/>
      <w:r w:rsidRPr="00A32BD5">
        <w:rPr>
          <w:rFonts w:ascii="Times New Roman" w:hAnsi="Times New Roman" w:cs="Times New Roman"/>
          <w:sz w:val="26"/>
          <w:szCs w:val="26"/>
        </w:rPr>
        <w:t xml:space="preserve"> чем за три рабочих дня до даты окончания срока подачи заявок на участие в </w:t>
      </w:r>
      <w:r w:rsidR="003348B2">
        <w:rPr>
          <w:rFonts w:ascii="Times New Roman" w:hAnsi="Times New Roman" w:cs="Times New Roman"/>
          <w:sz w:val="26"/>
          <w:szCs w:val="26"/>
        </w:rPr>
        <w:t>аукционе</w:t>
      </w:r>
      <w:r w:rsidRPr="00A32BD5">
        <w:rPr>
          <w:rFonts w:ascii="Times New Roman" w:hAnsi="Times New Roman" w:cs="Times New Roman"/>
          <w:sz w:val="26"/>
          <w:szCs w:val="26"/>
        </w:rPr>
        <w:t>.</w:t>
      </w:r>
    </w:p>
    <w:p w:rsidR="002D379C" w:rsidRPr="00A32BD5" w:rsidRDefault="002405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2D379C" w:rsidRPr="00A32BD5">
        <w:rPr>
          <w:rFonts w:ascii="Times New Roman" w:hAnsi="Times New Roman" w:cs="Times New Roman"/>
          <w:sz w:val="26"/>
          <w:szCs w:val="26"/>
        </w:rPr>
        <w:t>.1</w:t>
      </w:r>
      <w:r w:rsidRPr="00A32BD5">
        <w:rPr>
          <w:rFonts w:ascii="Times New Roman" w:hAnsi="Times New Roman" w:cs="Times New Roman"/>
          <w:sz w:val="26"/>
          <w:szCs w:val="26"/>
        </w:rPr>
        <w:t>.8</w:t>
      </w:r>
      <w:r w:rsidR="002D379C" w:rsidRPr="00A32BD5">
        <w:rPr>
          <w:rFonts w:ascii="Times New Roman" w:hAnsi="Times New Roman" w:cs="Times New Roman"/>
          <w:sz w:val="26"/>
          <w:szCs w:val="26"/>
        </w:rPr>
        <w:t>.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 (или) документацию о закупке. Изменять предмет закупки не допускается.</w:t>
      </w:r>
    </w:p>
    <w:p w:rsidR="002D379C" w:rsidRPr="00A32BD5" w:rsidRDefault="002D379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Изменения, вносимые в извещение о проведении аукциона и (или) аукционную документацию,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2D379C" w:rsidRPr="00A32BD5" w:rsidRDefault="002D379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результате внесения указанных изменений срок подачи заявок на участие в аукционе должен быть продлен следующим образом. </w:t>
      </w:r>
      <w:proofErr w:type="gramStart"/>
      <w:r w:rsidRPr="00A32BD5">
        <w:rPr>
          <w:rFonts w:ascii="Times New Roman" w:hAnsi="Times New Roman" w:cs="Times New Roman"/>
          <w:sz w:val="26"/>
          <w:szCs w:val="26"/>
        </w:rPr>
        <w:t>С даты размещения</w:t>
      </w:r>
      <w:proofErr w:type="gramEnd"/>
      <w:r w:rsidRPr="00A32BD5">
        <w:rPr>
          <w:rFonts w:ascii="Times New Roman" w:hAnsi="Times New Roman" w:cs="Times New Roman"/>
          <w:sz w:val="26"/>
          <w:szCs w:val="26"/>
        </w:rPr>
        <w:t xml:space="preserve"> в единой информационной системе изменений в извещение и (или) аукционную документацию до даты окончания срока подачи заявок на участие в аукционе должно оставаться не менее половины срока подачи заявок на участие в конкурентной закупке, установленного в п. </w:t>
      </w:r>
      <w:r w:rsidR="00240554" w:rsidRPr="00A32BD5">
        <w:rPr>
          <w:rFonts w:ascii="Times New Roman" w:hAnsi="Times New Roman" w:cs="Times New Roman"/>
          <w:sz w:val="26"/>
          <w:szCs w:val="26"/>
        </w:rPr>
        <w:t xml:space="preserve">6.1.5. </w:t>
      </w:r>
      <w:r w:rsidRPr="00A32BD5">
        <w:rPr>
          <w:rFonts w:ascii="Times New Roman" w:hAnsi="Times New Roman" w:cs="Times New Roman"/>
          <w:sz w:val="26"/>
          <w:szCs w:val="26"/>
        </w:rPr>
        <w:t>настоящего Положения.</w:t>
      </w:r>
    </w:p>
    <w:p w:rsidR="002D379C" w:rsidRPr="00A32BD5" w:rsidRDefault="0024055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2D379C" w:rsidRPr="00A32BD5">
        <w:rPr>
          <w:rFonts w:ascii="Times New Roman" w:hAnsi="Times New Roman" w:cs="Times New Roman"/>
          <w:sz w:val="26"/>
          <w:szCs w:val="26"/>
        </w:rPr>
        <w:t>.1.</w:t>
      </w:r>
      <w:r w:rsidRPr="00A32BD5">
        <w:rPr>
          <w:rFonts w:ascii="Times New Roman" w:hAnsi="Times New Roman" w:cs="Times New Roman"/>
          <w:sz w:val="26"/>
          <w:szCs w:val="26"/>
        </w:rPr>
        <w:t>9</w:t>
      </w:r>
      <w:r w:rsidR="002D379C" w:rsidRPr="00A32BD5">
        <w:rPr>
          <w:rFonts w:ascii="Times New Roman" w:hAnsi="Times New Roman" w:cs="Times New Roman"/>
          <w:sz w:val="26"/>
          <w:szCs w:val="26"/>
        </w:rPr>
        <w:t>. Заказчик вправе отменить проведение аукциона по одному и более предмету закупки (лоту) до наступления даты и времени окончания срока подачи заявок на участие в аукционе.</w:t>
      </w:r>
    </w:p>
    <w:p w:rsidR="002D379C" w:rsidRPr="00A32BD5" w:rsidRDefault="002D379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Решение об отмене аукциона размещается в единой информационной системе в день принятия этого решения.</w:t>
      </w:r>
    </w:p>
    <w:p w:rsidR="002D379C" w:rsidRPr="00A32BD5" w:rsidRDefault="002D379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После окончания срока подачи заявок на участие в аукционе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AB3A48" w:rsidRPr="00A32BD5" w:rsidRDefault="00AB3A48" w:rsidP="00A32BD5">
      <w:pPr>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6.1.10. Особенности проведения аукциона в электрон</w:t>
      </w:r>
      <w:r w:rsidR="004516E0" w:rsidRPr="00A32BD5">
        <w:rPr>
          <w:rFonts w:ascii="Times New Roman" w:hAnsi="Times New Roman" w:cs="Times New Roman"/>
          <w:color w:val="auto"/>
          <w:sz w:val="26"/>
          <w:szCs w:val="26"/>
        </w:rPr>
        <w:t>ной форме установлены разделом 9</w:t>
      </w:r>
      <w:r w:rsidRPr="00A32BD5">
        <w:rPr>
          <w:rFonts w:ascii="Times New Roman" w:hAnsi="Times New Roman" w:cs="Times New Roman"/>
          <w:color w:val="auto"/>
          <w:sz w:val="26"/>
          <w:szCs w:val="26"/>
        </w:rPr>
        <w:t xml:space="preserve"> настоящего Положения.  </w:t>
      </w:r>
    </w:p>
    <w:p w:rsidR="002D379C" w:rsidRPr="00A32BD5" w:rsidRDefault="002D379C" w:rsidP="00A32BD5">
      <w:pPr>
        <w:pStyle w:val="ConsPlusNormal"/>
        <w:tabs>
          <w:tab w:val="left" w:pos="709"/>
        </w:tabs>
        <w:ind w:firstLine="709"/>
        <w:jc w:val="both"/>
        <w:rPr>
          <w:rFonts w:ascii="Times New Roman" w:hAnsi="Times New Roman" w:cs="Times New Roman"/>
          <w:sz w:val="26"/>
          <w:szCs w:val="26"/>
        </w:rPr>
      </w:pPr>
    </w:p>
    <w:p w:rsidR="00CA2611" w:rsidRPr="00A32BD5" w:rsidRDefault="00E74D19"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6</w:t>
      </w:r>
      <w:r w:rsidR="00163CAC" w:rsidRPr="00A32BD5">
        <w:rPr>
          <w:rFonts w:ascii="Times New Roman" w:hAnsi="Times New Roman" w:cs="Times New Roman"/>
          <w:b/>
          <w:sz w:val="26"/>
          <w:szCs w:val="26"/>
        </w:rPr>
        <w:t>.2</w:t>
      </w:r>
      <w:r w:rsidR="002D379C" w:rsidRPr="00A32BD5">
        <w:rPr>
          <w:rFonts w:ascii="Times New Roman" w:hAnsi="Times New Roman" w:cs="Times New Roman"/>
          <w:b/>
          <w:sz w:val="26"/>
          <w:szCs w:val="26"/>
        </w:rPr>
        <w:t xml:space="preserve">. </w:t>
      </w:r>
      <w:r w:rsidR="00CA2611" w:rsidRPr="00A32BD5">
        <w:rPr>
          <w:rFonts w:ascii="Times New Roman" w:hAnsi="Times New Roman" w:cs="Times New Roman"/>
          <w:b/>
          <w:sz w:val="26"/>
          <w:szCs w:val="26"/>
        </w:rPr>
        <w:t>Извещение о проведении аукциона</w:t>
      </w:r>
    </w:p>
    <w:p w:rsidR="0067231B" w:rsidRPr="00A32BD5" w:rsidRDefault="00E74D1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 xml:space="preserve">.2.1. </w:t>
      </w:r>
      <w:r w:rsidR="0067231B" w:rsidRPr="00A32BD5">
        <w:rPr>
          <w:rFonts w:ascii="Times New Roman" w:hAnsi="Times New Roman" w:cs="Times New Roman"/>
          <w:sz w:val="26"/>
          <w:szCs w:val="26"/>
        </w:rPr>
        <w:t xml:space="preserve">Извещение о проведении аукциона является неотъемлемой частью документации о проведении аукциона. Сведения, содержащиеся в извещении должны соответствовать сведениям, указанным в п. </w:t>
      </w:r>
      <w:r w:rsidRPr="00A32BD5">
        <w:rPr>
          <w:rFonts w:ascii="Times New Roman" w:hAnsi="Times New Roman" w:cs="Times New Roman"/>
          <w:sz w:val="26"/>
          <w:szCs w:val="26"/>
        </w:rPr>
        <w:t>1.10.13.</w:t>
      </w:r>
      <w:r w:rsidR="0067231B" w:rsidRPr="00A32BD5">
        <w:rPr>
          <w:rFonts w:ascii="Times New Roman" w:hAnsi="Times New Roman" w:cs="Times New Roman"/>
          <w:sz w:val="26"/>
          <w:szCs w:val="26"/>
        </w:rPr>
        <w:t xml:space="preserve"> настоящего Положения.</w:t>
      </w:r>
    </w:p>
    <w:p w:rsidR="00163CAC" w:rsidRPr="00A32BD5" w:rsidRDefault="00E74D1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163CAC" w:rsidRPr="00A32BD5">
        <w:rPr>
          <w:rFonts w:ascii="Times New Roman" w:hAnsi="Times New Roman" w:cs="Times New Roman"/>
          <w:sz w:val="26"/>
          <w:szCs w:val="26"/>
        </w:rPr>
        <w:t>.2.2</w:t>
      </w:r>
      <w:r w:rsidR="00CA2611" w:rsidRPr="00A32BD5">
        <w:rPr>
          <w:rFonts w:ascii="Times New Roman" w:hAnsi="Times New Roman" w:cs="Times New Roman"/>
          <w:sz w:val="26"/>
          <w:szCs w:val="26"/>
        </w:rPr>
        <w:t xml:space="preserve">. </w:t>
      </w:r>
      <w:r w:rsidR="00163CAC" w:rsidRPr="00A32BD5">
        <w:rPr>
          <w:rFonts w:ascii="Times New Roman" w:hAnsi="Times New Roman" w:cs="Times New Roman"/>
          <w:sz w:val="26"/>
          <w:szCs w:val="26"/>
        </w:rPr>
        <w:t>В извещении о проведении аукциона также включаются следующие сведения:</w:t>
      </w:r>
    </w:p>
    <w:p w:rsidR="00163CAC" w:rsidRPr="00A32BD5" w:rsidRDefault="00163C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сведения о праве заказчика вносить изменения в извещение о проведении аукциона в любое время до истечения срока подачи заявок;</w:t>
      </w:r>
    </w:p>
    <w:p w:rsidR="00163CAC" w:rsidRPr="00A32BD5" w:rsidRDefault="00163C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2) сведения о праве заказчика отменить аукцион по одному и более предмету закупки (лоту) до наступления даты и времени окончания срока подачи заявок на участие в аукционе;</w:t>
      </w:r>
    </w:p>
    <w:p w:rsidR="00163CAC" w:rsidRPr="00A32BD5" w:rsidRDefault="00163C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размер, форму, срок действия, срок и порядок предоставления обеспечения заявки на участие в аукционе, а также срок и порядок возврата такого обеспечения, в случае, если Заказчиком установлено требование обеспечения заявок на участие в аукционе;</w:t>
      </w:r>
    </w:p>
    <w:p w:rsidR="00163CAC" w:rsidRPr="00A32BD5" w:rsidRDefault="00163C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163CAC" w:rsidRPr="00A32BD5" w:rsidRDefault="00163C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иные сведения, определенные настоящим Положением.</w:t>
      </w:r>
    </w:p>
    <w:p w:rsidR="0067231B" w:rsidRPr="00A32BD5" w:rsidRDefault="00E74D1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163CAC" w:rsidRPr="00A32BD5">
        <w:rPr>
          <w:rFonts w:ascii="Times New Roman" w:hAnsi="Times New Roman" w:cs="Times New Roman"/>
          <w:sz w:val="26"/>
          <w:szCs w:val="26"/>
        </w:rPr>
        <w:t>.</w:t>
      </w:r>
      <w:r w:rsidR="0067231B" w:rsidRPr="00A32BD5">
        <w:rPr>
          <w:rFonts w:ascii="Times New Roman" w:hAnsi="Times New Roman" w:cs="Times New Roman"/>
          <w:sz w:val="26"/>
          <w:szCs w:val="26"/>
        </w:rPr>
        <w:t xml:space="preserve">2.3. К извещению о </w:t>
      </w:r>
      <w:r w:rsidR="00163CAC" w:rsidRPr="00A32BD5">
        <w:rPr>
          <w:rFonts w:ascii="Times New Roman" w:hAnsi="Times New Roman" w:cs="Times New Roman"/>
          <w:sz w:val="26"/>
          <w:szCs w:val="26"/>
        </w:rPr>
        <w:t>проведении аукциона</w:t>
      </w:r>
      <w:r w:rsidR="0067231B" w:rsidRPr="00A32BD5">
        <w:rPr>
          <w:rFonts w:ascii="Times New Roman" w:hAnsi="Times New Roman" w:cs="Times New Roman"/>
          <w:sz w:val="26"/>
          <w:szCs w:val="26"/>
        </w:rPr>
        <w:t xml:space="preserve"> должен прилагаться проект договора, являющийся неотъемлемой частью извещения.</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p>
    <w:p w:rsidR="00CA2611" w:rsidRPr="00A32BD5" w:rsidRDefault="00E74D19"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6</w:t>
      </w:r>
      <w:r w:rsidR="00CA2611" w:rsidRPr="00A32BD5">
        <w:rPr>
          <w:rFonts w:ascii="Times New Roman" w:hAnsi="Times New Roman" w:cs="Times New Roman"/>
          <w:b/>
          <w:sz w:val="26"/>
          <w:szCs w:val="26"/>
        </w:rPr>
        <w:t>.3. Аукционная документация</w:t>
      </w:r>
    </w:p>
    <w:p w:rsidR="00163CAC" w:rsidRPr="00A32BD5" w:rsidRDefault="00E74D1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 xml:space="preserve">.3.1. </w:t>
      </w:r>
      <w:r w:rsidR="00163CAC" w:rsidRPr="00A32BD5">
        <w:rPr>
          <w:rFonts w:ascii="Times New Roman" w:hAnsi="Times New Roman" w:cs="Times New Roman"/>
          <w:sz w:val="26"/>
          <w:szCs w:val="26"/>
        </w:rPr>
        <w:t>Документация о проведен</w:t>
      </w:r>
      <w:proofErr w:type="gramStart"/>
      <w:r w:rsidR="00163CAC" w:rsidRPr="00A32BD5">
        <w:rPr>
          <w:rFonts w:ascii="Times New Roman" w:hAnsi="Times New Roman" w:cs="Times New Roman"/>
          <w:sz w:val="26"/>
          <w:szCs w:val="26"/>
        </w:rPr>
        <w:t>ии ау</w:t>
      </w:r>
      <w:proofErr w:type="gramEnd"/>
      <w:r w:rsidR="00163CAC" w:rsidRPr="00A32BD5">
        <w:rPr>
          <w:rFonts w:ascii="Times New Roman" w:hAnsi="Times New Roman" w:cs="Times New Roman"/>
          <w:sz w:val="26"/>
          <w:szCs w:val="26"/>
        </w:rPr>
        <w:t xml:space="preserve">кциона должна содержать сведения, установленные п. </w:t>
      </w:r>
      <w:r w:rsidRPr="00A32BD5">
        <w:rPr>
          <w:rFonts w:ascii="Times New Roman" w:hAnsi="Times New Roman" w:cs="Times New Roman"/>
          <w:sz w:val="26"/>
          <w:szCs w:val="26"/>
        </w:rPr>
        <w:t>1.10.14.</w:t>
      </w:r>
      <w:r w:rsidR="00163CAC" w:rsidRPr="00A32BD5">
        <w:rPr>
          <w:rFonts w:ascii="Times New Roman" w:hAnsi="Times New Roman" w:cs="Times New Roman"/>
          <w:sz w:val="26"/>
          <w:szCs w:val="26"/>
        </w:rPr>
        <w:t xml:space="preserve"> настоящего Положения.</w:t>
      </w:r>
    </w:p>
    <w:p w:rsidR="00163CAC" w:rsidRPr="00A32BD5" w:rsidRDefault="00E74D1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163CAC" w:rsidRPr="00A32BD5">
        <w:rPr>
          <w:rFonts w:ascii="Times New Roman" w:hAnsi="Times New Roman" w:cs="Times New Roman"/>
          <w:sz w:val="26"/>
          <w:szCs w:val="26"/>
        </w:rPr>
        <w:t>.3.2. В документацию о проведении аукциона также включаются следующие сведения:</w:t>
      </w:r>
    </w:p>
    <w:p w:rsidR="00B860C1" w:rsidRPr="00A32BD5" w:rsidRDefault="00B860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величину понижения/повышения начальной (максимальной) цены договора («шаг аукциона»);</w:t>
      </w:r>
    </w:p>
    <w:p w:rsidR="00B860C1" w:rsidRPr="00A32BD5" w:rsidRDefault="00B860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2) дату, время и место проведения аукциона; </w:t>
      </w:r>
    </w:p>
    <w:p w:rsidR="00AE23DF" w:rsidRPr="00A32BD5" w:rsidRDefault="00B860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w:t>
      </w:r>
      <w:r w:rsidR="00AE23DF" w:rsidRPr="00A32BD5">
        <w:rPr>
          <w:rFonts w:ascii="Times New Roman" w:hAnsi="Times New Roman" w:cs="Times New Roman"/>
          <w:sz w:val="26"/>
          <w:szCs w:val="26"/>
        </w:rPr>
        <w:t>) сведения о праве заказчика вносить изменения в документацию о проведении аукциона в любое время до истечения срока подачи заявок;</w:t>
      </w:r>
    </w:p>
    <w:p w:rsidR="00AE23DF" w:rsidRPr="00A32BD5" w:rsidRDefault="00B860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w:t>
      </w:r>
      <w:r w:rsidR="00AE23DF" w:rsidRPr="00A32BD5">
        <w:rPr>
          <w:rFonts w:ascii="Times New Roman" w:hAnsi="Times New Roman" w:cs="Times New Roman"/>
          <w:sz w:val="26"/>
          <w:szCs w:val="26"/>
        </w:rPr>
        <w:t>) сведения о праве заказчика отменить аукцион по одному и более предмету закупки (лоту) до наступления даты и времени окончания срока подачи заявок на участие в аукционе;</w:t>
      </w:r>
    </w:p>
    <w:p w:rsidR="00AE23DF" w:rsidRPr="00A32BD5" w:rsidRDefault="00B860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w:t>
      </w:r>
      <w:r w:rsidR="00AE23DF" w:rsidRPr="00A32BD5">
        <w:rPr>
          <w:rFonts w:ascii="Times New Roman" w:hAnsi="Times New Roman" w:cs="Times New Roman"/>
          <w:sz w:val="26"/>
          <w:szCs w:val="26"/>
        </w:rPr>
        <w:t>) сведения о праве Комиссии отклонять заявки на участие в аукционе в случае их несоответствия требованиям, установленным в извещении о проведении аукциона и (или) документации о закупке, с указанием перечня допустимых оснований для такого отклонения;</w:t>
      </w:r>
    </w:p>
    <w:p w:rsidR="00AE23DF" w:rsidRPr="00A32BD5" w:rsidRDefault="00B860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AE23DF" w:rsidRPr="00A32BD5">
        <w:rPr>
          <w:rFonts w:ascii="Times New Roman" w:hAnsi="Times New Roman" w:cs="Times New Roman"/>
          <w:sz w:val="26"/>
          <w:szCs w:val="26"/>
        </w:rPr>
        <w:t>) порядок возврата заявки на участие в аукционе, поступившей после истечения срока подачи заявок на участие в аукционе;</w:t>
      </w:r>
    </w:p>
    <w:p w:rsidR="00AE23DF" w:rsidRPr="00A32BD5" w:rsidRDefault="00B860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AE23DF" w:rsidRPr="00A32BD5">
        <w:rPr>
          <w:rFonts w:ascii="Times New Roman" w:hAnsi="Times New Roman" w:cs="Times New Roman"/>
          <w:sz w:val="26"/>
          <w:szCs w:val="26"/>
        </w:rPr>
        <w:t>) размер, форму, срок действия, срок и порядок предоставления обеспечения заявки на участие в аукционе, а также срок и порядок возврата такого обеспечения, в случае, если Заказчиком установлено требование обеспечения заявок на участие в аукционе;</w:t>
      </w:r>
    </w:p>
    <w:p w:rsidR="00AE23DF" w:rsidRPr="00A32BD5" w:rsidRDefault="00B860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w:t>
      </w:r>
      <w:r w:rsidR="00AE23DF" w:rsidRPr="00A32BD5">
        <w:rPr>
          <w:rFonts w:ascii="Times New Roman" w:hAnsi="Times New Roman" w:cs="Times New Roman"/>
          <w:sz w:val="26"/>
          <w:szCs w:val="26"/>
        </w:rPr>
        <w:t>)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AE23DF" w:rsidRPr="00A32BD5" w:rsidRDefault="00B860C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w:t>
      </w:r>
      <w:r w:rsidR="00AE23DF" w:rsidRPr="00A32BD5">
        <w:rPr>
          <w:rFonts w:ascii="Times New Roman" w:hAnsi="Times New Roman" w:cs="Times New Roman"/>
          <w:sz w:val="26"/>
          <w:szCs w:val="26"/>
        </w:rPr>
        <w:t>) иные сведения, определенные настоящим Положением.</w:t>
      </w:r>
    </w:p>
    <w:p w:rsidR="00CA2611" w:rsidRPr="00A32BD5" w:rsidRDefault="00E74D1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.3.</w:t>
      </w:r>
      <w:r w:rsidR="00372D6C" w:rsidRPr="00A32BD5">
        <w:rPr>
          <w:rFonts w:ascii="Times New Roman" w:hAnsi="Times New Roman" w:cs="Times New Roman"/>
          <w:sz w:val="26"/>
          <w:szCs w:val="26"/>
        </w:rPr>
        <w:t>3</w:t>
      </w:r>
      <w:r w:rsidR="00CA2611" w:rsidRPr="00A32BD5">
        <w:rPr>
          <w:rFonts w:ascii="Times New Roman" w:hAnsi="Times New Roman" w:cs="Times New Roman"/>
          <w:sz w:val="26"/>
          <w:szCs w:val="26"/>
        </w:rPr>
        <w:t>. К извещению, аукционной документации должен быть приложен проект договора, являющийся их неотъемлемой частью.</w:t>
      </w:r>
    </w:p>
    <w:p w:rsidR="00CA2611" w:rsidRPr="00A32BD5" w:rsidRDefault="00E74D19"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372D6C" w:rsidRPr="00A32BD5">
        <w:rPr>
          <w:rFonts w:ascii="Times New Roman" w:hAnsi="Times New Roman" w:cs="Times New Roman"/>
          <w:sz w:val="26"/>
          <w:szCs w:val="26"/>
        </w:rPr>
        <w:t>.3.4</w:t>
      </w:r>
      <w:r w:rsidR="00CA2611" w:rsidRPr="00A32BD5">
        <w:rPr>
          <w:rFonts w:ascii="Times New Roman" w:hAnsi="Times New Roman" w:cs="Times New Roman"/>
          <w:sz w:val="26"/>
          <w:szCs w:val="26"/>
        </w:rPr>
        <w:t>.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72D6C" w:rsidRPr="00A32BD5" w:rsidRDefault="00372D6C" w:rsidP="00A32BD5">
      <w:pPr>
        <w:pStyle w:val="ConsPlusNormal"/>
        <w:tabs>
          <w:tab w:val="left" w:pos="709"/>
        </w:tabs>
        <w:ind w:firstLine="709"/>
        <w:jc w:val="both"/>
        <w:rPr>
          <w:rFonts w:ascii="Times New Roman" w:hAnsi="Times New Roman" w:cs="Times New Roman"/>
          <w:sz w:val="26"/>
          <w:szCs w:val="26"/>
        </w:rPr>
      </w:pPr>
    </w:p>
    <w:p w:rsidR="00CA2611" w:rsidRPr="00A32BD5" w:rsidRDefault="00E74D19"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6</w:t>
      </w:r>
      <w:r w:rsidR="00CA2611" w:rsidRPr="00A32BD5">
        <w:rPr>
          <w:rFonts w:ascii="Times New Roman" w:hAnsi="Times New Roman" w:cs="Times New Roman"/>
          <w:b/>
          <w:sz w:val="26"/>
          <w:szCs w:val="26"/>
        </w:rPr>
        <w:t>.4. Порядок подачи заявок на участие в аукционе</w:t>
      </w:r>
    </w:p>
    <w:p w:rsidR="00CA2611" w:rsidRPr="00A32BD5" w:rsidRDefault="00E042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CA2611" w:rsidRPr="00A32BD5" w:rsidRDefault="00E042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 xml:space="preserve">.4.2. Началом срока подачи заявок на участие в аукционе является день, следующий за днем размещения в единой информационной системе извещения о проведении аукциона и аукционной документации. Окончанием этого срока является время и дата </w:t>
      </w:r>
      <w:r w:rsidR="0052167E" w:rsidRPr="00A32BD5">
        <w:rPr>
          <w:rFonts w:ascii="Times New Roman" w:hAnsi="Times New Roman" w:cs="Times New Roman"/>
          <w:sz w:val="26"/>
          <w:szCs w:val="26"/>
        </w:rPr>
        <w:t xml:space="preserve">окончания подачи заявок на участие в аукционе, установленные в аукционной документации. </w:t>
      </w:r>
    </w:p>
    <w:p w:rsidR="00CA2611" w:rsidRPr="00A32BD5" w:rsidRDefault="00E042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4.3. Заявка на участие в аукционе должна включать:</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копии учредительных документов участника закупок (для юридических лиц);</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копии документов, удостоверяющих личность (для физических лиц);</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3348B2">
        <w:rPr>
          <w:rFonts w:ascii="Times New Roman" w:hAnsi="Times New Roman" w:cs="Times New Roman"/>
          <w:sz w:val="26"/>
          <w:szCs w:val="26"/>
        </w:rPr>
        <w:t xml:space="preserve">6 (шесть) </w:t>
      </w:r>
      <w:r w:rsidRPr="00A32BD5">
        <w:rPr>
          <w:rFonts w:ascii="Times New Roman" w:hAnsi="Times New Roman" w:cs="Times New Roman"/>
          <w:sz w:val="26"/>
          <w:szCs w:val="26"/>
        </w:rPr>
        <w:t>месяц</w:t>
      </w:r>
      <w:r w:rsidR="003348B2">
        <w:rPr>
          <w:rFonts w:ascii="Times New Roman" w:hAnsi="Times New Roman" w:cs="Times New Roman"/>
          <w:sz w:val="26"/>
          <w:szCs w:val="26"/>
        </w:rPr>
        <w:t>ев</w:t>
      </w:r>
      <w:r w:rsidRPr="00A32BD5">
        <w:rPr>
          <w:rFonts w:ascii="Times New Roman" w:hAnsi="Times New Roman" w:cs="Times New Roman"/>
          <w:sz w:val="26"/>
          <w:szCs w:val="26"/>
        </w:rPr>
        <w:t xml:space="preserve"> до дня размещения в единой информационной системе извещения о проведен</w:t>
      </w:r>
      <w:proofErr w:type="gramStart"/>
      <w:r w:rsidRPr="00A32BD5">
        <w:rPr>
          <w:rFonts w:ascii="Times New Roman" w:hAnsi="Times New Roman" w:cs="Times New Roman"/>
          <w:sz w:val="26"/>
          <w:szCs w:val="26"/>
        </w:rPr>
        <w:t>ии ау</w:t>
      </w:r>
      <w:proofErr w:type="gramEnd"/>
      <w:r w:rsidRPr="00A32BD5">
        <w:rPr>
          <w:rFonts w:ascii="Times New Roman" w:hAnsi="Times New Roman" w:cs="Times New Roman"/>
          <w:sz w:val="26"/>
          <w:szCs w:val="26"/>
        </w:rPr>
        <w:t>кциона, или нотариально заверенную копию такой выписки;</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6 (шесть) месяцев до дня размещения в единой информационной системе извещения о проведении аукциона;</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 документ, декларирующий следующее:</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сведения об участнике закупки отсутствуют в реестрах недобросовестных поставщиков, ведение которых предус</w:t>
      </w:r>
      <w:r w:rsidR="00372D6C" w:rsidRPr="00A32BD5">
        <w:rPr>
          <w:rFonts w:ascii="Times New Roman" w:hAnsi="Times New Roman" w:cs="Times New Roman"/>
          <w:sz w:val="26"/>
          <w:szCs w:val="26"/>
        </w:rPr>
        <w:t xml:space="preserve">мотрено Федеральным законом № 223-ФЗ и Федеральным законом № 44-ФЗ, в случае если Заказчиком в извещении о проведении аукциона </w:t>
      </w:r>
      <w:r w:rsidR="00D805A4" w:rsidRPr="00A32BD5">
        <w:rPr>
          <w:rFonts w:ascii="Times New Roman" w:hAnsi="Times New Roman" w:cs="Times New Roman"/>
          <w:sz w:val="26"/>
          <w:szCs w:val="26"/>
        </w:rPr>
        <w:t xml:space="preserve">и (или) аукционной документации </w:t>
      </w:r>
      <w:r w:rsidR="00372D6C" w:rsidRPr="00A32BD5">
        <w:rPr>
          <w:rFonts w:ascii="Times New Roman" w:hAnsi="Times New Roman" w:cs="Times New Roman"/>
          <w:sz w:val="26"/>
          <w:szCs w:val="26"/>
        </w:rPr>
        <w:t>установлено</w:t>
      </w:r>
      <w:r w:rsidR="00D805A4" w:rsidRPr="00A32BD5">
        <w:rPr>
          <w:rFonts w:ascii="Times New Roman" w:hAnsi="Times New Roman" w:cs="Times New Roman"/>
          <w:sz w:val="26"/>
          <w:szCs w:val="26"/>
        </w:rPr>
        <w:t xml:space="preserve"> данное требование к участникам закупки;</w:t>
      </w:r>
      <w:r w:rsidR="00372D6C" w:rsidRPr="00A32BD5">
        <w:rPr>
          <w:rFonts w:ascii="Times New Roman" w:hAnsi="Times New Roman" w:cs="Times New Roman"/>
          <w:sz w:val="26"/>
          <w:szCs w:val="26"/>
        </w:rPr>
        <w:t xml:space="preserve"> </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 согласие на поставку товаров (выполнение работ, оказание услуг) в соответствии с условиями, установленными аукционной документацией;</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12) другие документы в соответствии с требованиями настоящего Положения и аукционной документации.</w:t>
      </w:r>
    </w:p>
    <w:p w:rsidR="00CA2611" w:rsidRPr="00A32BD5" w:rsidRDefault="00E042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.4.4. Заявка на участие в аукционе может содержать:</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дополнительные документы и сведения по усмотрению участника;</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CA2611" w:rsidRPr="00A32BD5" w:rsidRDefault="00E042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 о закупке.</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A2611" w:rsidRPr="00A32BD5" w:rsidRDefault="00E042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A2611" w:rsidRPr="00A32BD5" w:rsidRDefault="00E042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A2611" w:rsidRPr="00A32BD5" w:rsidRDefault="00E042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660713" w:rsidRPr="00A32BD5" w:rsidRDefault="00660713" w:rsidP="00A32BD5">
      <w:pPr>
        <w:pStyle w:val="ConsPlusNormal"/>
        <w:tabs>
          <w:tab w:val="left" w:pos="709"/>
        </w:tabs>
        <w:ind w:firstLine="709"/>
        <w:jc w:val="both"/>
        <w:rPr>
          <w:rFonts w:ascii="Times New Roman" w:hAnsi="Times New Roman" w:cs="Times New Roman"/>
          <w:sz w:val="26"/>
          <w:szCs w:val="26"/>
        </w:rPr>
      </w:pPr>
    </w:p>
    <w:p w:rsidR="00CA2611" w:rsidRPr="00A32BD5" w:rsidRDefault="00AA1DAF"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6</w:t>
      </w:r>
      <w:r w:rsidR="00CA2611" w:rsidRPr="00A32BD5">
        <w:rPr>
          <w:rFonts w:ascii="Times New Roman" w:hAnsi="Times New Roman" w:cs="Times New Roman"/>
          <w:b/>
          <w:sz w:val="26"/>
          <w:szCs w:val="26"/>
        </w:rPr>
        <w:t>.5. Порядок рассмотрения заявок на участие в аукционе</w:t>
      </w:r>
    </w:p>
    <w:p w:rsidR="00CA2611" w:rsidRPr="00A32BD5" w:rsidRDefault="00AA1D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.5.1. 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Российской Федерации, настоящим Положением о закупке и аукционной документацией, в месте и в день, которые указаны в документации. По результатам рассмотрения заявок комиссия принимает решение о допуске участника закупки к участию в аукционе или об отказе в допуске.</w:t>
      </w:r>
    </w:p>
    <w:p w:rsidR="00660713" w:rsidRPr="00A32BD5" w:rsidRDefault="00AA1D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 xml:space="preserve">.5.2. Заявки на участие в аукционе, полученные после истечения срока их приема, не рассматриваются и </w:t>
      </w:r>
      <w:r w:rsidR="00660713" w:rsidRPr="00A32BD5">
        <w:rPr>
          <w:rFonts w:ascii="Times New Roman" w:hAnsi="Times New Roman" w:cs="Times New Roman"/>
          <w:sz w:val="26"/>
          <w:szCs w:val="26"/>
        </w:rPr>
        <w:t xml:space="preserve">возвращаются Организатором по запросу участника процедуры закупки. </w:t>
      </w:r>
    </w:p>
    <w:p w:rsidR="00CA2611" w:rsidRPr="00A32BD5" w:rsidRDefault="00AA1D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.5.3. Если установлено, что одним участником закупки подано 2 (две) или более заявки на участие в аукционе (2 (две) или более заявки в отношении 1 (одного) лота при наличии 2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CA2611" w:rsidRPr="00A32BD5" w:rsidRDefault="00AA1D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.5.4. Комиссия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w:t>
      </w:r>
      <w:r w:rsidRPr="00A32BD5">
        <w:rPr>
          <w:rFonts w:ascii="Times New Roman" w:hAnsi="Times New Roman" w:cs="Times New Roman"/>
          <w:sz w:val="26"/>
          <w:szCs w:val="26"/>
        </w:rPr>
        <w:t>енных в п. 1.5</w:t>
      </w:r>
      <w:r w:rsidR="00660713" w:rsidRPr="00A32BD5">
        <w:rPr>
          <w:rFonts w:ascii="Times New Roman" w:hAnsi="Times New Roman" w:cs="Times New Roman"/>
          <w:sz w:val="26"/>
          <w:szCs w:val="26"/>
        </w:rPr>
        <w:t>.10.</w:t>
      </w:r>
      <w:r w:rsidR="00CA2611" w:rsidRPr="00A32BD5">
        <w:rPr>
          <w:rFonts w:ascii="Times New Roman" w:hAnsi="Times New Roman" w:cs="Times New Roman"/>
          <w:sz w:val="26"/>
          <w:szCs w:val="26"/>
        </w:rPr>
        <w:t xml:space="preserve"> настоящего Положения о закупке.</w:t>
      </w:r>
    </w:p>
    <w:p w:rsidR="00CA2611" w:rsidRPr="00A32BD5" w:rsidRDefault="00AA1D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.5.5. По результатам рассмотрения заявок составляется протокол.</w:t>
      </w:r>
    </w:p>
    <w:p w:rsidR="00CA2611" w:rsidRPr="00A32BD5" w:rsidRDefault="00AA1D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.5.6. Протокол рассмотрения заявок на участие в аукционе оформляется секретарем комиссии и подписывается всеми присутствующими членами комиссии в день окончания рассмотрения заявок.</w:t>
      </w:r>
    </w:p>
    <w:p w:rsidR="00CA2611" w:rsidRPr="00A32BD5" w:rsidRDefault="00AA1D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.5.7. Протокол должен сод</w:t>
      </w:r>
      <w:r w:rsidR="002061E0" w:rsidRPr="00A32BD5">
        <w:rPr>
          <w:rFonts w:ascii="Times New Roman" w:hAnsi="Times New Roman" w:cs="Times New Roman"/>
          <w:sz w:val="26"/>
          <w:szCs w:val="26"/>
        </w:rPr>
        <w:t>ержать</w:t>
      </w:r>
      <w:r w:rsidRPr="00A32BD5">
        <w:rPr>
          <w:rFonts w:ascii="Times New Roman" w:hAnsi="Times New Roman" w:cs="Times New Roman"/>
          <w:sz w:val="26"/>
          <w:szCs w:val="26"/>
        </w:rPr>
        <w:t xml:space="preserve"> сведения, указанные в п. 1.4.21</w:t>
      </w:r>
      <w:r w:rsidR="002061E0" w:rsidRPr="00A32BD5">
        <w:rPr>
          <w:rFonts w:ascii="Times New Roman" w:hAnsi="Times New Roman" w:cs="Times New Roman"/>
          <w:sz w:val="26"/>
          <w:szCs w:val="26"/>
        </w:rPr>
        <w:t>.</w:t>
      </w:r>
      <w:r w:rsidR="00CA2611" w:rsidRPr="00A32BD5">
        <w:rPr>
          <w:rFonts w:ascii="Times New Roman" w:hAnsi="Times New Roman" w:cs="Times New Roman"/>
          <w:sz w:val="26"/>
          <w:szCs w:val="26"/>
        </w:rPr>
        <w:t xml:space="preserve"> настояще</w:t>
      </w:r>
      <w:r w:rsidR="002061E0" w:rsidRPr="00A32BD5">
        <w:rPr>
          <w:rFonts w:ascii="Times New Roman" w:hAnsi="Times New Roman" w:cs="Times New Roman"/>
          <w:sz w:val="26"/>
          <w:szCs w:val="26"/>
        </w:rPr>
        <w:t xml:space="preserve">го Положения о закупке, а также </w:t>
      </w:r>
      <w:r w:rsidR="00CA2611" w:rsidRPr="00A32BD5">
        <w:rPr>
          <w:rFonts w:ascii="Times New Roman" w:hAnsi="Times New Roman" w:cs="Times New Roman"/>
          <w:sz w:val="26"/>
          <w:szCs w:val="26"/>
        </w:rPr>
        <w:t>решение о допуске участника закупки к участию в аукционе или об отказе в допуске, обоснование такого решения.</w:t>
      </w:r>
    </w:p>
    <w:p w:rsidR="00CA2611" w:rsidRPr="00A32BD5" w:rsidRDefault="00AA1D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 xml:space="preserve">.5.8. Если по окончании срока подачи заявок на участие в аукционе подана только одна заявка или не подано ни одной, аукцион признается несостоявшимся. В </w:t>
      </w:r>
      <w:r w:rsidR="002361EF" w:rsidRPr="00A32BD5">
        <w:rPr>
          <w:rFonts w:ascii="Times New Roman" w:hAnsi="Times New Roman" w:cs="Times New Roman"/>
          <w:sz w:val="26"/>
          <w:szCs w:val="26"/>
        </w:rPr>
        <w:t>случае,</w:t>
      </w:r>
      <w:r w:rsidR="00CA2611" w:rsidRPr="00A32BD5">
        <w:rPr>
          <w:rFonts w:ascii="Times New Roman" w:hAnsi="Times New Roman" w:cs="Times New Roman"/>
          <w:sz w:val="26"/>
          <w:szCs w:val="26"/>
        </w:rPr>
        <w:t xml:space="preserve"> когда аукционной документацией предусмотрено 2 (два) или более лота, аукцион признается несостоявшимся только в отношении того лота, по которому подана только 1 (одна) заявка на участие в аукционе или не подано ни одной заявки.</w:t>
      </w:r>
    </w:p>
    <w:p w:rsidR="00CA2611" w:rsidRPr="00A32BD5" w:rsidRDefault="00AA1DAF"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В ситуации, когда аукционной документацией предусмотрено 2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79C6" w:rsidRPr="00A32BD5" w:rsidRDefault="00AA1DAF" w:rsidP="00A32BD5">
      <w:pPr>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sz w:val="26"/>
          <w:szCs w:val="26"/>
        </w:rPr>
        <w:t>6</w:t>
      </w:r>
      <w:r w:rsidR="00CA2611" w:rsidRPr="00A32BD5">
        <w:rPr>
          <w:rFonts w:ascii="Times New Roman" w:hAnsi="Times New Roman" w:cs="Times New Roman"/>
          <w:sz w:val="26"/>
          <w:szCs w:val="26"/>
        </w:rPr>
        <w:t xml:space="preserve">.5.10. Протокол рассмотрения заявок на участие в аукционе размещается в </w:t>
      </w:r>
      <w:r w:rsidR="003979C6" w:rsidRPr="00A32BD5">
        <w:rPr>
          <w:rFonts w:ascii="Times New Roman" w:hAnsi="Times New Roman" w:cs="Times New Roman"/>
          <w:sz w:val="26"/>
          <w:szCs w:val="26"/>
        </w:rPr>
        <w:t>е</w:t>
      </w:r>
      <w:r w:rsidR="00CA2611" w:rsidRPr="00A32BD5">
        <w:rPr>
          <w:rFonts w:ascii="Times New Roman" w:hAnsi="Times New Roman" w:cs="Times New Roman"/>
          <w:sz w:val="26"/>
          <w:szCs w:val="26"/>
        </w:rPr>
        <w:t xml:space="preserve">диной информационной системе </w:t>
      </w:r>
      <w:r w:rsidR="003979C6" w:rsidRPr="00A32BD5">
        <w:rPr>
          <w:rFonts w:ascii="Times New Roman" w:hAnsi="Times New Roman" w:cs="Times New Roman"/>
          <w:color w:val="auto"/>
          <w:sz w:val="26"/>
          <w:szCs w:val="26"/>
        </w:rPr>
        <w:t>не позднее чем через 3 (три) дня со дня подписания.</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Размещенный в единой информационной системе протокол рассмотрения заявок считается надлежащим уведомлением участников закупки о принятом комиссией </w:t>
      </w:r>
      <w:proofErr w:type="gramStart"/>
      <w:r w:rsidRPr="00A32BD5">
        <w:rPr>
          <w:rFonts w:ascii="Times New Roman" w:hAnsi="Times New Roman" w:cs="Times New Roman"/>
          <w:sz w:val="26"/>
          <w:szCs w:val="26"/>
        </w:rPr>
        <w:t>решении</w:t>
      </w:r>
      <w:proofErr w:type="gramEnd"/>
      <w:r w:rsidRPr="00A32BD5">
        <w:rPr>
          <w:rFonts w:ascii="Times New Roman" w:hAnsi="Times New Roman" w:cs="Times New Roman"/>
          <w:sz w:val="26"/>
          <w:szCs w:val="26"/>
        </w:rPr>
        <w:t xml:space="preserve"> о допуске или </w:t>
      </w:r>
      <w:r w:rsidR="003979C6" w:rsidRPr="00A32BD5">
        <w:rPr>
          <w:rFonts w:ascii="Times New Roman" w:hAnsi="Times New Roman" w:cs="Times New Roman"/>
          <w:sz w:val="26"/>
          <w:szCs w:val="26"/>
        </w:rPr>
        <w:t xml:space="preserve">отказе в допуске </w:t>
      </w:r>
      <w:r w:rsidRPr="00A32BD5">
        <w:rPr>
          <w:rFonts w:ascii="Times New Roman" w:hAnsi="Times New Roman" w:cs="Times New Roman"/>
          <w:sz w:val="26"/>
          <w:szCs w:val="26"/>
        </w:rPr>
        <w:t>заявки на участие в аукционе.</w:t>
      </w:r>
    </w:p>
    <w:p w:rsidR="00CA2611" w:rsidRPr="00A32BD5" w:rsidRDefault="00CA2611" w:rsidP="00A32BD5">
      <w:pPr>
        <w:pStyle w:val="ConsPlusNormal"/>
        <w:tabs>
          <w:tab w:val="left" w:pos="709"/>
        </w:tabs>
        <w:ind w:firstLine="709"/>
        <w:jc w:val="both"/>
        <w:rPr>
          <w:rFonts w:ascii="Times New Roman" w:hAnsi="Times New Roman" w:cs="Times New Roman"/>
          <w:sz w:val="26"/>
          <w:szCs w:val="26"/>
        </w:rPr>
      </w:pPr>
    </w:p>
    <w:p w:rsidR="00CA2611" w:rsidRPr="00A32BD5" w:rsidRDefault="00F270C2"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6</w:t>
      </w:r>
      <w:r w:rsidR="00CA2611" w:rsidRPr="00A32BD5">
        <w:rPr>
          <w:rFonts w:ascii="Times New Roman" w:hAnsi="Times New Roman" w:cs="Times New Roman"/>
          <w:b/>
          <w:sz w:val="26"/>
          <w:szCs w:val="26"/>
        </w:rPr>
        <w:t>.6. Порядок проведения аукциона</w:t>
      </w:r>
    </w:p>
    <w:p w:rsidR="00CD5CB1" w:rsidRPr="00A32BD5" w:rsidRDefault="00F270C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D5CB1" w:rsidRPr="00A32BD5">
        <w:rPr>
          <w:rFonts w:ascii="Times New Roman" w:hAnsi="Times New Roman" w:cs="Times New Roman"/>
          <w:sz w:val="26"/>
          <w:szCs w:val="26"/>
        </w:rPr>
        <w:t>.6.1.</w:t>
      </w:r>
      <w:r w:rsidR="00255862" w:rsidRPr="00A32BD5">
        <w:rPr>
          <w:rFonts w:ascii="Times New Roman" w:hAnsi="Times New Roman" w:cs="Times New Roman"/>
          <w:sz w:val="26"/>
          <w:szCs w:val="26"/>
        </w:rPr>
        <w:t xml:space="preserve"> </w:t>
      </w:r>
      <w:r w:rsidR="00CD5CB1" w:rsidRPr="00A32BD5">
        <w:rPr>
          <w:rFonts w:ascii="Times New Roman" w:hAnsi="Times New Roman" w:cs="Times New Roman"/>
          <w:sz w:val="26"/>
          <w:szCs w:val="26"/>
        </w:rPr>
        <w:t>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CD5CB1" w:rsidRPr="00A32BD5" w:rsidRDefault="00F270C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D5CB1" w:rsidRPr="00A32BD5">
        <w:rPr>
          <w:rFonts w:ascii="Times New Roman" w:hAnsi="Times New Roman" w:cs="Times New Roman"/>
          <w:sz w:val="26"/>
          <w:szCs w:val="26"/>
        </w:rPr>
        <w:t>.6.2. Аукцион проводится Организатором в присутствии членов Аукционной комиссии, участников аукциона или их представителей.</w:t>
      </w:r>
    </w:p>
    <w:p w:rsidR="00CD5CB1" w:rsidRPr="00A32BD5" w:rsidRDefault="00F270C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D5CB1" w:rsidRPr="00A32BD5">
        <w:rPr>
          <w:rFonts w:ascii="Times New Roman" w:hAnsi="Times New Roman" w:cs="Times New Roman"/>
          <w:sz w:val="26"/>
          <w:szCs w:val="26"/>
        </w:rPr>
        <w:t>.6.3. 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CD5CB1" w:rsidRPr="00A32BD5" w:rsidRDefault="00F270C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D5CB1" w:rsidRPr="00A32BD5">
        <w:rPr>
          <w:rFonts w:ascii="Times New Roman" w:hAnsi="Times New Roman" w:cs="Times New Roman"/>
          <w:sz w:val="26"/>
          <w:szCs w:val="26"/>
        </w:rPr>
        <w:t>.6.4.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B35A7B" w:rsidRPr="00A32BD5" w:rsidRDefault="00B35A7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6.6.5.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CD5CB1" w:rsidRPr="00A32BD5" w:rsidRDefault="00F270C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CD5CB1" w:rsidRPr="00A32BD5">
        <w:rPr>
          <w:rFonts w:ascii="Times New Roman" w:hAnsi="Times New Roman" w:cs="Times New Roman"/>
          <w:sz w:val="26"/>
          <w:szCs w:val="26"/>
        </w:rPr>
        <w:t>.6.</w:t>
      </w:r>
      <w:r w:rsidR="00B35A7B" w:rsidRPr="00A32BD5">
        <w:rPr>
          <w:rFonts w:ascii="Times New Roman" w:hAnsi="Times New Roman" w:cs="Times New Roman"/>
          <w:sz w:val="26"/>
          <w:szCs w:val="26"/>
        </w:rPr>
        <w:t>6</w:t>
      </w:r>
      <w:r w:rsidR="00CD5CB1" w:rsidRPr="00A32BD5">
        <w:rPr>
          <w:rFonts w:ascii="Times New Roman" w:hAnsi="Times New Roman" w:cs="Times New Roman"/>
          <w:sz w:val="26"/>
          <w:szCs w:val="26"/>
        </w:rPr>
        <w:t>. Аукцион проводится в следующем порядке:</w:t>
      </w:r>
    </w:p>
    <w:p w:rsidR="00CD5CB1" w:rsidRPr="00A32BD5" w:rsidRDefault="00CD5CB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w:t>
      </w:r>
      <w:r w:rsidRPr="00A32BD5">
        <w:rPr>
          <w:rFonts w:ascii="Times New Roman" w:hAnsi="Times New Roman" w:cs="Times New Roman"/>
          <w:sz w:val="26"/>
          <w:szCs w:val="26"/>
        </w:rPr>
        <w:tab/>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CD5CB1" w:rsidRPr="00A32BD5" w:rsidRDefault="00CD5CB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CD5CB1" w:rsidRPr="00A32BD5" w:rsidRDefault="00CD5CB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при регистрации участникам аукциона или их представителям выдаются пронумерованные карточки (далее - карточки);</w:t>
      </w:r>
    </w:p>
    <w:p w:rsidR="00CD5CB1" w:rsidRPr="00A32BD5" w:rsidRDefault="00CD5CB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CD5CB1" w:rsidRPr="00A32BD5" w:rsidRDefault="00CD5CB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аукционист предлагает участникам аукциона заявлять свои предложения о цене договора;</w:t>
      </w:r>
    </w:p>
    <w:p w:rsidR="00CD5CB1" w:rsidRPr="00A32BD5" w:rsidRDefault="00CD5CB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D5CB1" w:rsidRPr="00A32BD5" w:rsidRDefault="00CD5CB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7)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w:t>
      </w:r>
      <w:r w:rsidRPr="00A32BD5">
        <w:rPr>
          <w:rFonts w:ascii="Times New Roman" w:hAnsi="Times New Roman" w:cs="Times New Roman"/>
          <w:sz w:val="26"/>
          <w:szCs w:val="26"/>
        </w:rPr>
        <w:lastRenderedPageBreak/>
        <w:t>установленном документацией об аукционе, и «шаг аукциона», в соответствии с которым снижается цена;</w:t>
      </w:r>
    </w:p>
    <w:p w:rsidR="00CD5CB1" w:rsidRPr="00A32BD5" w:rsidRDefault="00CD5CB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 аукцион считается оконченным, если после троекратного объявления аукционистом цены договора ни один участник аукциона не поднял карточку.</w:t>
      </w:r>
    </w:p>
    <w:p w:rsidR="00CD5CB1" w:rsidRPr="00A32BD5" w:rsidRDefault="00CD5CB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8753D" w:rsidRPr="00A32BD5" w:rsidRDefault="00F270C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A8753D" w:rsidRPr="00A32BD5">
        <w:rPr>
          <w:rFonts w:ascii="Times New Roman" w:hAnsi="Times New Roman" w:cs="Times New Roman"/>
          <w:sz w:val="26"/>
          <w:szCs w:val="26"/>
        </w:rPr>
        <w:t>.6.</w:t>
      </w:r>
      <w:r w:rsidR="00B35A7B" w:rsidRPr="00A32BD5">
        <w:rPr>
          <w:rFonts w:ascii="Times New Roman" w:hAnsi="Times New Roman" w:cs="Times New Roman"/>
          <w:sz w:val="26"/>
          <w:szCs w:val="26"/>
        </w:rPr>
        <w:t>7</w:t>
      </w:r>
      <w:r w:rsidR="00A8753D" w:rsidRPr="00A32BD5">
        <w:rPr>
          <w:rFonts w:ascii="Times New Roman" w:hAnsi="Times New Roman" w:cs="Times New Roman"/>
          <w:sz w:val="26"/>
          <w:szCs w:val="26"/>
        </w:rPr>
        <w:t>.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A8753D" w:rsidRPr="00A32BD5" w:rsidRDefault="00A8753D"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A8753D" w:rsidRPr="00A32BD5" w:rsidRDefault="00A8753D"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70700A" w:rsidRPr="00A32BD5" w:rsidRDefault="00B35A7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6.6.8</w:t>
      </w:r>
      <w:r w:rsidR="0070700A" w:rsidRPr="00A32BD5">
        <w:rPr>
          <w:rFonts w:ascii="Times New Roman" w:hAnsi="Times New Roman" w:cs="Times New Roman"/>
          <w:sz w:val="26"/>
          <w:szCs w:val="26"/>
        </w:rPr>
        <w:t>. В случае, если в ходе проведения аукциона ни один из его участников не подал предложение о цене договора</w:t>
      </w:r>
      <w:r w:rsidRPr="00A32BD5">
        <w:rPr>
          <w:rFonts w:ascii="Times New Roman" w:hAnsi="Times New Roman" w:cs="Times New Roman"/>
          <w:sz w:val="26"/>
          <w:szCs w:val="26"/>
        </w:rPr>
        <w:t xml:space="preserve"> в соответствии с п. 6.6.5. настоящего Положения, такой аукцион признается несостоявшимся.</w:t>
      </w:r>
      <w:r w:rsidR="0070700A" w:rsidRPr="00A32BD5">
        <w:rPr>
          <w:rFonts w:ascii="Times New Roman" w:hAnsi="Times New Roman" w:cs="Times New Roman"/>
          <w:sz w:val="26"/>
          <w:szCs w:val="26"/>
        </w:rPr>
        <w:t xml:space="preserve"> </w:t>
      </w:r>
    </w:p>
    <w:p w:rsidR="000C1516" w:rsidRPr="00A32BD5" w:rsidRDefault="000C151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6.6.</w:t>
      </w:r>
      <w:r w:rsidR="00B35A7B" w:rsidRPr="00A32BD5">
        <w:rPr>
          <w:rFonts w:ascii="Times New Roman" w:hAnsi="Times New Roman" w:cs="Times New Roman"/>
          <w:sz w:val="26"/>
          <w:szCs w:val="26"/>
        </w:rPr>
        <w:t>9</w:t>
      </w:r>
      <w:r w:rsidRPr="00A32BD5">
        <w:rPr>
          <w:rFonts w:ascii="Times New Roman" w:hAnsi="Times New Roman" w:cs="Times New Roman"/>
          <w:sz w:val="26"/>
          <w:szCs w:val="26"/>
        </w:rPr>
        <w:t xml:space="preserve">. </w:t>
      </w:r>
      <w:proofErr w:type="gramStart"/>
      <w:r w:rsidRPr="00A32BD5">
        <w:rPr>
          <w:rFonts w:ascii="Times New Roman" w:hAnsi="Times New Roman" w:cs="Times New Roman"/>
          <w:sz w:val="26"/>
          <w:szCs w:val="26"/>
        </w:rPr>
        <w:t>Если при осуществлении аукциона заказчик установил приоритет в соответствии с п. 1.10.24.-1.10.26. настоящего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им.</w:t>
      </w:r>
      <w:proofErr w:type="gramEnd"/>
    </w:p>
    <w:p w:rsidR="000C1516" w:rsidRPr="00A32BD5" w:rsidRDefault="000C1516"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B35A7B" w:rsidRPr="00A32BD5">
        <w:rPr>
          <w:rFonts w:ascii="Times New Roman" w:hAnsi="Times New Roman" w:cs="Times New Roman"/>
          <w:sz w:val="26"/>
          <w:szCs w:val="26"/>
        </w:rPr>
        <w:t>.6.10</w:t>
      </w:r>
      <w:r w:rsidRPr="00A32BD5">
        <w:rPr>
          <w:rFonts w:ascii="Times New Roman" w:hAnsi="Times New Roman" w:cs="Times New Roman"/>
          <w:sz w:val="26"/>
          <w:szCs w:val="26"/>
        </w:rPr>
        <w:t xml:space="preserve">. </w:t>
      </w:r>
      <w:proofErr w:type="gramStart"/>
      <w:r w:rsidRPr="00A32BD5">
        <w:rPr>
          <w:rFonts w:ascii="Times New Roman" w:hAnsi="Times New Roman" w:cs="Times New Roman"/>
          <w:sz w:val="26"/>
          <w:szCs w:val="26"/>
        </w:rPr>
        <w:t xml:space="preserve">Если при проведении аукциона заказчик установил приоритет в соответствии с п. 1.10.24.-1.10.26. настоящего Положения о закупке и победитель аукциона в случае, указанном в п. </w:t>
      </w:r>
      <w:r w:rsidR="00B35A7B" w:rsidRPr="00A32BD5">
        <w:rPr>
          <w:rFonts w:ascii="Times New Roman" w:hAnsi="Times New Roman" w:cs="Times New Roman"/>
          <w:sz w:val="26"/>
          <w:szCs w:val="26"/>
        </w:rPr>
        <w:t>6.6.7</w:t>
      </w:r>
      <w:r w:rsidRPr="00A32BD5">
        <w:rPr>
          <w:rFonts w:ascii="Times New Roman" w:hAnsi="Times New Roman" w:cs="Times New Roman"/>
          <w:sz w:val="26"/>
          <w:szCs w:val="26"/>
        </w:rPr>
        <w:t>. настоящего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w:t>
      </w:r>
      <w:proofErr w:type="gramEnd"/>
      <w:r w:rsidRPr="00A32BD5">
        <w:rPr>
          <w:rFonts w:ascii="Times New Roman" w:hAnsi="Times New Roman" w:cs="Times New Roman"/>
          <w:sz w:val="26"/>
          <w:szCs w:val="26"/>
        </w:rPr>
        <w:t xml:space="preserve"> заключается по цене, увеличенной на 15 (пятнадцать) процентов </w:t>
      </w:r>
      <w:proofErr w:type="gramStart"/>
      <w:r w:rsidRPr="00A32BD5">
        <w:rPr>
          <w:rFonts w:ascii="Times New Roman" w:hAnsi="Times New Roman" w:cs="Times New Roman"/>
          <w:sz w:val="26"/>
          <w:szCs w:val="26"/>
        </w:rPr>
        <w:t>от</w:t>
      </w:r>
      <w:proofErr w:type="gramEnd"/>
      <w:r w:rsidRPr="00A32BD5">
        <w:rPr>
          <w:rFonts w:ascii="Times New Roman" w:hAnsi="Times New Roman" w:cs="Times New Roman"/>
          <w:sz w:val="26"/>
          <w:szCs w:val="26"/>
        </w:rPr>
        <w:t xml:space="preserve"> предложенной им.</w:t>
      </w:r>
    </w:p>
    <w:p w:rsidR="00F270C2" w:rsidRPr="00A32BD5" w:rsidRDefault="00F270C2"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6.6.</w:t>
      </w:r>
      <w:r w:rsidR="00B35A7B" w:rsidRPr="00A32BD5">
        <w:rPr>
          <w:rFonts w:ascii="Times New Roman" w:eastAsia="Times New Roman" w:hAnsi="Times New Roman" w:cs="Times New Roman"/>
          <w:color w:val="auto"/>
          <w:sz w:val="26"/>
          <w:szCs w:val="26"/>
        </w:rPr>
        <w:t>11</w:t>
      </w:r>
      <w:r w:rsidRPr="00A32BD5">
        <w:rPr>
          <w:rFonts w:ascii="Times New Roman" w:eastAsia="Times New Roman" w:hAnsi="Times New Roman" w:cs="Times New Roman"/>
          <w:color w:val="auto"/>
          <w:sz w:val="26"/>
          <w:szCs w:val="26"/>
        </w:rPr>
        <w:t xml:space="preserve">. Протокол проведения аукциона должен содержать сведения, указанные в </w:t>
      </w:r>
      <w:hyperlink w:anchor="P187" w:history="1">
        <w:r w:rsidRPr="00A32BD5">
          <w:rPr>
            <w:rFonts w:ascii="Times New Roman" w:eastAsia="Times New Roman" w:hAnsi="Times New Roman" w:cs="Times New Roman"/>
            <w:color w:val="auto"/>
            <w:sz w:val="26"/>
            <w:szCs w:val="26"/>
          </w:rPr>
          <w:t>п. 1.4.22.</w:t>
        </w:r>
      </w:hyperlink>
      <w:r w:rsidRPr="00A32BD5">
        <w:rPr>
          <w:rFonts w:ascii="Times New Roman" w:eastAsia="Times New Roman" w:hAnsi="Times New Roman" w:cs="Times New Roman"/>
          <w:color w:val="auto"/>
          <w:sz w:val="26"/>
          <w:szCs w:val="26"/>
        </w:rPr>
        <w:t xml:space="preserve"> настоящего Положения, а также:</w:t>
      </w:r>
    </w:p>
    <w:p w:rsidR="00F270C2" w:rsidRPr="00A32BD5" w:rsidRDefault="00F270C2"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 фамилии, имена, отчества, должности членов комиссии;</w:t>
      </w:r>
    </w:p>
    <w:p w:rsidR="00F270C2" w:rsidRPr="00A32BD5" w:rsidRDefault="00F270C2"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2) наименование предмета и номер аукциона (лота);</w:t>
      </w:r>
    </w:p>
    <w:p w:rsidR="00F270C2" w:rsidRPr="00A32BD5" w:rsidRDefault="00F270C2"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F270C2" w:rsidRPr="00A32BD5" w:rsidRDefault="00F270C2"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4) начальную (максимальную) цену договора (цену лота);</w:t>
      </w:r>
    </w:p>
    <w:p w:rsidR="00F270C2" w:rsidRPr="00A32BD5" w:rsidRDefault="00F270C2"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5) последнее и предпоследнее предложения о цене договора;</w:t>
      </w:r>
    </w:p>
    <w:p w:rsidR="00F270C2" w:rsidRPr="00A32BD5" w:rsidRDefault="00F270C2"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F270C2" w:rsidRPr="00A32BD5" w:rsidRDefault="00F270C2"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w:t>
      </w:r>
      <w:r w:rsidR="00B35A7B" w:rsidRPr="00A32BD5">
        <w:rPr>
          <w:rFonts w:ascii="Times New Roman" w:eastAsia="Times New Roman" w:hAnsi="Times New Roman" w:cs="Times New Roman"/>
          <w:color w:val="auto"/>
          <w:sz w:val="26"/>
          <w:szCs w:val="26"/>
        </w:rPr>
        <w:t>.6.12</w:t>
      </w:r>
      <w:r w:rsidRPr="00A32BD5">
        <w:rPr>
          <w:rFonts w:ascii="Times New Roman" w:eastAsia="Times New Roman" w:hAnsi="Times New Roman" w:cs="Times New Roman"/>
          <w:color w:val="auto"/>
          <w:sz w:val="26"/>
          <w:szCs w:val="26"/>
        </w:rPr>
        <w:t xml:space="preserve">. Протокол проведения аукциона оформляется секретарем комиссии. В день проведения аукциона протокол подписывают присутствующие члены комиссии и победитель аукциона. Протокол проведения аукциона составляется в двух экземплярах. </w:t>
      </w:r>
      <w:r w:rsidRPr="00A32BD5">
        <w:rPr>
          <w:rFonts w:ascii="Times New Roman" w:eastAsia="Times New Roman" w:hAnsi="Times New Roman" w:cs="Times New Roman"/>
          <w:color w:val="auto"/>
          <w:sz w:val="26"/>
          <w:szCs w:val="26"/>
        </w:rPr>
        <w:lastRenderedPageBreak/>
        <w:t>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F270C2" w:rsidRPr="00A32BD5" w:rsidRDefault="00F270C2"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w:t>
      </w:r>
      <w:r w:rsidR="00B35A7B" w:rsidRPr="00A32BD5">
        <w:rPr>
          <w:rFonts w:ascii="Times New Roman" w:eastAsia="Times New Roman" w:hAnsi="Times New Roman" w:cs="Times New Roman"/>
          <w:color w:val="auto"/>
          <w:sz w:val="26"/>
          <w:szCs w:val="26"/>
        </w:rPr>
        <w:t>.6.13</w:t>
      </w:r>
      <w:r w:rsidRPr="00A32BD5">
        <w:rPr>
          <w:rFonts w:ascii="Times New Roman" w:eastAsia="Times New Roman" w:hAnsi="Times New Roman" w:cs="Times New Roman"/>
          <w:color w:val="auto"/>
          <w:sz w:val="26"/>
          <w:szCs w:val="26"/>
        </w:rPr>
        <w:t>. Протокол проведения аукциона размещается заказчиком в единой информационной системе не позднее чем через 3 (три) дня со дня подписания.</w:t>
      </w:r>
    </w:p>
    <w:p w:rsidR="00F270C2" w:rsidRPr="00A32BD5" w:rsidRDefault="00F270C2" w:rsidP="00A32BD5">
      <w:pPr>
        <w:widowControl w:val="0"/>
        <w:tabs>
          <w:tab w:val="left" w:pos="709"/>
        </w:tabs>
        <w:autoSpaceDE w:val="0"/>
        <w:autoSpaceDN w:val="0"/>
        <w:ind w:firstLine="709"/>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6.6.1</w:t>
      </w:r>
      <w:r w:rsidR="00B35A7B" w:rsidRPr="00A32BD5">
        <w:rPr>
          <w:rFonts w:ascii="Times New Roman" w:eastAsia="Times New Roman" w:hAnsi="Times New Roman" w:cs="Times New Roman"/>
          <w:color w:val="auto"/>
          <w:sz w:val="26"/>
          <w:szCs w:val="26"/>
        </w:rPr>
        <w:t>4</w:t>
      </w:r>
      <w:r w:rsidRPr="00A32BD5">
        <w:rPr>
          <w:rFonts w:ascii="Times New Roman" w:eastAsia="Times New Roman" w:hAnsi="Times New Roman" w:cs="Times New Roman"/>
          <w:color w:val="auto"/>
          <w:sz w:val="26"/>
          <w:szCs w:val="26"/>
        </w:rPr>
        <w:t>.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A32BD5">
        <w:rPr>
          <w:rFonts w:ascii="Times New Roman" w:eastAsia="Times New Roman" w:hAnsi="Times New Roman" w:cs="Times New Roman"/>
          <w:color w:val="auto"/>
          <w:sz w:val="26"/>
          <w:szCs w:val="26"/>
        </w:rPr>
        <w:t>ии ау</w:t>
      </w:r>
      <w:proofErr w:type="gramEnd"/>
      <w:r w:rsidRPr="00A32BD5">
        <w:rPr>
          <w:rFonts w:ascii="Times New Roman" w:eastAsia="Times New Roman" w:hAnsi="Times New Roman" w:cs="Times New Roman"/>
          <w:color w:val="auto"/>
          <w:sz w:val="26"/>
          <w:szCs w:val="26"/>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3 (трех) лет.</w:t>
      </w:r>
    </w:p>
    <w:p w:rsidR="00CA2611" w:rsidRPr="00A32BD5" w:rsidRDefault="00F270C2"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A8753D" w:rsidRPr="00A32BD5">
        <w:rPr>
          <w:rFonts w:ascii="Times New Roman" w:hAnsi="Times New Roman" w:cs="Times New Roman"/>
          <w:sz w:val="26"/>
          <w:szCs w:val="26"/>
        </w:rPr>
        <w:t>.6.1</w:t>
      </w:r>
      <w:r w:rsidR="00B35A7B" w:rsidRPr="00A32BD5">
        <w:rPr>
          <w:rFonts w:ascii="Times New Roman" w:hAnsi="Times New Roman" w:cs="Times New Roman"/>
          <w:sz w:val="26"/>
          <w:szCs w:val="26"/>
        </w:rPr>
        <w:t>5</w:t>
      </w:r>
      <w:r w:rsidR="00A8753D" w:rsidRPr="00A32BD5">
        <w:rPr>
          <w:rFonts w:ascii="Times New Roman" w:hAnsi="Times New Roman" w:cs="Times New Roman"/>
          <w:sz w:val="26"/>
          <w:szCs w:val="26"/>
        </w:rPr>
        <w:t xml:space="preserve">. </w:t>
      </w:r>
      <w:r w:rsidR="009A6094" w:rsidRPr="00A32BD5">
        <w:rPr>
          <w:rFonts w:ascii="Times New Roman" w:hAnsi="Times New Roman" w:cs="Times New Roman"/>
          <w:sz w:val="26"/>
          <w:szCs w:val="26"/>
        </w:rPr>
        <w:t xml:space="preserve">По результатам </w:t>
      </w:r>
      <w:r w:rsidRPr="00A32BD5">
        <w:rPr>
          <w:rFonts w:ascii="Times New Roman" w:hAnsi="Times New Roman" w:cs="Times New Roman"/>
          <w:sz w:val="26"/>
          <w:szCs w:val="26"/>
        </w:rPr>
        <w:t>аукциона</w:t>
      </w:r>
      <w:r w:rsidR="009A6094" w:rsidRPr="00A32BD5">
        <w:rPr>
          <w:rFonts w:ascii="Times New Roman" w:hAnsi="Times New Roman" w:cs="Times New Roman"/>
          <w:sz w:val="26"/>
          <w:szCs w:val="26"/>
        </w:rPr>
        <w:t xml:space="preserve"> заказчик заключает договор с победителем аукциона в порядке, установленном </w:t>
      </w:r>
      <w:r w:rsidR="004516E0" w:rsidRPr="00A32BD5">
        <w:rPr>
          <w:rFonts w:ascii="Times New Roman" w:hAnsi="Times New Roman" w:cs="Times New Roman"/>
          <w:sz w:val="26"/>
          <w:szCs w:val="26"/>
        </w:rPr>
        <w:t xml:space="preserve">подразделом </w:t>
      </w:r>
      <w:r w:rsidRPr="00A32BD5">
        <w:rPr>
          <w:rFonts w:ascii="Times New Roman" w:hAnsi="Times New Roman" w:cs="Times New Roman"/>
          <w:sz w:val="26"/>
          <w:szCs w:val="26"/>
        </w:rPr>
        <w:t>1.11.</w:t>
      </w:r>
      <w:r w:rsidR="009A6094" w:rsidRPr="00A32BD5">
        <w:rPr>
          <w:rFonts w:ascii="Times New Roman" w:hAnsi="Times New Roman" w:cs="Times New Roman"/>
          <w:sz w:val="26"/>
          <w:szCs w:val="26"/>
        </w:rPr>
        <w:t xml:space="preserve"> </w:t>
      </w:r>
      <w:r w:rsidR="004516E0" w:rsidRPr="00A32BD5">
        <w:rPr>
          <w:rFonts w:ascii="Times New Roman" w:hAnsi="Times New Roman" w:cs="Times New Roman"/>
          <w:sz w:val="26"/>
          <w:szCs w:val="26"/>
        </w:rPr>
        <w:t xml:space="preserve">раздела 1 </w:t>
      </w:r>
      <w:r w:rsidR="009A6094" w:rsidRPr="00A32BD5">
        <w:rPr>
          <w:rFonts w:ascii="Times New Roman" w:hAnsi="Times New Roman" w:cs="Times New Roman"/>
          <w:sz w:val="26"/>
          <w:szCs w:val="26"/>
        </w:rPr>
        <w:t>настоящего Положения.</w:t>
      </w:r>
    </w:p>
    <w:p w:rsidR="00A8753D" w:rsidRPr="00A32BD5" w:rsidRDefault="00A8753D" w:rsidP="00A32BD5">
      <w:pPr>
        <w:pStyle w:val="ConsPlusNormal"/>
        <w:tabs>
          <w:tab w:val="left" w:pos="709"/>
        </w:tabs>
        <w:ind w:firstLine="709"/>
        <w:jc w:val="both"/>
        <w:rPr>
          <w:rFonts w:ascii="Times New Roman" w:hAnsi="Times New Roman" w:cs="Times New Roman"/>
          <w:sz w:val="26"/>
          <w:szCs w:val="26"/>
        </w:rPr>
      </w:pPr>
    </w:p>
    <w:p w:rsidR="009A6094" w:rsidRPr="00A32BD5" w:rsidRDefault="00BC3B73"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b/>
          <w:sz w:val="26"/>
          <w:szCs w:val="26"/>
        </w:rPr>
        <w:t>6</w:t>
      </w:r>
      <w:r w:rsidR="009A6094" w:rsidRPr="00A32BD5">
        <w:rPr>
          <w:rFonts w:ascii="Times New Roman" w:hAnsi="Times New Roman" w:cs="Times New Roman"/>
          <w:b/>
          <w:sz w:val="26"/>
          <w:szCs w:val="26"/>
        </w:rPr>
        <w:t>.7. П</w:t>
      </w:r>
      <w:r w:rsidR="00E42606" w:rsidRPr="00A32BD5">
        <w:rPr>
          <w:rFonts w:ascii="Times New Roman" w:hAnsi="Times New Roman" w:cs="Times New Roman"/>
          <w:b/>
          <w:sz w:val="26"/>
          <w:szCs w:val="26"/>
        </w:rPr>
        <w:t>оследствия признания аукциона несостоявшимся</w:t>
      </w:r>
    </w:p>
    <w:p w:rsidR="0070700A" w:rsidRPr="00A32BD5" w:rsidRDefault="00BC3B73"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AF024D" w:rsidRPr="00A32BD5">
        <w:rPr>
          <w:rFonts w:ascii="Times New Roman" w:hAnsi="Times New Roman" w:cs="Times New Roman"/>
          <w:sz w:val="26"/>
          <w:szCs w:val="26"/>
        </w:rPr>
        <w:t xml:space="preserve">.7.1. Если аукцион признан несостоявшимся в случае, когда подана одна заявка, при условии, что участник аукциона и поданная им заявка на участие в аукционе соответствуют извещению о проведении аукциона и аукционной документации, или только один участник закупки, подавший заявку на участие аукционе, признан участником аукциона, Заказчик в течение 3 (трех) рабочих дней со дня подписания </w:t>
      </w:r>
      <w:r w:rsidRPr="00A32BD5">
        <w:rPr>
          <w:rFonts w:ascii="Times New Roman" w:hAnsi="Times New Roman" w:cs="Times New Roman"/>
          <w:sz w:val="26"/>
          <w:szCs w:val="26"/>
        </w:rPr>
        <w:t xml:space="preserve">итогового протокола </w:t>
      </w:r>
      <w:r w:rsidR="00AF024D" w:rsidRPr="00A32BD5">
        <w:rPr>
          <w:rFonts w:ascii="Times New Roman" w:hAnsi="Times New Roman" w:cs="Times New Roman"/>
          <w:sz w:val="26"/>
          <w:szCs w:val="26"/>
        </w:rPr>
        <w:t xml:space="preserve">вправе передать такому участнику закупки проект договора, который составляется путем включения условий исполнения договора, </w:t>
      </w:r>
      <w:r w:rsidR="0070700A" w:rsidRPr="00A32BD5">
        <w:rPr>
          <w:rFonts w:ascii="Times New Roman" w:hAnsi="Times New Roman" w:cs="Times New Roman"/>
          <w:sz w:val="26"/>
          <w:szCs w:val="26"/>
        </w:rPr>
        <w:t>установленных аукционной документацией</w:t>
      </w:r>
      <w:r w:rsidRPr="00A32BD5">
        <w:rPr>
          <w:rFonts w:ascii="Times New Roman" w:hAnsi="Times New Roman" w:cs="Times New Roman"/>
          <w:sz w:val="26"/>
          <w:szCs w:val="26"/>
        </w:rPr>
        <w:t>.</w:t>
      </w:r>
      <w:r w:rsidR="0070700A" w:rsidRPr="00A32BD5">
        <w:rPr>
          <w:rFonts w:ascii="Times New Roman" w:hAnsi="Times New Roman" w:cs="Times New Roman"/>
          <w:sz w:val="26"/>
          <w:szCs w:val="26"/>
        </w:rPr>
        <w:t xml:space="preserve"> </w:t>
      </w:r>
    </w:p>
    <w:p w:rsidR="00AF024D" w:rsidRPr="00A32BD5" w:rsidRDefault="00AF024D"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При этом договор заключается на условиях, </w:t>
      </w:r>
      <w:r w:rsidR="00BC3B73" w:rsidRPr="00A32BD5">
        <w:rPr>
          <w:rFonts w:ascii="Times New Roman" w:hAnsi="Times New Roman" w:cs="Times New Roman"/>
          <w:sz w:val="26"/>
          <w:szCs w:val="26"/>
        </w:rPr>
        <w:t xml:space="preserve">которые предусмотрены аукционной </w:t>
      </w:r>
      <w:r w:rsidRPr="00A32BD5">
        <w:rPr>
          <w:rFonts w:ascii="Times New Roman" w:hAnsi="Times New Roman" w:cs="Times New Roman"/>
          <w:sz w:val="26"/>
          <w:szCs w:val="26"/>
        </w:rPr>
        <w:t xml:space="preserve">документацией, и по цене, не превышающей начальную (максимальную) цену договора, указанную в извещении о проведении </w:t>
      </w:r>
      <w:r w:rsidR="00BC3B73" w:rsidRPr="00A32BD5">
        <w:rPr>
          <w:rFonts w:ascii="Times New Roman" w:hAnsi="Times New Roman" w:cs="Times New Roman"/>
          <w:sz w:val="26"/>
          <w:szCs w:val="26"/>
        </w:rPr>
        <w:t>аукциона</w:t>
      </w:r>
      <w:r w:rsidRPr="00A32BD5">
        <w:rPr>
          <w:rFonts w:ascii="Times New Roman" w:hAnsi="Times New Roman" w:cs="Times New Roman"/>
          <w:sz w:val="26"/>
          <w:szCs w:val="26"/>
        </w:rPr>
        <w:t xml:space="preserve">. Также Заказчик вправе провести с таким участником переговоры по снижению </w:t>
      </w:r>
      <w:r w:rsidR="00BC3B73" w:rsidRPr="00A32BD5">
        <w:rPr>
          <w:rFonts w:ascii="Times New Roman" w:hAnsi="Times New Roman" w:cs="Times New Roman"/>
          <w:sz w:val="26"/>
          <w:szCs w:val="26"/>
        </w:rPr>
        <w:t>начальной (максимальной) цены договора</w:t>
      </w:r>
      <w:r w:rsidRPr="00A32BD5">
        <w:rPr>
          <w:rFonts w:ascii="Times New Roman" w:hAnsi="Times New Roman" w:cs="Times New Roman"/>
          <w:sz w:val="26"/>
          <w:szCs w:val="26"/>
        </w:rPr>
        <w:t xml:space="preserve">, </w:t>
      </w:r>
      <w:r w:rsidR="00BC3B73" w:rsidRPr="00A32BD5">
        <w:rPr>
          <w:rFonts w:ascii="Times New Roman" w:hAnsi="Times New Roman" w:cs="Times New Roman"/>
          <w:sz w:val="26"/>
          <w:szCs w:val="26"/>
        </w:rPr>
        <w:t xml:space="preserve">установленной в извещении о закупке, </w:t>
      </w:r>
      <w:r w:rsidRPr="00A32BD5">
        <w:rPr>
          <w:rFonts w:ascii="Times New Roman" w:hAnsi="Times New Roman" w:cs="Times New Roman"/>
          <w:sz w:val="26"/>
          <w:szCs w:val="26"/>
        </w:rPr>
        <w:t>без изменения иных условий договора и заключить договор по цене, согласованной в процессе проведения указанных переговоров.</w:t>
      </w:r>
    </w:p>
    <w:p w:rsidR="00AF024D" w:rsidRPr="00A32BD5" w:rsidRDefault="00BC3B73"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w:t>
      </w:r>
      <w:r w:rsidR="00AF024D" w:rsidRPr="00A32BD5">
        <w:rPr>
          <w:rFonts w:ascii="Times New Roman" w:hAnsi="Times New Roman" w:cs="Times New Roman"/>
          <w:sz w:val="26"/>
          <w:szCs w:val="26"/>
        </w:rPr>
        <w:t xml:space="preserve">.7.2. Если </w:t>
      </w:r>
      <w:r w:rsidRPr="00A32BD5">
        <w:rPr>
          <w:rFonts w:ascii="Times New Roman" w:hAnsi="Times New Roman" w:cs="Times New Roman"/>
          <w:sz w:val="26"/>
          <w:szCs w:val="26"/>
        </w:rPr>
        <w:t>аукцион</w:t>
      </w:r>
      <w:r w:rsidR="00AF024D" w:rsidRPr="00A32BD5">
        <w:rPr>
          <w:rFonts w:ascii="Times New Roman" w:hAnsi="Times New Roman" w:cs="Times New Roman"/>
          <w:sz w:val="26"/>
          <w:szCs w:val="26"/>
        </w:rPr>
        <w:t xml:space="preserve"> признан несостоявшимся по причине отсутствия поданных заявок или если </w:t>
      </w:r>
      <w:r w:rsidRPr="00A32BD5">
        <w:rPr>
          <w:rFonts w:ascii="Times New Roman" w:hAnsi="Times New Roman" w:cs="Times New Roman"/>
          <w:sz w:val="26"/>
          <w:szCs w:val="26"/>
        </w:rPr>
        <w:t>аукцион</w:t>
      </w:r>
      <w:r w:rsidR="00AF024D" w:rsidRPr="00A32BD5">
        <w:rPr>
          <w:rFonts w:ascii="Times New Roman" w:hAnsi="Times New Roman" w:cs="Times New Roman"/>
          <w:sz w:val="26"/>
          <w:szCs w:val="26"/>
        </w:rPr>
        <w:t xml:space="preserve"> признан несостоявшимся и договор не заключен с единственным участником </w:t>
      </w:r>
      <w:r w:rsidRPr="00A32BD5">
        <w:rPr>
          <w:rFonts w:ascii="Times New Roman" w:hAnsi="Times New Roman" w:cs="Times New Roman"/>
          <w:sz w:val="26"/>
          <w:szCs w:val="26"/>
        </w:rPr>
        <w:t>аукциона</w:t>
      </w:r>
      <w:r w:rsidR="00AF024D" w:rsidRPr="00A32BD5">
        <w:rPr>
          <w:rFonts w:ascii="Times New Roman" w:hAnsi="Times New Roman" w:cs="Times New Roman"/>
          <w:sz w:val="26"/>
          <w:szCs w:val="26"/>
        </w:rPr>
        <w:t xml:space="preserve">, подавшим заявку, или с единственным участником </w:t>
      </w:r>
      <w:r w:rsidRPr="00A32BD5">
        <w:rPr>
          <w:rFonts w:ascii="Times New Roman" w:hAnsi="Times New Roman" w:cs="Times New Roman"/>
          <w:sz w:val="26"/>
          <w:szCs w:val="26"/>
        </w:rPr>
        <w:t>закупки</w:t>
      </w:r>
      <w:r w:rsidR="00AF024D" w:rsidRPr="00A32BD5">
        <w:rPr>
          <w:rFonts w:ascii="Times New Roman" w:hAnsi="Times New Roman" w:cs="Times New Roman"/>
          <w:sz w:val="26"/>
          <w:szCs w:val="26"/>
        </w:rPr>
        <w:t xml:space="preserve">, допущенным к участию в </w:t>
      </w:r>
      <w:r w:rsidRPr="00A32BD5">
        <w:rPr>
          <w:rFonts w:ascii="Times New Roman" w:hAnsi="Times New Roman" w:cs="Times New Roman"/>
          <w:sz w:val="26"/>
          <w:szCs w:val="26"/>
        </w:rPr>
        <w:t>аукционе</w:t>
      </w:r>
      <w:r w:rsidR="00AF024D" w:rsidRPr="00A32BD5">
        <w:rPr>
          <w:rFonts w:ascii="Times New Roman" w:hAnsi="Times New Roman" w:cs="Times New Roman"/>
          <w:sz w:val="26"/>
          <w:szCs w:val="26"/>
        </w:rPr>
        <w:t xml:space="preserve">, </w:t>
      </w:r>
      <w:r w:rsidR="00572CEA" w:rsidRPr="00A32BD5">
        <w:rPr>
          <w:rFonts w:ascii="Times New Roman" w:hAnsi="Times New Roman" w:cs="Times New Roman"/>
          <w:sz w:val="26"/>
          <w:szCs w:val="26"/>
        </w:rPr>
        <w:t xml:space="preserve">или если аукцион признан несостоявшимся в соответствии с п. 6.6.8. настоящего Положения, </w:t>
      </w:r>
      <w:r w:rsidR="00AF024D" w:rsidRPr="00A32BD5">
        <w:rPr>
          <w:rFonts w:ascii="Times New Roman" w:hAnsi="Times New Roman" w:cs="Times New Roman"/>
          <w:sz w:val="26"/>
          <w:szCs w:val="26"/>
        </w:rPr>
        <w:t xml:space="preserve">или если победитель </w:t>
      </w:r>
      <w:r w:rsidRPr="00A32BD5">
        <w:rPr>
          <w:rFonts w:ascii="Times New Roman" w:hAnsi="Times New Roman" w:cs="Times New Roman"/>
          <w:sz w:val="26"/>
          <w:szCs w:val="26"/>
        </w:rPr>
        <w:t>аукциона</w:t>
      </w:r>
      <w:r w:rsidR="00AF024D" w:rsidRPr="00A32BD5">
        <w:rPr>
          <w:rFonts w:ascii="Times New Roman" w:hAnsi="Times New Roman" w:cs="Times New Roman"/>
          <w:sz w:val="26"/>
          <w:szCs w:val="26"/>
        </w:rPr>
        <w:t xml:space="preserve"> либо участник </w:t>
      </w:r>
      <w:r w:rsidRPr="00A32BD5">
        <w:rPr>
          <w:rFonts w:ascii="Times New Roman" w:hAnsi="Times New Roman" w:cs="Times New Roman"/>
          <w:sz w:val="26"/>
          <w:szCs w:val="26"/>
        </w:rPr>
        <w:t>аукциона</w:t>
      </w:r>
      <w:r w:rsidR="00AF024D" w:rsidRPr="00A32BD5">
        <w:rPr>
          <w:rFonts w:ascii="Times New Roman" w:hAnsi="Times New Roman" w:cs="Times New Roman"/>
          <w:sz w:val="26"/>
          <w:szCs w:val="26"/>
        </w:rPr>
        <w:t xml:space="preserve">, заявке на участие в </w:t>
      </w:r>
      <w:r w:rsidRPr="00A32BD5">
        <w:rPr>
          <w:rFonts w:ascii="Times New Roman" w:hAnsi="Times New Roman" w:cs="Times New Roman"/>
          <w:sz w:val="26"/>
          <w:szCs w:val="26"/>
        </w:rPr>
        <w:t>аукционе</w:t>
      </w:r>
      <w:r w:rsidR="00AF024D" w:rsidRPr="00A32BD5">
        <w:rPr>
          <w:rFonts w:ascii="Times New Roman" w:hAnsi="Times New Roman" w:cs="Times New Roman"/>
          <w:sz w:val="26"/>
          <w:szCs w:val="26"/>
        </w:rPr>
        <w:t xml:space="preserve"> которого присвоен второй номер, отказались либо уклонились от заключения договора, Заказчик вправе объявить о повторном проведении </w:t>
      </w:r>
      <w:r w:rsidRPr="00A32BD5">
        <w:rPr>
          <w:rFonts w:ascii="Times New Roman" w:hAnsi="Times New Roman" w:cs="Times New Roman"/>
          <w:sz w:val="26"/>
          <w:szCs w:val="26"/>
        </w:rPr>
        <w:t>аукциона</w:t>
      </w:r>
      <w:r w:rsidR="00AF024D" w:rsidRPr="00A32BD5">
        <w:rPr>
          <w:rFonts w:ascii="Times New Roman" w:hAnsi="Times New Roman" w:cs="Times New Roman"/>
          <w:sz w:val="26"/>
          <w:szCs w:val="26"/>
        </w:rPr>
        <w:t xml:space="preserve"> либо осуществить закупку иным, предусмотренным настоящим Положением, способом. </w:t>
      </w:r>
    </w:p>
    <w:p w:rsidR="00AF024D" w:rsidRPr="00A32BD5" w:rsidRDefault="00AF024D"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этих случаях Заказчик обязан внести изменения в План закупок в порядке, установленном настоящим Положением. </w:t>
      </w:r>
    </w:p>
    <w:p w:rsidR="00177D78" w:rsidRPr="00A32BD5" w:rsidRDefault="00177D78" w:rsidP="00A32BD5">
      <w:pPr>
        <w:pStyle w:val="ConsPlusNormal"/>
        <w:tabs>
          <w:tab w:val="left" w:pos="709"/>
        </w:tabs>
        <w:ind w:firstLine="709"/>
        <w:jc w:val="both"/>
        <w:rPr>
          <w:rFonts w:ascii="Times New Roman" w:hAnsi="Times New Roman" w:cs="Times New Roman"/>
          <w:b/>
          <w:sz w:val="26"/>
          <w:szCs w:val="26"/>
        </w:rPr>
      </w:pPr>
    </w:p>
    <w:p w:rsidR="009A6094" w:rsidRPr="00A32BD5" w:rsidRDefault="004B07B4"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7</w:t>
      </w:r>
      <w:r w:rsidR="009A6094" w:rsidRPr="00A32BD5">
        <w:rPr>
          <w:rFonts w:ascii="Times New Roman" w:hAnsi="Times New Roman" w:cs="Times New Roman"/>
          <w:b/>
          <w:sz w:val="26"/>
          <w:szCs w:val="26"/>
        </w:rPr>
        <w:t>. ЗАКУПКА ПУТЕМ ПРОВЕДЕНИЯ ОТКРЫТОГО КОНКУРСА</w:t>
      </w:r>
    </w:p>
    <w:p w:rsidR="009A6094" w:rsidRPr="00A32BD5" w:rsidRDefault="009A6094" w:rsidP="00A32BD5">
      <w:pPr>
        <w:pStyle w:val="ConsPlusNormal"/>
        <w:tabs>
          <w:tab w:val="left" w:pos="709"/>
        </w:tabs>
        <w:ind w:firstLine="709"/>
        <w:jc w:val="both"/>
        <w:rPr>
          <w:rFonts w:ascii="Times New Roman" w:hAnsi="Times New Roman" w:cs="Times New Roman"/>
          <w:b/>
          <w:sz w:val="26"/>
          <w:szCs w:val="26"/>
        </w:rPr>
      </w:pPr>
    </w:p>
    <w:p w:rsidR="009A6094" w:rsidRPr="00A32BD5" w:rsidRDefault="004B07B4"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7</w:t>
      </w:r>
      <w:r w:rsidR="009A6094" w:rsidRPr="00A32BD5">
        <w:rPr>
          <w:rFonts w:ascii="Times New Roman" w:hAnsi="Times New Roman" w:cs="Times New Roman"/>
          <w:b/>
          <w:sz w:val="26"/>
          <w:szCs w:val="26"/>
        </w:rPr>
        <w:t>.1. Открытый конкурс на право заключения договора</w:t>
      </w:r>
    </w:p>
    <w:p w:rsidR="007F2301" w:rsidRPr="00A32BD5" w:rsidRDefault="004B07B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 xml:space="preserve">.1.1. </w:t>
      </w:r>
      <w:r w:rsidR="007F2301" w:rsidRPr="00A32BD5">
        <w:rPr>
          <w:rFonts w:ascii="Times New Roman" w:hAnsi="Times New Roman" w:cs="Times New Roman"/>
          <w:sz w:val="26"/>
          <w:szCs w:val="26"/>
        </w:rPr>
        <w:t>Основанием для проведения организатором открытого конкурса является утвержденный годовой план закупок.</w:t>
      </w:r>
    </w:p>
    <w:p w:rsidR="007F2301" w:rsidRPr="00A32BD5" w:rsidRDefault="004B07B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7F2301" w:rsidRPr="00A32BD5">
        <w:rPr>
          <w:rFonts w:ascii="Times New Roman" w:hAnsi="Times New Roman" w:cs="Times New Roman"/>
          <w:sz w:val="26"/>
          <w:szCs w:val="26"/>
        </w:rPr>
        <w:t xml:space="preserve">.1.2. Открытый конкурс (далее-конкурс) – открытая конкурентная процедура закупки. </w:t>
      </w:r>
    </w:p>
    <w:p w:rsidR="004B07B4" w:rsidRPr="00A32BD5" w:rsidRDefault="004B07B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 xml:space="preserve">7.1.3.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A32BD5">
        <w:rPr>
          <w:rFonts w:ascii="Times New Roman" w:hAnsi="Times New Roman" w:cs="Times New Roman"/>
          <w:sz w:val="26"/>
          <w:szCs w:val="26"/>
        </w:rPr>
        <w:t>предложение</w:t>
      </w:r>
      <w:proofErr w:type="gramEnd"/>
      <w:r w:rsidRPr="00A32BD5">
        <w:rPr>
          <w:rFonts w:ascii="Times New Roman" w:hAnsi="Times New Roman" w:cs="Times New Roman"/>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650F2" w:rsidRPr="00A32BD5" w:rsidRDefault="004B07B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7F2301" w:rsidRPr="00A32BD5">
        <w:rPr>
          <w:rFonts w:ascii="Times New Roman" w:hAnsi="Times New Roman" w:cs="Times New Roman"/>
          <w:sz w:val="26"/>
          <w:szCs w:val="26"/>
        </w:rPr>
        <w:t>.1.</w:t>
      </w:r>
      <w:r w:rsidRPr="00A32BD5">
        <w:rPr>
          <w:rFonts w:ascii="Times New Roman" w:hAnsi="Times New Roman" w:cs="Times New Roman"/>
          <w:sz w:val="26"/>
          <w:szCs w:val="26"/>
        </w:rPr>
        <w:t>4</w:t>
      </w:r>
      <w:r w:rsidR="007F2301" w:rsidRPr="00A32BD5">
        <w:rPr>
          <w:rFonts w:ascii="Times New Roman" w:hAnsi="Times New Roman" w:cs="Times New Roman"/>
          <w:sz w:val="26"/>
          <w:szCs w:val="26"/>
        </w:rPr>
        <w:t>. Конкурс проводится</w:t>
      </w:r>
      <w:r w:rsidR="00E650F2" w:rsidRPr="00A32BD5">
        <w:rPr>
          <w:rFonts w:ascii="Times New Roman" w:hAnsi="Times New Roman" w:cs="Times New Roman"/>
          <w:sz w:val="26"/>
          <w:szCs w:val="26"/>
        </w:rPr>
        <w:t xml:space="preserve"> в случаях,</w:t>
      </w:r>
      <w:r w:rsidR="007F2301" w:rsidRPr="00A32BD5">
        <w:rPr>
          <w:rFonts w:ascii="Times New Roman" w:hAnsi="Times New Roman" w:cs="Times New Roman"/>
          <w:sz w:val="26"/>
          <w:szCs w:val="26"/>
        </w:rPr>
        <w:t xml:space="preserve"> </w:t>
      </w:r>
      <w:r w:rsidR="00E650F2" w:rsidRPr="00A32BD5">
        <w:rPr>
          <w:rFonts w:ascii="Times New Roman" w:hAnsi="Times New Roman" w:cs="Times New Roman"/>
          <w:sz w:val="26"/>
          <w:szCs w:val="26"/>
        </w:rPr>
        <w:t>установленных в п. 1.9.11.-1.9.12. настоящего Положения.</w:t>
      </w:r>
      <w:r w:rsidR="00E650F2" w:rsidRPr="00A32BD5">
        <w:t xml:space="preserve"> </w:t>
      </w:r>
    </w:p>
    <w:p w:rsidR="004B07B4" w:rsidRPr="00A32BD5" w:rsidRDefault="004B07B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7F2301" w:rsidRPr="00A32BD5">
        <w:rPr>
          <w:rFonts w:ascii="Times New Roman" w:hAnsi="Times New Roman" w:cs="Times New Roman"/>
          <w:sz w:val="26"/>
          <w:szCs w:val="26"/>
        </w:rPr>
        <w:t>.1.</w:t>
      </w:r>
      <w:r w:rsidRPr="00A32BD5">
        <w:rPr>
          <w:rFonts w:ascii="Times New Roman" w:hAnsi="Times New Roman" w:cs="Times New Roman"/>
          <w:sz w:val="26"/>
          <w:szCs w:val="26"/>
        </w:rPr>
        <w:t>5</w:t>
      </w:r>
      <w:r w:rsidR="007F2301" w:rsidRPr="00A32BD5">
        <w:rPr>
          <w:rFonts w:ascii="Times New Roman" w:hAnsi="Times New Roman" w:cs="Times New Roman"/>
          <w:sz w:val="26"/>
          <w:szCs w:val="26"/>
        </w:rPr>
        <w:t xml:space="preserve">. </w:t>
      </w:r>
      <w:proofErr w:type="gramStart"/>
      <w:r w:rsidRPr="00A32BD5">
        <w:rPr>
          <w:rFonts w:ascii="Times New Roman" w:hAnsi="Times New Roman" w:cs="Times New Roman"/>
          <w:sz w:val="26"/>
          <w:szCs w:val="26"/>
        </w:rPr>
        <w:t>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в соответствии с п. 1.6.13. настоящего Положения.</w:t>
      </w:r>
      <w:proofErr w:type="gramEnd"/>
    </w:p>
    <w:p w:rsidR="00CC452C" w:rsidRPr="00A32BD5" w:rsidRDefault="004B07B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7F2301" w:rsidRPr="00A32BD5">
        <w:rPr>
          <w:rFonts w:ascii="Times New Roman" w:hAnsi="Times New Roman" w:cs="Times New Roman"/>
          <w:sz w:val="26"/>
          <w:szCs w:val="26"/>
        </w:rPr>
        <w:t>.1.</w:t>
      </w:r>
      <w:r w:rsidRPr="00A32BD5">
        <w:rPr>
          <w:rFonts w:ascii="Times New Roman" w:hAnsi="Times New Roman" w:cs="Times New Roman"/>
          <w:sz w:val="26"/>
          <w:szCs w:val="26"/>
        </w:rPr>
        <w:t>6</w:t>
      </w:r>
      <w:r w:rsidR="007F2301" w:rsidRPr="00A32BD5">
        <w:rPr>
          <w:rFonts w:ascii="Times New Roman" w:hAnsi="Times New Roman" w:cs="Times New Roman"/>
          <w:sz w:val="26"/>
          <w:szCs w:val="26"/>
        </w:rPr>
        <w:t xml:space="preserve">. </w:t>
      </w:r>
      <w:r w:rsidRPr="00A32BD5">
        <w:rPr>
          <w:rFonts w:ascii="Times New Roman" w:hAnsi="Times New Roman" w:cs="Times New Roman"/>
          <w:sz w:val="26"/>
          <w:szCs w:val="26"/>
        </w:rPr>
        <w:t xml:space="preserve">Организатор после размещения в единой информационной системе извещения о проведении конкурса, вправе направить приглашения к участию в открытом конкурсе потенциальным участникам конкурса.   </w:t>
      </w:r>
    </w:p>
    <w:p w:rsidR="007F2301" w:rsidRPr="00A32BD5" w:rsidRDefault="004B07B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7F2301" w:rsidRPr="00A32BD5">
        <w:rPr>
          <w:rFonts w:ascii="Times New Roman" w:hAnsi="Times New Roman" w:cs="Times New Roman"/>
          <w:sz w:val="26"/>
          <w:szCs w:val="26"/>
        </w:rPr>
        <w:t>.1.</w:t>
      </w:r>
      <w:r w:rsidRPr="00A32BD5">
        <w:rPr>
          <w:rFonts w:ascii="Times New Roman" w:hAnsi="Times New Roman" w:cs="Times New Roman"/>
          <w:sz w:val="26"/>
          <w:szCs w:val="26"/>
        </w:rPr>
        <w:t>7</w:t>
      </w:r>
      <w:r w:rsidR="007F2301" w:rsidRPr="00A32BD5">
        <w:rPr>
          <w:rFonts w:ascii="Times New Roman" w:hAnsi="Times New Roman" w:cs="Times New Roman"/>
          <w:sz w:val="26"/>
          <w:szCs w:val="26"/>
        </w:rPr>
        <w:t>. Любой участник закупки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закупки и (или) документации о закупке.</w:t>
      </w:r>
    </w:p>
    <w:p w:rsidR="007F2301" w:rsidRPr="00A32BD5" w:rsidRDefault="007F230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течение трех рабочих дней с даты поступления запроса Заказчик осуществляет разъяснение положений извещения о проведении </w:t>
      </w:r>
      <w:r w:rsidR="00CC452C" w:rsidRPr="00A32BD5">
        <w:rPr>
          <w:rFonts w:ascii="Times New Roman" w:hAnsi="Times New Roman" w:cs="Times New Roman"/>
          <w:sz w:val="26"/>
          <w:szCs w:val="26"/>
        </w:rPr>
        <w:t>конкурса</w:t>
      </w:r>
      <w:r w:rsidRPr="00A32BD5">
        <w:rPr>
          <w:rFonts w:ascii="Times New Roman" w:hAnsi="Times New Roman" w:cs="Times New Roman"/>
          <w:sz w:val="26"/>
          <w:szCs w:val="26"/>
        </w:rPr>
        <w:t xml:space="preserve"> и (или) </w:t>
      </w:r>
      <w:r w:rsidR="00CC452C" w:rsidRPr="00A32BD5">
        <w:rPr>
          <w:rFonts w:ascii="Times New Roman" w:hAnsi="Times New Roman" w:cs="Times New Roman"/>
          <w:sz w:val="26"/>
          <w:szCs w:val="26"/>
        </w:rPr>
        <w:t>конкурсной</w:t>
      </w:r>
      <w:r w:rsidRPr="00A32BD5">
        <w:rPr>
          <w:rFonts w:ascii="Times New Roman" w:hAnsi="Times New Roman" w:cs="Times New Roman"/>
          <w:sz w:val="26"/>
          <w:szCs w:val="26"/>
        </w:rPr>
        <w:t xml:space="preserve">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32BD5">
        <w:rPr>
          <w:rFonts w:ascii="Times New Roman" w:hAnsi="Times New Roman" w:cs="Times New Roman"/>
          <w:sz w:val="26"/>
          <w:szCs w:val="26"/>
        </w:rPr>
        <w:t>позднее</w:t>
      </w:r>
      <w:proofErr w:type="gramEnd"/>
      <w:r w:rsidRPr="00A32BD5">
        <w:rPr>
          <w:rFonts w:ascii="Times New Roman" w:hAnsi="Times New Roman" w:cs="Times New Roman"/>
          <w:sz w:val="26"/>
          <w:szCs w:val="26"/>
        </w:rPr>
        <w:t xml:space="preserve"> чем за три рабочих дня до даты окончания срока подачи заявок на участие в </w:t>
      </w:r>
      <w:r w:rsidR="00416979" w:rsidRPr="00A32BD5">
        <w:rPr>
          <w:rFonts w:ascii="Times New Roman" w:hAnsi="Times New Roman" w:cs="Times New Roman"/>
          <w:sz w:val="26"/>
          <w:szCs w:val="26"/>
        </w:rPr>
        <w:t>конкурсе</w:t>
      </w:r>
      <w:r w:rsidRPr="00A32BD5">
        <w:rPr>
          <w:rFonts w:ascii="Times New Roman" w:hAnsi="Times New Roman" w:cs="Times New Roman"/>
          <w:sz w:val="26"/>
          <w:szCs w:val="26"/>
        </w:rPr>
        <w:t>.</w:t>
      </w:r>
    </w:p>
    <w:p w:rsidR="007F2301" w:rsidRPr="00A32BD5" w:rsidRDefault="004B07B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7F2301" w:rsidRPr="00A32BD5">
        <w:rPr>
          <w:rFonts w:ascii="Times New Roman" w:hAnsi="Times New Roman" w:cs="Times New Roman"/>
          <w:sz w:val="26"/>
          <w:szCs w:val="26"/>
        </w:rPr>
        <w:t>.1.</w:t>
      </w:r>
      <w:r w:rsidRPr="00A32BD5">
        <w:rPr>
          <w:rFonts w:ascii="Times New Roman" w:hAnsi="Times New Roman" w:cs="Times New Roman"/>
          <w:sz w:val="26"/>
          <w:szCs w:val="26"/>
        </w:rPr>
        <w:t>8</w:t>
      </w:r>
      <w:r w:rsidR="007F2301" w:rsidRPr="00A32BD5">
        <w:rPr>
          <w:rFonts w:ascii="Times New Roman" w:hAnsi="Times New Roman" w:cs="Times New Roman"/>
          <w:sz w:val="26"/>
          <w:szCs w:val="26"/>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416979" w:rsidRPr="00A32BD5">
        <w:rPr>
          <w:rFonts w:ascii="Times New Roman" w:hAnsi="Times New Roman" w:cs="Times New Roman"/>
          <w:sz w:val="26"/>
          <w:szCs w:val="26"/>
        </w:rPr>
        <w:t>конкурса</w:t>
      </w:r>
      <w:r w:rsidR="007F2301" w:rsidRPr="00A32BD5">
        <w:rPr>
          <w:rFonts w:ascii="Times New Roman" w:hAnsi="Times New Roman" w:cs="Times New Roman"/>
          <w:sz w:val="26"/>
          <w:szCs w:val="26"/>
        </w:rPr>
        <w:t xml:space="preserve"> и (или) документацию о закупке. Изменять предмет закупки не допускается.</w:t>
      </w:r>
    </w:p>
    <w:p w:rsidR="007F2301" w:rsidRPr="00A32BD5" w:rsidRDefault="007F230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Изменения, вносимые в извещение о проведении </w:t>
      </w:r>
      <w:r w:rsidR="00416979" w:rsidRPr="00A32BD5">
        <w:rPr>
          <w:rFonts w:ascii="Times New Roman" w:hAnsi="Times New Roman" w:cs="Times New Roman"/>
          <w:sz w:val="26"/>
          <w:szCs w:val="26"/>
        </w:rPr>
        <w:t xml:space="preserve">конкурса </w:t>
      </w:r>
      <w:r w:rsidRPr="00A32BD5">
        <w:rPr>
          <w:rFonts w:ascii="Times New Roman" w:hAnsi="Times New Roman" w:cs="Times New Roman"/>
          <w:sz w:val="26"/>
          <w:szCs w:val="26"/>
        </w:rPr>
        <w:t xml:space="preserve">и (или) </w:t>
      </w:r>
      <w:r w:rsidR="00416979" w:rsidRPr="00A32BD5">
        <w:rPr>
          <w:rFonts w:ascii="Times New Roman" w:hAnsi="Times New Roman" w:cs="Times New Roman"/>
          <w:sz w:val="26"/>
          <w:szCs w:val="26"/>
        </w:rPr>
        <w:t>конкурсную</w:t>
      </w:r>
      <w:r w:rsidRPr="00A32BD5">
        <w:rPr>
          <w:rFonts w:ascii="Times New Roman" w:hAnsi="Times New Roman" w:cs="Times New Roman"/>
          <w:sz w:val="26"/>
          <w:szCs w:val="26"/>
        </w:rPr>
        <w:t xml:space="preserve"> документацию, размещаются заказчиком в единой информационной системе не позднее чем в течение 3 (трех) дней со дня принятия решения о внесении указанных изменений.</w:t>
      </w:r>
    </w:p>
    <w:p w:rsidR="007F2301" w:rsidRPr="00A32BD5" w:rsidRDefault="007F230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результате внесения указанных изменений срок подачи заявок на участие в </w:t>
      </w:r>
      <w:r w:rsidR="00416979" w:rsidRPr="00A32BD5">
        <w:rPr>
          <w:rFonts w:ascii="Times New Roman" w:hAnsi="Times New Roman" w:cs="Times New Roman"/>
          <w:sz w:val="26"/>
          <w:szCs w:val="26"/>
        </w:rPr>
        <w:t>конкурсе</w:t>
      </w:r>
      <w:r w:rsidRPr="00A32BD5">
        <w:rPr>
          <w:rFonts w:ascii="Times New Roman" w:hAnsi="Times New Roman" w:cs="Times New Roman"/>
          <w:sz w:val="26"/>
          <w:szCs w:val="26"/>
        </w:rPr>
        <w:t xml:space="preserve"> должен быть продлен следующим образом. </w:t>
      </w:r>
      <w:proofErr w:type="gramStart"/>
      <w:r w:rsidRPr="00A32BD5">
        <w:rPr>
          <w:rFonts w:ascii="Times New Roman" w:hAnsi="Times New Roman" w:cs="Times New Roman"/>
          <w:sz w:val="26"/>
          <w:szCs w:val="26"/>
        </w:rPr>
        <w:t>С даты размещения</w:t>
      </w:r>
      <w:proofErr w:type="gramEnd"/>
      <w:r w:rsidRPr="00A32BD5">
        <w:rPr>
          <w:rFonts w:ascii="Times New Roman" w:hAnsi="Times New Roman" w:cs="Times New Roman"/>
          <w:sz w:val="26"/>
          <w:szCs w:val="26"/>
        </w:rPr>
        <w:t xml:space="preserve"> в единой информационной системе изменений в извещение и (или) </w:t>
      </w:r>
      <w:r w:rsidR="00416979" w:rsidRPr="00A32BD5">
        <w:rPr>
          <w:rFonts w:ascii="Times New Roman" w:hAnsi="Times New Roman" w:cs="Times New Roman"/>
          <w:sz w:val="26"/>
          <w:szCs w:val="26"/>
        </w:rPr>
        <w:t>конкурсную</w:t>
      </w:r>
      <w:r w:rsidRPr="00A32BD5">
        <w:rPr>
          <w:rFonts w:ascii="Times New Roman" w:hAnsi="Times New Roman" w:cs="Times New Roman"/>
          <w:sz w:val="26"/>
          <w:szCs w:val="26"/>
        </w:rPr>
        <w:t xml:space="preserve"> документацию до даты окончания срока подачи заявок на участие в </w:t>
      </w:r>
      <w:r w:rsidR="00416979" w:rsidRPr="00A32BD5">
        <w:rPr>
          <w:rFonts w:ascii="Times New Roman" w:hAnsi="Times New Roman" w:cs="Times New Roman"/>
          <w:sz w:val="26"/>
          <w:szCs w:val="26"/>
        </w:rPr>
        <w:t>конкурсе</w:t>
      </w:r>
      <w:r w:rsidRPr="00A32BD5">
        <w:rPr>
          <w:rFonts w:ascii="Times New Roman" w:hAnsi="Times New Roman" w:cs="Times New Roman"/>
          <w:sz w:val="26"/>
          <w:szCs w:val="26"/>
        </w:rPr>
        <w:t xml:space="preserve"> должно оставаться не менее половины срока подачи заявок на участие в конкурентной закупке, установленного в п. </w:t>
      </w:r>
      <w:r w:rsidR="004B07B4" w:rsidRPr="00A32BD5">
        <w:rPr>
          <w:rFonts w:ascii="Times New Roman" w:hAnsi="Times New Roman" w:cs="Times New Roman"/>
          <w:sz w:val="26"/>
          <w:szCs w:val="26"/>
        </w:rPr>
        <w:t>7.1.5</w:t>
      </w:r>
      <w:r w:rsidR="00416979" w:rsidRPr="00A32BD5">
        <w:rPr>
          <w:rFonts w:ascii="Times New Roman" w:hAnsi="Times New Roman" w:cs="Times New Roman"/>
          <w:sz w:val="26"/>
          <w:szCs w:val="26"/>
        </w:rPr>
        <w:t>.</w:t>
      </w:r>
      <w:r w:rsidRPr="00A32BD5">
        <w:rPr>
          <w:rFonts w:ascii="Times New Roman" w:hAnsi="Times New Roman" w:cs="Times New Roman"/>
          <w:sz w:val="26"/>
          <w:szCs w:val="26"/>
        </w:rPr>
        <w:t xml:space="preserve"> настоящего Положения.</w:t>
      </w:r>
    </w:p>
    <w:p w:rsidR="007F2301" w:rsidRPr="00A32BD5" w:rsidRDefault="004B07B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7F2301" w:rsidRPr="00A32BD5">
        <w:rPr>
          <w:rFonts w:ascii="Times New Roman" w:hAnsi="Times New Roman" w:cs="Times New Roman"/>
          <w:sz w:val="26"/>
          <w:szCs w:val="26"/>
        </w:rPr>
        <w:t>.1.</w:t>
      </w:r>
      <w:r w:rsidRPr="00A32BD5">
        <w:rPr>
          <w:rFonts w:ascii="Times New Roman" w:hAnsi="Times New Roman" w:cs="Times New Roman"/>
          <w:sz w:val="26"/>
          <w:szCs w:val="26"/>
        </w:rPr>
        <w:t>9</w:t>
      </w:r>
      <w:r w:rsidR="007F2301" w:rsidRPr="00A32BD5">
        <w:rPr>
          <w:rFonts w:ascii="Times New Roman" w:hAnsi="Times New Roman" w:cs="Times New Roman"/>
          <w:sz w:val="26"/>
          <w:szCs w:val="26"/>
        </w:rPr>
        <w:t xml:space="preserve">. Заказчик вправе отменить проведение </w:t>
      </w:r>
      <w:r w:rsidR="00416979" w:rsidRPr="00A32BD5">
        <w:rPr>
          <w:rFonts w:ascii="Times New Roman" w:hAnsi="Times New Roman" w:cs="Times New Roman"/>
          <w:sz w:val="26"/>
          <w:szCs w:val="26"/>
        </w:rPr>
        <w:t>конкурса</w:t>
      </w:r>
      <w:r w:rsidR="007F2301" w:rsidRPr="00A32BD5">
        <w:rPr>
          <w:rFonts w:ascii="Times New Roman" w:hAnsi="Times New Roman" w:cs="Times New Roman"/>
          <w:sz w:val="26"/>
          <w:szCs w:val="26"/>
        </w:rPr>
        <w:t xml:space="preserve"> по одному и более предмету закупки (лоту) до наступления даты и времени окончания срока подачи заявок на участие в </w:t>
      </w:r>
      <w:r w:rsidR="00E138EE" w:rsidRPr="00A32BD5">
        <w:rPr>
          <w:rFonts w:ascii="Times New Roman" w:hAnsi="Times New Roman" w:cs="Times New Roman"/>
          <w:sz w:val="26"/>
          <w:szCs w:val="26"/>
        </w:rPr>
        <w:t>конкурсе</w:t>
      </w:r>
      <w:r w:rsidR="007F2301" w:rsidRPr="00A32BD5">
        <w:rPr>
          <w:rFonts w:ascii="Times New Roman" w:hAnsi="Times New Roman" w:cs="Times New Roman"/>
          <w:sz w:val="26"/>
          <w:szCs w:val="26"/>
        </w:rPr>
        <w:t>.</w:t>
      </w:r>
    </w:p>
    <w:p w:rsidR="007F2301" w:rsidRPr="00A32BD5" w:rsidRDefault="007F230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Решение об отмене </w:t>
      </w:r>
      <w:r w:rsidR="00E138EE" w:rsidRPr="00A32BD5">
        <w:rPr>
          <w:rFonts w:ascii="Times New Roman" w:hAnsi="Times New Roman" w:cs="Times New Roman"/>
          <w:sz w:val="26"/>
          <w:szCs w:val="26"/>
        </w:rPr>
        <w:t>конкурса</w:t>
      </w:r>
      <w:r w:rsidRPr="00A32BD5">
        <w:rPr>
          <w:rFonts w:ascii="Times New Roman" w:hAnsi="Times New Roman" w:cs="Times New Roman"/>
          <w:sz w:val="26"/>
          <w:szCs w:val="26"/>
        </w:rPr>
        <w:t xml:space="preserve"> размещается в единой информационной системе в день принятия этого решения.</w:t>
      </w:r>
    </w:p>
    <w:p w:rsidR="007F2301" w:rsidRPr="00A32BD5" w:rsidRDefault="007F2301"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После окончания срока подачи заявок на участие в </w:t>
      </w:r>
      <w:r w:rsidR="00E138EE" w:rsidRPr="00A32BD5">
        <w:rPr>
          <w:rFonts w:ascii="Times New Roman" w:hAnsi="Times New Roman" w:cs="Times New Roman"/>
          <w:sz w:val="26"/>
          <w:szCs w:val="26"/>
        </w:rPr>
        <w:t>конкурсе</w:t>
      </w:r>
      <w:r w:rsidRPr="00A32BD5">
        <w:rPr>
          <w:rFonts w:ascii="Times New Roman" w:hAnsi="Times New Roman" w:cs="Times New Roman"/>
          <w:sz w:val="26"/>
          <w:szCs w:val="26"/>
        </w:rPr>
        <w:t xml:space="preserve">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rsidR="007F2301" w:rsidRPr="00A32BD5" w:rsidRDefault="007F2301" w:rsidP="00A32BD5">
      <w:pPr>
        <w:pStyle w:val="ConsPlusNormal"/>
        <w:tabs>
          <w:tab w:val="left" w:pos="709"/>
        </w:tabs>
        <w:ind w:firstLine="709"/>
        <w:jc w:val="both"/>
        <w:rPr>
          <w:rFonts w:ascii="Times New Roman" w:hAnsi="Times New Roman" w:cs="Times New Roman"/>
          <w:sz w:val="26"/>
          <w:szCs w:val="26"/>
        </w:rPr>
      </w:pPr>
    </w:p>
    <w:p w:rsidR="009A6094" w:rsidRPr="00A32BD5" w:rsidRDefault="00BD4BAC"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lastRenderedPageBreak/>
        <w:t>7</w:t>
      </w:r>
      <w:r w:rsidR="009A6094" w:rsidRPr="00A32BD5">
        <w:rPr>
          <w:rFonts w:ascii="Times New Roman" w:hAnsi="Times New Roman" w:cs="Times New Roman"/>
          <w:b/>
          <w:sz w:val="26"/>
          <w:szCs w:val="26"/>
        </w:rPr>
        <w:t>.2. Извещение о проведении конкурса</w:t>
      </w:r>
    </w:p>
    <w:p w:rsidR="00270FE0" w:rsidRPr="00A32BD5" w:rsidRDefault="00BD4B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 xml:space="preserve">.2.1. </w:t>
      </w:r>
      <w:r w:rsidRPr="00A32BD5">
        <w:rPr>
          <w:rFonts w:ascii="Times New Roman" w:hAnsi="Times New Roman" w:cs="Times New Roman"/>
          <w:sz w:val="26"/>
          <w:szCs w:val="26"/>
        </w:rPr>
        <w:t>Извещение о проведении конкурса является неотъемлемой частью конкурсной документации.</w:t>
      </w:r>
      <w:r w:rsidR="00270FE0" w:rsidRPr="00A32BD5">
        <w:t xml:space="preserve"> </w:t>
      </w:r>
      <w:r w:rsidR="00270FE0" w:rsidRPr="00A32BD5">
        <w:rPr>
          <w:rFonts w:ascii="Times New Roman" w:hAnsi="Times New Roman" w:cs="Times New Roman"/>
          <w:sz w:val="26"/>
          <w:szCs w:val="26"/>
        </w:rPr>
        <w:t>Сведения в извещении должны соответствовать сведениям, указанным в конкурсной документации.</w:t>
      </w:r>
      <w:r w:rsidRPr="00A32BD5">
        <w:rPr>
          <w:rFonts w:ascii="Times New Roman" w:hAnsi="Times New Roman" w:cs="Times New Roman"/>
          <w:sz w:val="26"/>
          <w:szCs w:val="26"/>
        </w:rPr>
        <w:t xml:space="preserve"> </w:t>
      </w:r>
    </w:p>
    <w:p w:rsidR="009A6094" w:rsidRPr="00A32BD5" w:rsidRDefault="00270FE0"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7.2.2. </w:t>
      </w:r>
      <w:r w:rsidR="009A6094" w:rsidRPr="00A32BD5">
        <w:rPr>
          <w:rFonts w:ascii="Times New Roman" w:hAnsi="Times New Roman" w:cs="Times New Roman"/>
          <w:sz w:val="26"/>
          <w:szCs w:val="26"/>
        </w:rPr>
        <w:t xml:space="preserve">В извещении о проведении открытого конкурса должны быть указаны сведения в соответствии с п. </w:t>
      </w:r>
      <w:r w:rsidR="00BD4BAC" w:rsidRPr="00A32BD5">
        <w:rPr>
          <w:rFonts w:ascii="Times New Roman" w:hAnsi="Times New Roman" w:cs="Times New Roman"/>
          <w:sz w:val="26"/>
          <w:szCs w:val="26"/>
        </w:rPr>
        <w:t>1.10.</w:t>
      </w:r>
      <w:r w:rsidR="00E138EE" w:rsidRPr="00A32BD5">
        <w:rPr>
          <w:rFonts w:ascii="Times New Roman" w:hAnsi="Times New Roman" w:cs="Times New Roman"/>
          <w:sz w:val="26"/>
          <w:szCs w:val="26"/>
        </w:rPr>
        <w:t>13. настоящего Положения</w:t>
      </w:r>
      <w:r w:rsidR="009A6094" w:rsidRPr="00A32BD5">
        <w:rPr>
          <w:rFonts w:ascii="Times New Roman" w:hAnsi="Times New Roman" w:cs="Times New Roman"/>
          <w:sz w:val="26"/>
          <w:szCs w:val="26"/>
        </w:rPr>
        <w:t>.</w:t>
      </w:r>
    </w:p>
    <w:p w:rsidR="00E138EE" w:rsidRPr="00A32BD5" w:rsidRDefault="00BD4BA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270FE0" w:rsidRPr="00A32BD5">
        <w:rPr>
          <w:rFonts w:ascii="Times New Roman" w:hAnsi="Times New Roman" w:cs="Times New Roman"/>
          <w:sz w:val="26"/>
          <w:szCs w:val="26"/>
        </w:rPr>
        <w:t>.2.3</w:t>
      </w:r>
      <w:r w:rsidR="009A6094" w:rsidRPr="00A32BD5">
        <w:rPr>
          <w:rFonts w:ascii="Times New Roman" w:hAnsi="Times New Roman" w:cs="Times New Roman"/>
          <w:sz w:val="26"/>
          <w:szCs w:val="26"/>
        </w:rPr>
        <w:t xml:space="preserve">. </w:t>
      </w:r>
      <w:r w:rsidR="00E138EE" w:rsidRPr="00A32BD5">
        <w:rPr>
          <w:rFonts w:ascii="Times New Roman" w:hAnsi="Times New Roman" w:cs="Times New Roman"/>
          <w:sz w:val="26"/>
          <w:szCs w:val="26"/>
        </w:rPr>
        <w:t>В извещении о проведении конкурса также включаются следующие сведения:</w:t>
      </w:r>
    </w:p>
    <w:p w:rsidR="00E138EE" w:rsidRPr="00A32BD5" w:rsidRDefault="00E138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сведения о праве заказчика вносить изменения в извещение о проведении конкурса в любое время до истечения срока подачи заявок;</w:t>
      </w:r>
    </w:p>
    <w:p w:rsidR="00E138EE" w:rsidRPr="00A32BD5" w:rsidRDefault="00E138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сведения о праве заказчика отменить конкурс по одному и более предмету закупки (лоту) до наступления даты и времени окончания срока подачи заявок на участие в конкурсе;</w:t>
      </w:r>
    </w:p>
    <w:p w:rsidR="00E138EE" w:rsidRPr="00A32BD5" w:rsidRDefault="00E138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размер, форму, срок действия, срок и порядок предоставления обеспечения заявки на участие в конкурсе, а также срок и порядок возврата такого обеспечения, в случае, если Заказчиком установлено требование обеспечения заявок на участие в конкурсе;</w:t>
      </w:r>
    </w:p>
    <w:p w:rsidR="00E138EE" w:rsidRPr="00A32BD5" w:rsidRDefault="00E138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E138EE" w:rsidRPr="00A32BD5" w:rsidRDefault="00E138E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иные сведения, определенные настоящим Положением.</w:t>
      </w:r>
    </w:p>
    <w:p w:rsidR="00746B6E" w:rsidRPr="00A32BD5" w:rsidRDefault="00746B6E" w:rsidP="00A32BD5">
      <w:pPr>
        <w:pStyle w:val="ConsPlusNormal"/>
        <w:tabs>
          <w:tab w:val="left" w:pos="709"/>
        </w:tabs>
        <w:ind w:firstLine="709"/>
        <w:jc w:val="both"/>
        <w:rPr>
          <w:rFonts w:ascii="Times New Roman" w:hAnsi="Times New Roman" w:cs="Times New Roman"/>
          <w:sz w:val="26"/>
          <w:szCs w:val="26"/>
        </w:rPr>
      </w:pPr>
    </w:p>
    <w:p w:rsidR="009A6094" w:rsidRPr="00A32BD5" w:rsidRDefault="00270FE0"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7</w:t>
      </w:r>
      <w:r w:rsidR="009A6094" w:rsidRPr="00A32BD5">
        <w:rPr>
          <w:rFonts w:ascii="Times New Roman" w:hAnsi="Times New Roman" w:cs="Times New Roman"/>
          <w:b/>
          <w:sz w:val="26"/>
          <w:szCs w:val="26"/>
        </w:rPr>
        <w:t>.3. Конкурсная документация</w:t>
      </w:r>
    </w:p>
    <w:p w:rsidR="009A6094" w:rsidRPr="00A32BD5" w:rsidRDefault="00270FE0"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 xml:space="preserve">.3.1. Конкурсная документация должна содержать сведения, предусмотренные п. </w:t>
      </w:r>
      <w:r w:rsidRPr="00A32BD5">
        <w:rPr>
          <w:rFonts w:ascii="Times New Roman" w:hAnsi="Times New Roman" w:cs="Times New Roman"/>
          <w:sz w:val="26"/>
          <w:szCs w:val="26"/>
        </w:rPr>
        <w:t>1.10.14.</w:t>
      </w:r>
      <w:r w:rsidR="009A6094" w:rsidRPr="00A32BD5">
        <w:rPr>
          <w:rFonts w:ascii="Times New Roman" w:hAnsi="Times New Roman" w:cs="Times New Roman"/>
          <w:sz w:val="26"/>
          <w:szCs w:val="26"/>
        </w:rPr>
        <w:t xml:space="preserve"> настоящего Положения.</w:t>
      </w:r>
    </w:p>
    <w:p w:rsidR="00746B6E"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746B6E" w:rsidRPr="00A32BD5">
        <w:rPr>
          <w:rFonts w:ascii="Times New Roman" w:hAnsi="Times New Roman" w:cs="Times New Roman"/>
          <w:sz w:val="26"/>
          <w:szCs w:val="26"/>
        </w:rPr>
        <w:t xml:space="preserve">.3.2. В документацию о проведении конкурса (конкурсную документацию) также включаются следующие сведения: </w:t>
      </w:r>
    </w:p>
    <w:p w:rsidR="00746B6E" w:rsidRPr="00A32BD5" w:rsidRDefault="00746B6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сведения о праве заказчика вносить изменения в конкурсную документацию в любое время до истечения срока подачи заявок;</w:t>
      </w:r>
    </w:p>
    <w:p w:rsidR="00746B6E" w:rsidRPr="00A32BD5" w:rsidRDefault="00746B6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сведения о праве заказчика отменить конкурс по одному и более предмету закупки (лоту) до наступления даты и времени окончания срока подачи заявок на участие в конкурсе;</w:t>
      </w:r>
    </w:p>
    <w:p w:rsidR="00746B6E" w:rsidRPr="00A32BD5" w:rsidRDefault="00746B6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сведения о праве Комиссии отклонять заявки на участие в конкурсе в случае их несоответствия требованиям, установленным в извещении о проведении конкурса и (или) документации о закупке, с указанием перечня допустимых оснований для такого отклонения;</w:t>
      </w:r>
    </w:p>
    <w:p w:rsidR="00746B6E" w:rsidRPr="00A32BD5" w:rsidRDefault="00746B6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порядок возврата заявки на участие в конкурсе, поступившей после истечения срока подачи заявок на участие в конкурсе;</w:t>
      </w:r>
    </w:p>
    <w:p w:rsidR="00746B6E" w:rsidRPr="00A32BD5" w:rsidRDefault="00746B6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размер, форму, срок действия, срок и порядок предоставления обеспечения заявки на участие в конкурсе, а также срок и порядок возврата такого обеспечения, в случае, если Заказчиком установлено требование обеспечения заявок на участие в конкурсе;</w:t>
      </w:r>
    </w:p>
    <w:p w:rsidR="00746B6E" w:rsidRPr="00A32BD5" w:rsidRDefault="00746B6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 размер, форму, срок действия, срок и порядок предоставления обеспечения исполнения договора, а также срок и порядок возврата такого обеспечения, в случае, если Заказчиком установлено требование обеспечения исполнения договора.</w:t>
      </w:r>
    </w:p>
    <w:p w:rsidR="00746B6E" w:rsidRPr="00A32BD5" w:rsidRDefault="00746B6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 иные сведения, определенные настоящим Положением.</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746B6E" w:rsidRPr="00A32BD5">
        <w:rPr>
          <w:rFonts w:ascii="Times New Roman" w:hAnsi="Times New Roman" w:cs="Times New Roman"/>
          <w:sz w:val="26"/>
          <w:szCs w:val="26"/>
        </w:rPr>
        <w:t>.3.3</w:t>
      </w:r>
      <w:r w:rsidR="009A6094" w:rsidRPr="00A32BD5">
        <w:rPr>
          <w:rFonts w:ascii="Times New Roman" w:hAnsi="Times New Roman" w:cs="Times New Roman"/>
          <w:sz w:val="26"/>
          <w:szCs w:val="26"/>
        </w:rPr>
        <w:t>. К извещению, конкурсной документации должен быть приложен проект договора, являющийся их неотъемлемой частью.</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7</w:t>
      </w:r>
      <w:r w:rsidR="009A6094" w:rsidRPr="00A32BD5">
        <w:rPr>
          <w:rFonts w:ascii="Times New Roman" w:hAnsi="Times New Roman" w:cs="Times New Roman"/>
          <w:sz w:val="26"/>
          <w:szCs w:val="26"/>
        </w:rPr>
        <w:t>.3.3.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p>
    <w:p w:rsidR="009A6094" w:rsidRPr="00A32BD5" w:rsidRDefault="00812A5C"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7</w:t>
      </w:r>
      <w:r w:rsidR="009A6094" w:rsidRPr="00A32BD5">
        <w:rPr>
          <w:rFonts w:ascii="Times New Roman" w:hAnsi="Times New Roman" w:cs="Times New Roman"/>
          <w:b/>
          <w:sz w:val="26"/>
          <w:szCs w:val="26"/>
        </w:rPr>
        <w:t>.4. Критерии оценки заявок на участие в конкурсе</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.4.2. Критериями оценки заявок на участие в конкурсе могут быть:</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цена;</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качественные и (или) функциональные характеристики (потребительские свойства) товара, качество работ, услуг;</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расходы на эксплуатацию товара;</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расходы на техническое обслуживание товара;</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сроки (периоды) поставки товара (выполнения работ, оказания услуг);</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 срок, на который предоставляются гарантии качества товара, работ, услуг;</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 деловая репутация участника закупок;</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 квалификация участника закупки;</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10) квалификация работников участника закупки.</w:t>
      </w:r>
    </w:p>
    <w:p w:rsidR="004618B6"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4618B6" w:rsidRPr="00A32BD5">
        <w:rPr>
          <w:rFonts w:ascii="Times New Roman" w:hAnsi="Times New Roman" w:cs="Times New Roman"/>
          <w:sz w:val="26"/>
          <w:szCs w:val="26"/>
        </w:rPr>
        <w:t>.4.3. Заказчик по своему усмотрению устанавливает предусмотренные п. критерии оценки заявок, их величины значимости.</w:t>
      </w:r>
    </w:p>
    <w:p w:rsidR="00746B6E"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4618B6" w:rsidRPr="00A32BD5">
        <w:rPr>
          <w:rFonts w:ascii="Times New Roman" w:hAnsi="Times New Roman" w:cs="Times New Roman"/>
          <w:sz w:val="26"/>
          <w:szCs w:val="26"/>
        </w:rPr>
        <w:t>.4.4.</w:t>
      </w:r>
      <w:r w:rsidR="009A6094" w:rsidRPr="00A32BD5">
        <w:rPr>
          <w:rFonts w:ascii="Times New Roman" w:hAnsi="Times New Roman" w:cs="Times New Roman"/>
          <w:sz w:val="26"/>
          <w:szCs w:val="26"/>
        </w:rPr>
        <w:t xml:space="preserve"> </w:t>
      </w:r>
      <w:r w:rsidR="00746B6E" w:rsidRPr="00A32BD5">
        <w:rPr>
          <w:rFonts w:ascii="Times New Roman" w:hAnsi="Times New Roman" w:cs="Times New Roman"/>
          <w:sz w:val="26"/>
          <w:szCs w:val="26"/>
        </w:rPr>
        <w:t>Настоящим положением устанавливаются следующие предельные величины значимости критериев оценки заявок, окончательных предложений участников:</w:t>
      </w:r>
    </w:p>
    <w:p w:rsidR="00746B6E" w:rsidRPr="00A32BD5" w:rsidRDefault="00746B6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минимальная значимость стоимостных критериев-40 процентов;</w:t>
      </w:r>
    </w:p>
    <w:p w:rsidR="00746B6E" w:rsidRPr="00A32BD5" w:rsidRDefault="00746B6E"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2) максимальная значимость </w:t>
      </w:r>
      <w:proofErr w:type="spellStart"/>
      <w:r w:rsidRPr="00A32BD5">
        <w:rPr>
          <w:rFonts w:ascii="Times New Roman" w:hAnsi="Times New Roman" w:cs="Times New Roman"/>
          <w:sz w:val="26"/>
          <w:szCs w:val="26"/>
        </w:rPr>
        <w:t>нестоимостных</w:t>
      </w:r>
      <w:proofErr w:type="spellEnd"/>
      <w:r w:rsidRPr="00A32BD5">
        <w:rPr>
          <w:rFonts w:ascii="Times New Roman" w:hAnsi="Times New Roman" w:cs="Times New Roman"/>
          <w:sz w:val="26"/>
          <w:szCs w:val="26"/>
        </w:rPr>
        <w:t xml:space="preserve"> критериев-60 процентов. </w:t>
      </w:r>
    </w:p>
    <w:p w:rsidR="004618B6"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4618B6" w:rsidRPr="00A32BD5">
        <w:rPr>
          <w:rFonts w:ascii="Times New Roman" w:hAnsi="Times New Roman" w:cs="Times New Roman"/>
          <w:sz w:val="26"/>
          <w:szCs w:val="26"/>
        </w:rPr>
        <w:t xml:space="preserve">.4.5. В конкурсной документации заказчик должен указать не менее двух критериев из предусмотренных п. </w:t>
      </w:r>
      <w:r w:rsidRPr="00A32BD5">
        <w:rPr>
          <w:rFonts w:ascii="Times New Roman" w:hAnsi="Times New Roman" w:cs="Times New Roman"/>
          <w:sz w:val="26"/>
          <w:szCs w:val="26"/>
        </w:rPr>
        <w:t>7</w:t>
      </w:r>
      <w:r w:rsidR="004618B6" w:rsidRPr="00A32BD5">
        <w:rPr>
          <w:rFonts w:ascii="Times New Roman" w:hAnsi="Times New Roman" w:cs="Times New Roman"/>
          <w:sz w:val="26"/>
          <w:szCs w:val="26"/>
        </w:rPr>
        <w:t>.4.2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(сто) процентов.</w:t>
      </w:r>
    </w:p>
    <w:p w:rsidR="004618B6"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4618B6" w:rsidRPr="00A32BD5">
        <w:rPr>
          <w:rFonts w:ascii="Times New Roman" w:hAnsi="Times New Roman" w:cs="Times New Roman"/>
          <w:sz w:val="26"/>
          <w:szCs w:val="26"/>
        </w:rPr>
        <w:t>.4.6.</w:t>
      </w:r>
      <w:r w:rsidR="00746B6E" w:rsidRPr="00A32BD5">
        <w:rPr>
          <w:rFonts w:ascii="Times New Roman" w:hAnsi="Times New Roman" w:cs="Times New Roman"/>
          <w:sz w:val="26"/>
          <w:szCs w:val="26"/>
        </w:rPr>
        <w:t xml:space="preserve"> </w:t>
      </w:r>
      <w:r w:rsidR="004618B6" w:rsidRPr="00A32BD5">
        <w:rPr>
          <w:rFonts w:ascii="Times New Roman" w:hAnsi="Times New Roman" w:cs="Times New Roman"/>
          <w:sz w:val="26"/>
          <w:szCs w:val="26"/>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(ста) процентам.</w:t>
      </w:r>
    </w:p>
    <w:p w:rsidR="004618B6"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4618B6" w:rsidRPr="00A32BD5">
        <w:rPr>
          <w:rFonts w:ascii="Times New Roman" w:hAnsi="Times New Roman" w:cs="Times New Roman"/>
          <w:sz w:val="26"/>
          <w:szCs w:val="26"/>
        </w:rPr>
        <w:t xml:space="preserve">.4.7. Порядок оценки заявок по критериям, приведенным в п. </w:t>
      </w:r>
      <w:r w:rsidRPr="00A32BD5">
        <w:rPr>
          <w:rFonts w:ascii="Times New Roman" w:hAnsi="Times New Roman" w:cs="Times New Roman"/>
          <w:sz w:val="26"/>
          <w:szCs w:val="26"/>
        </w:rPr>
        <w:t>7</w:t>
      </w:r>
      <w:r w:rsidR="004618B6" w:rsidRPr="00A32BD5">
        <w:rPr>
          <w:rFonts w:ascii="Times New Roman" w:hAnsi="Times New Roman" w:cs="Times New Roman"/>
          <w:sz w:val="26"/>
          <w:szCs w:val="26"/>
        </w:rPr>
        <w:t>.4.2.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конкурса и должны позволять однозначно и объективно выявить лучшие условия исполнения договора из предложенных участниками.</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4618B6" w:rsidRPr="00A32BD5">
        <w:rPr>
          <w:rFonts w:ascii="Times New Roman" w:hAnsi="Times New Roman" w:cs="Times New Roman"/>
          <w:sz w:val="26"/>
          <w:szCs w:val="26"/>
        </w:rPr>
        <w:t>.4.8</w:t>
      </w:r>
      <w:r w:rsidR="009A6094" w:rsidRPr="00A32BD5">
        <w:rPr>
          <w:rFonts w:ascii="Times New Roman" w:hAnsi="Times New Roman" w:cs="Times New Roman"/>
          <w:sz w:val="26"/>
          <w:szCs w:val="26"/>
        </w:rPr>
        <w:t>. Победителем конкурса признается участник, заявке которого присвоено наибольшее количество баллов.</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p>
    <w:p w:rsidR="009A6094" w:rsidRPr="00A32BD5" w:rsidRDefault="00812A5C"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lastRenderedPageBreak/>
        <w:t>7</w:t>
      </w:r>
      <w:r w:rsidR="009A6094" w:rsidRPr="00A32BD5">
        <w:rPr>
          <w:rFonts w:ascii="Times New Roman" w:hAnsi="Times New Roman" w:cs="Times New Roman"/>
          <w:b/>
          <w:sz w:val="26"/>
          <w:szCs w:val="26"/>
        </w:rPr>
        <w:t>.5. Порядок подачи заявок на участие в конкурсе</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.5.3. Заявка на участие в конкурсе должна включать:</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копии учредительных документов участника закупок (для юридических лиц);</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копии документов, удостоверяющих личность (для физических лиц);</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(шесть) месяцев до дня размещения в единой информационной системе извещения о проведении конкурса, или нотариально заверенную копию такой выписки;</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(шесть) месяцев до дня размещения в единой информационной системе извещения о проведении конкурса;</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 документ, декларирующий следующее:</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 </w:t>
      </w:r>
      <w:r w:rsidR="003B225A" w:rsidRPr="00A32BD5">
        <w:rPr>
          <w:rFonts w:ascii="Times New Roman" w:hAnsi="Times New Roman" w:cs="Times New Roman"/>
          <w:sz w:val="26"/>
          <w:szCs w:val="26"/>
        </w:rPr>
        <w:t>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 в случае если Заказчиком в извещении о проведении конкурса и (или) конкурсной документации установлено данное требование к участникам закупки;</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12) документы (их копии) и сведения, необходимые для оценки заявки по критериям, которые установлены в конкурсной документации;</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13) другие документы в соответствии с требованиями настоящего Положения.</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.5.4. Заявка на участие в конкурсе может содержать:</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эскиз, рисунок, чертеж, фотографию, иное изображение товара, образец (пробу) товара, на поставку которого осуществляется закупка;</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 xml:space="preserve">.5.5.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w:t>
      </w:r>
      <w:r w:rsidR="009A6094" w:rsidRPr="00A32BD5">
        <w:rPr>
          <w:rFonts w:ascii="Times New Roman" w:hAnsi="Times New Roman" w:cs="Times New Roman"/>
          <w:sz w:val="26"/>
          <w:szCs w:val="26"/>
        </w:rPr>
        <w:lastRenderedPageBreak/>
        <w:t>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о закупке.</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 xml:space="preserve">.5.9. </w:t>
      </w:r>
      <w:r w:rsidR="003B225A" w:rsidRPr="00A32BD5">
        <w:rPr>
          <w:rFonts w:ascii="Times New Roman" w:hAnsi="Times New Roman" w:cs="Times New Roman"/>
          <w:sz w:val="26"/>
          <w:szCs w:val="26"/>
        </w:rPr>
        <w:t xml:space="preserve">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процедуры закупки. </w:t>
      </w:r>
    </w:p>
    <w:p w:rsidR="00AB3A48" w:rsidRPr="00A32BD5" w:rsidRDefault="00812A5C" w:rsidP="00A32BD5">
      <w:pPr>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sz w:val="26"/>
          <w:szCs w:val="26"/>
        </w:rPr>
        <w:t>7</w:t>
      </w:r>
      <w:r w:rsidR="003B225A" w:rsidRPr="00A32BD5">
        <w:rPr>
          <w:rFonts w:ascii="Times New Roman" w:hAnsi="Times New Roman" w:cs="Times New Roman"/>
          <w:sz w:val="26"/>
          <w:szCs w:val="26"/>
        </w:rPr>
        <w:t xml:space="preserve">.5.10. </w:t>
      </w:r>
      <w:r w:rsidR="00AB3A48" w:rsidRPr="00A32BD5">
        <w:rPr>
          <w:rFonts w:ascii="Times New Roman" w:hAnsi="Times New Roman" w:cs="Times New Roman"/>
          <w:color w:val="auto"/>
          <w:sz w:val="26"/>
          <w:szCs w:val="26"/>
        </w:rPr>
        <w:t>Особенности проведения конкурса в электронной форме установлены</w:t>
      </w:r>
      <w:r w:rsidR="004516E0" w:rsidRPr="00A32BD5">
        <w:rPr>
          <w:rFonts w:ascii="Times New Roman" w:hAnsi="Times New Roman" w:cs="Times New Roman"/>
          <w:color w:val="auto"/>
          <w:sz w:val="26"/>
          <w:szCs w:val="26"/>
        </w:rPr>
        <w:t xml:space="preserve"> ст. 3.3. Федерального закона № 223-ФЗ,</w:t>
      </w:r>
      <w:r w:rsidR="00AB3A48" w:rsidRPr="00A32BD5">
        <w:rPr>
          <w:rFonts w:ascii="Times New Roman" w:hAnsi="Times New Roman" w:cs="Times New Roman"/>
          <w:color w:val="auto"/>
          <w:sz w:val="26"/>
          <w:szCs w:val="26"/>
        </w:rPr>
        <w:t xml:space="preserve"> разделом 8 настоящего Положения.  </w:t>
      </w:r>
    </w:p>
    <w:p w:rsidR="003B225A" w:rsidRPr="00A32BD5" w:rsidRDefault="003B225A" w:rsidP="00A32BD5">
      <w:pPr>
        <w:pStyle w:val="ConsPlusNormal"/>
        <w:tabs>
          <w:tab w:val="left" w:pos="709"/>
        </w:tabs>
        <w:ind w:firstLine="709"/>
        <w:jc w:val="both"/>
        <w:rPr>
          <w:rFonts w:ascii="Times New Roman" w:hAnsi="Times New Roman" w:cs="Times New Roman"/>
          <w:sz w:val="26"/>
          <w:szCs w:val="26"/>
        </w:rPr>
      </w:pPr>
    </w:p>
    <w:p w:rsidR="009A6094" w:rsidRPr="00A32BD5" w:rsidRDefault="00812A5C"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7</w:t>
      </w:r>
      <w:r w:rsidR="009A6094" w:rsidRPr="00A32BD5">
        <w:rPr>
          <w:rFonts w:ascii="Times New Roman" w:hAnsi="Times New Roman" w:cs="Times New Roman"/>
          <w:b/>
          <w:sz w:val="26"/>
          <w:szCs w:val="26"/>
        </w:rPr>
        <w:t>.6. Порядок вскрытия конвертов с заявками на участие в конкурсе</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 xml:space="preserve">.6.1. Конверты с заявками на участие в конкурсе вскрываются на заседании комиссии в дату и время, указанные в конкурсной документации. </w:t>
      </w:r>
    </w:p>
    <w:p w:rsidR="00693A2B"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.6.2.</w:t>
      </w:r>
      <w:r w:rsidR="00693A2B" w:rsidRPr="00A32BD5">
        <w:rPr>
          <w:rFonts w:ascii="Times New Roman" w:hAnsi="Times New Roman" w:cs="Times New Roman"/>
          <w:sz w:val="26"/>
          <w:szCs w:val="26"/>
        </w:rPr>
        <w:t xml:space="preserve"> Председатель комиссии обязан объявить присутствующим непосредственно перед вскрытием конвертов с заявками о возможности подать, изменить или отозвать заявки. </w:t>
      </w:r>
    </w:p>
    <w:p w:rsidR="00693A2B"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693A2B" w:rsidRPr="00A32BD5">
        <w:rPr>
          <w:rFonts w:ascii="Times New Roman" w:hAnsi="Times New Roman" w:cs="Times New Roman"/>
          <w:sz w:val="26"/>
          <w:szCs w:val="26"/>
        </w:rPr>
        <w:t xml:space="preserve">.6.3. Комиссия вправе осуществлять аудиозапись вскрытия конвертов с заявками на участие в конкурсе. </w:t>
      </w:r>
      <w:r w:rsidR="009A6094" w:rsidRPr="00A32BD5">
        <w:rPr>
          <w:rFonts w:ascii="Times New Roman" w:hAnsi="Times New Roman" w:cs="Times New Roman"/>
          <w:sz w:val="26"/>
          <w:szCs w:val="26"/>
        </w:rPr>
        <w:t xml:space="preserve"> </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693A2B" w:rsidRPr="00A32BD5">
        <w:rPr>
          <w:rFonts w:ascii="Times New Roman" w:hAnsi="Times New Roman" w:cs="Times New Roman"/>
          <w:sz w:val="26"/>
          <w:szCs w:val="26"/>
        </w:rPr>
        <w:t xml:space="preserve">.6.4. </w:t>
      </w:r>
      <w:r w:rsidR="009A6094" w:rsidRPr="00A32BD5">
        <w:rPr>
          <w:rFonts w:ascii="Times New Roman" w:hAnsi="Times New Roman" w:cs="Times New Roman"/>
          <w:sz w:val="26"/>
          <w:szCs w:val="26"/>
        </w:rPr>
        <w:t>Если установлено, что один участник конкурса подал 2 (две) или более заявки на участие в конкурсе (2 (две) или более заявки в отношении одного лота при наличии 2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693A2B" w:rsidRPr="00A32BD5">
        <w:rPr>
          <w:rFonts w:ascii="Times New Roman" w:hAnsi="Times New Roman" w:cs="Times New Roman"/>
          <w:sz w:val="26"/>
          <w:szCs w:val="26"/>
        </w:rPr>
        <w:t>.6.5</w:t>
      </w:r>
      <w:r w:rsidR="009A6094" w:rsidRPr="00A32BD5">
        <w:rPr>
          <w:rFonts w:ascii="Times New Roman" w:hAnsi="Times New Roman" w:cs="Times New Roman"/>
          <w:sz w:val="26"/>
          <w:szCs w:val="26"/>
        </w:rPr>
        <w:t xml:space="preserve">. При вскрытии конвертов с заявками </w:t>
      </w:r>
      <w:r w:rsidR="00693A2B" w:rsidRPr="00A32BD5">
        <w:rPr>
          <w:rFonts w:ascii="Times New Roman" w:hAnsi="Times New Roman" w:cs="Times New Roman"/>
          <w:sz w:val="26"/>
          <w:szCs w:val="26"/>
        </w:rPr>
        <w:t xml:space="preserve">комиссия объявляет и </w:t>
      </w:r>
      <w:r w:rsidR="009A6094" w:rsidRPr="00A32BD5">
        <w:rPr>
          <w:rFonts w:ascii="Times New Roman" w:hAnsi="Times New Roman" w:cs="Times New Roman"/>
          <w:sz w:val="26"/>
          <w:szCs w:val="26"/>
        </w:rPr>
        <w:t xml:space="preserve">заносит в протокол вскрытия конвертов с заявками сведения, указанные в п. </w:t>
      </w:r>
      <w:r w:rsidRPr="00A32BD5">
        <w:rPr>
          <w:rFonts w:ascii="Times New Roman" w:hAnsi="Times New Roman" w:cs="Times New Roman"/>
          <w:sz w:val="26"/>
          <w:szCs w:val="26"/>
        </w:rPr>
        <w:t>1.4.21</w:t>
      </w:r>
      <w:r w:rsidR="00693A2B" w:rsidRPr="00A32BD5">
        <w:rPr>
          <w:rFonts w:ascii="Times New Roman" w:hAnsi="Times New Roman" w:cs="Times New Roman"/>
          <w:sz w:val="26"/>
          <w:szCs w:val="26"/>
        </w:rPr>
        <w:t>.</w:t>
      </w:r>
      <w:r w:rsidR="009A6094" w:rsidRPr="00A32BD5">
        <w:rPr>
          <w:rFonts w:ascii="Times New Roman" w:hAnsi="Times New Roman" w:cs="Times New Roman"/>
          <w:sz w:val="26"/>
          <w:szCs w:val="26"/>
        </w:rPr>
        <w:t xml:space="preserve"> настоящего Положения</w:t>
      </w:r>
      <w:r w:rsidR="00693A2B" w:rsidRPr="00A32BD5">
        <w:rPr>
          <w:rFonts w:ascii="Times New Roman" w:hAnsi="Times New Roman" w:cs="Times New Roman"/>
          <w:sz w:val="26"/>
          <w:szCs w:val="26"/>
        </w:rPr>
        <w:t>.</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693A2B" w:rsidRPr="00A32BD5">
        <w:rPr>
          <w:rFonts w:ascii="Times New Roman" w:hAnsi="Times New Roman" w:cs="Times New Roman"/>
          <w:sz w:val="26"/>
          <w:szCs w:val="26"/>
        </w:rPr>
        <w:t>.6.6</w:t>
      </w:r>
      <w:r w:rsidR="009A6094" w:rsidRPr="00A32BD5">
        <w:rPr>
          <w:rFonts w:ascii="Times New Roman" w:hAnsi="Times New Roman" w:cs="Times New Roman"/>
          <w:sz w:val="26"/>
          <w:szCs w:val="26"/>
        </w:rPr>
        <w:t>.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Если конкурсной документацией предусмотрено 2 (два) или более лота, конкурс признается несостоявшимся только в отношении того лота, на который не подано заявок либо подана 1 (одна) заявка.</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330240" w:rsidRPr="00A32BD5">
        <w:rPr>
          <w:rFonts w:ascii="Times New Roman" w:hAnsi="Times New Roman" w:cs="Times New Roman"/>
          <w:sz w:val="26"/>
          <w:szCs w:val="26"/>
        </w:rPr>
        <w:t>.6.7</w:t>
      </w:r>
      <w:r w:rsidR="009A6094" w:rsidRPr="00A32BD5">
        <w:rPr>
          <w:rFonts w:ascii="Times New Roman" w:hAnsi="Times New Roman" w:cs="Times New Roman"/>
          <w:sz w:val="26"/>
          <w:szCs w:val="26"/>
        </w:rPr>
        <w:t>. Протокол вскрытия конвертов с заявками на участие в конкурсе оформляется секретарем комиссии и подписывается присутствующими членами комиссии непосредственно после вскрытия конвертов. Указанный протокол размещается в единой информационной системе не позднее чем через 3 (три) дня со дня подписания.</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p>
    <w:p w:rsidR="009A6094" w:rsidRPr="00A32BD5" w:rsidRDefault="00812A5C"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lastRenderedPageBreak/>
        <w:t>7</w:t>
      </w:r>
      <w:r w:rsidR="009A6094" w:rsidRPr="00A32BD5">
        <w:rPr>
          <w:rFonts w:ascii="Times New Roman" w:hAnsi="Times New Roman" w:cs="Times New Roman"/>
          <w:b/>
          <w:sz w:val="26"/>
          <w:szCs w:val="26"/>
        </w:rPr>
        <w:t>.7. Порядок рассмотрения заявок на участие в конкурсе</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.7.1</w:t>
      </w:r>
      <w:r w:rsidR="00D90D97" w:rsidRPr="00A32BD5">
        <w:rPr>
          <w:rFonts w:ascii="Times New Roman" w:hAnsi="Times New Roman" w:cs="Times New Roman"/>
          <w:sz w:val="26"/>
          <w:szCs w:val="26"/>
        </w:rPr>
        <w:t xml:space="preserve">. </w:t>
      </w:r>
      <w:r w:rsidR="009A6094" w:rsidRPr="00A32BD5">
        <w:rPr>
          <w:rFonts w:ascii="Times New Roman" w:hAnsi="Times New Roman" w:cs="Times New Roman"/>
          <w:sz w:val="26"/>
          <w:szCs w:val="26"/>
        </w:rPr>
        <w:t>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D90D97" w:rsidRPr="00A32BD5">
        <w:rPr>
          <w:rFonts w:ascii="Times New Roman" w:hAnsi="Times New Roman" w:cs="Times New Roman"/>
          <w:sz w:val="26"/>
          <w:szCs w:val="26"/>
        </w:rPr>
        <w:t>.7.2</w:t>
      </w:r>
      <w:r w:rsidR="009A6094" w:rsidRPr="00A32BD5">
        <w:rPr>
          <w:rFonts w:ascii="Times New Roman" w:hAnsi="Times New Roman" w:cs="Times New Roman"/>
          <w:sz w:val="26"/>
          <w:szCs w:val="26"/>
        </w:rPr>
        <w:t>. Комиссия рассматривает заявки участников в месте и в день, указанные в документации.</w:t>
      </w:r>
    </w:p>
    <w:p w:rsidR="009A6094" w:rsidRPr="00A32BD5" w:rsidRDefault="00812A5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D90D97" w:rsidRPr="00A32BD5">
        <w:rPr>
          <w:rFonts w:ascii="Times New Roman" w:hAnsi="Times New Roman" w:cs="Times New Roman"/>
          <w:sz w:val="26"/>
          <w:szCs w:val="26"/>
        </w:rPr>
        <w:t>.7.3</w:t>
      </w:r>
      <w:r w:rsidR="009A6094" w:rsidRPr="00A32BD5">
        <w:rPr>
          <w:rFonts w:ascii="Times New Roman" w:hAnsi="Times New Roman" w:cs="Times New Roman"/>
          <w:sz w:val="26"/>
          <w:szCs w:val="26"/>
        </w:rPr>
        <w:t>. По результатам рассмотрения заявок комиссия принимает решение о допуске участника закупки к участию в конкурсе или об отказе в допуске.</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D90D97" w:rsidRPr="00A32BD5">
        <w:rPr>
          <w:rFonts w:ascii="Times New Roman" w:hAnsi="Times New Roman" w:cs="Times New Roman"/>
          <w:sz w:val="26"/>
          <w:szCs w:val="26"/>
        </w:rPr>
        <w:t>.7.4</w:t>
      </w:r>
      <w:r w:rsidR="009A6094" w:rsidRPr="00A32BD5">
        <w:rPr>
          <w:rFonts w:ascii="Times New Roman" w:hAnsi="Times New Roman" w:cs="Times New Roman"/>
          <w:sz w:val="26"/>
          <w:szCs w:val="26"/>
        </w:rPr>
        <w:t>. Комиссия при рассмотрении заявок на соответствие требованиям законодательства, настоящего Положения о закупке и конкурсной документации обязана отказать участнику в допуске в</w:t>
      </w:r>
      <w:r w:rsidRPr="00A32BD5">
        <w:rPr>
          <w:rFonts w:ascii="Times New Roman" w:hAnsi="Times New Roman" w:cs="Times New Roman"/>
          <w:sz w:val="26"/>
          <w:szCs w:val="26"/>
        </w:rPr>
        <w:t xml:space="preserve"> случаях, установленных п. 1.5</w:t>
      </w:r>
      <w:r w:rsidR="00330240" w:rsidRPr="00A32BD5">
        <w:rPr>
          <w:rFonts w:ascii="Times New Roman" w:hAnsi="Times New Roman" w:cs="Times New Roman"/>
          <w:sz w:val="26"/>
          <w:szCs w:val="26"/>
        </w:rPr>
        <w:t>.10.</w:t>
      </w:r>
      <w:r w:rsidR="009A6094" w:rsidRPr="00A32BD5">
        <w:rPr>
          <w:rFonts w:ascii="Times New Roman" w:hAnsi="Times New Roman" w:cs="Times New Roman"/>
          <w:sz w:val="26"/>
          <w:szCs w:val="26"/>
        </w:rPr>
        <w:t xml:space="preserve"> настоящего Положения.</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330240" w:rsidRPr="00A32BD5">
        <w:rPr>
          <w:rFonts w:ascii="Times New Roman" w:hAnsi="Times New Roman" w:cs="Times New Roman"/>
          <w:sz w:val="26"/>
          <w:szCs w:val="26"/>
        </w:rPr>
        <w:t>.7.</w:t>
      </w:r>
      <w:r w:rsidR="00D90D97" w:rsidRPr="00A32BD5">
        <w:rPr>
          <w:rFonts w:ascii="Times New Roman" w:hAnsi="Times New Roman" w:cs="Times New Roman"/>
          <w:sz w:val="26"/>
          <w:szCs w:val="26"/>
        </w:rPr>
        <w:t>5</w:t>
      </w:r>
      <w:r w:rsidR="009A6094" w:rsidRPr="00A32BD5">
        <w:rPr>
          <w:rFonts w:ascii="Times New Roman" w:hAnsi="Times New Roman" w:cs="Times New Roman"/>
          <w:sz w:val="26"/>
          <w:szCs w:val="26"/>
        </w:rPr>
        <w:t>. По результатам рассмотрения составляется протокол рассмотрения заявок на участие в конкурсе. Он оформляется секретарем комиссии и подписывается всеми членами комиссии, присутствующими при рассмотрении заявок, в день их рассмотрения.</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 xml:space="preserve">.7.6. Протокол должен содержать сведения, указанные в п. </w:t>
      </w:r>
      <w:r w:rsidRPr="00A32BD5">
        <w:rPr>
          <w:rFonts w:ascii="Times New Roman" w:hAnsi="Times New Roman" w:cs="Times New Roman"/>
          <w:sz w:val="26"/>
          <w:szCs w:val="26"/>
        </w:rPr>
        <w:t>1.4.21</w:t>
      </w:r>
      <w:r w:rsidR="00D90D97" w:rsidRPr="00A32BD5">
        <w:rPr>
          <w:rFonts w:ascii="Times New Roman" w:hAnsi="Times New Roman" w:cs="Times New Roman"/>
          <w:sz w:val="26"/>
          <w:szCs w:val="26"/>
        </w:rPr>
        <w:t>. настоящего Положения.</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В </w:t>
      </w:r>
      <w:r w:rsidR="00D90D97" w:rsidRPr="00A32BD5">
        <w:rPr>
          <w:rFonts w:ascii="Times New Roman" w:hAnsi="Times New Roman" w:cs="Times New Roman"/>
          <w:sz w:val="26"/>
          <w:szCs w:val="26"/>
        </w:rPr>
        <w:t>случае,</w:t>
      </w:r>
      <w:r w:rsidRPr="00A32BD5">
        <w:rPr>
          <w:rFonts w:ascii="Times New Roman" w:hAnsi="Times New Roman" w:cs="Times New Roman"/>
          <w:sz w:val="26"/>
          <w:szCs w:val="26"/>
        </w:rPr>
        <w:t xml:space="preserve"> когда конкурсной документацией предусмотрено 2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.7.8. Протокол рассмотрения заявок на участие в конкурсе размещается в единой информационной системе не позднее чем через 3 (три) дня со дня подписания.</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 xml:space="preserve">.7.9. Размещенный в единой информационной системе протокол рассмотрения заявок считается надлежащим уведомлением участников закупки о принятом комиссией решении о допуске или </w:t>
      </w:r>
      <w:r w:rsidRPr="00A32BD5">
        <w:rPr>
          <w:rFonts w:ascii="Times New Roman" w:hAnsi="Times New Roman" w:cs="Times New Roman"/>
          <w:sz w:val="26"/>
          <w:szCs w:val="26"/>
        </w:rPr>
        <w:t>не допуске</w:t>
      </w:r>
      <w:r w:rsidR="009A6094" w:rsidRPr="00A32BD5">
        <w:rPr>
          <w:rFonts w:ascii="Times New Roman" w:hAnsi="Times New Roman" w:cs="Times New Roman"/>
          <w:sz w:val="26"/>
          <w:szCs w:val="26"/>
        </w:rPr>
        <w:t xml:space="preserve"> заявки на участие в конкурсе.</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p>
    <w:p w:rsidR="009A6094" w:rsidRPr="00A32BD5" w:rsidRDefault="0083318C"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7</w:t>
      </w:r>
      <w:r w:rsidR="009A6094" w:rsidRPr="00A32BD5">
        <w:rPr>
          <w:rFonts w:ascii="Times New Roman" w:hAnsi="Times New Roman" w:cs="Times New Roman"/>
          <w:b/>
          <w:sz w:val="26"/>
          <w:szCs w:val="26"/>
        </w:rPr>
        <w:t>.8. Оценка и сопоставление заявок на участие в конкурсе</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.8.2. Оценка и сопоставление заявок проводятся в месте, в день и время, определенные в конкурсной документации.</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.8.3.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.8.4. По результатам оценки и сопоставления заявок, допущенных к участию в конкурсе,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lastRenderedPageBreak/>
        <w:t xml:space="preserve">В протокол оценки и сопоставления заявок на участие в конкурсе включаются сведения, указанные в п. </w:t>
      </w:r>
      <w:r w:rsidR="0083318C" w:rsidRPr="00A32BD5">
        <w:rPr>
          <w:rFonts w:ascii="Times New Roman" w:hAnsi="Times New Roman" w:cs="Times New Roman"/>
          <w:sz w:val="26"/>
          <w:szCs w:val="26"/>
        </w:rPr>
        <w:t>1.4.22</w:t>
      </w:r>
      <w:r w:rsidR="00D90D97" w:rsidRPr="00A32BD5">
        <w:rPr>
          <w:rFonts w:ascii="Times New Roman" w:hAnsi="Times New Roman" w:cs="Times New Roman"/>
          <w:sz w:val="26"/>
          <w:szCs w:val="26"/>
        </w:rPr>
        <w:t>.</w:t>
      </w:r>
      <w:r w:rsidRPr="00A32BD5">
        <w:rPr>
          <w:rFonts w:ascii="Times New Roman" w:hAnsi="Times New Roman" w:cs="Times New Roman"/>
          <w:sz w:val="26"/>
          <w:szCs w:val="26"/>
        </w:rPr>
        <w:t xml:space="preserve"> настоящего Положения</w:t>
      </w:r>
      <w:r w:rsidR="00D90D97" w:rsidRPr="00A32BD5">
        <w:rPr>
          <w:rFonts w:ascii="Times New Roman" w:hAnsi="Times New Roman" w:cs="Times New Roman"/>
          <w:sz w:val="26"/>
          <w:szCs w:val="26"/>
        </w:rPr>
        <w:t>.</w:t>
      </w:r>
      <w:r w:rsidRPr="00A32BD5">
        <w:rPr>
          <w:rFonts w:ascii="Times New Roman" w:hAnsi="Times New Roman" w:cs="Times New Roman"/>
          <w:sz w:val="26"/>
          <w:szCs w:val="26"/>
        </w:rPr>
        <w:t xml:space="preserve"> </w:t>
      </w:r>
    </w:p>
    <w:p w:rsidR="00D90D97"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 xml:space="preserve">.8.5. Протокол оценки и сопоставления заявок оформляет секретарь комиссии и подписывают все присутствующие члены комиссии в день окончания оценки и сопоставления заявок на участие в конкурсе. </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Протокол оценки и сопоставления размещается в единой информационной системе не позднее чем через три дня со дня подписания.</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3 (трех) лет.</w:t>
      </w:r>
    </w:p>
    <w:p w:rsidR="009A6094"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9A6094" w:rsidRPr="00A32BD5">
        <w:rPr>
          <w:rFonts w:ascii="Times New Roman" w:hAnsi="Times New Roman" w:cs="Times New Roman"/>
          <w:sz w:val="26"/>
          <w:szCs w:val="26"/>
        </w:rPr>
        <w:t xml:space="preserve">.8.7. </w:t>
      </w:r>
      <w:proofErr w:type="gramStart"/>
      <w:r w:rsidR="009A6094" w:rsidRPr="00A32BD5">
        <w:rPr>
          <w:rFonts w:ascii="Times New Roman" w:hAnsi="Times New Roman" w:cs="Times New Roman"/>
          <w:sz w:val="26"/>
          <w:szCs w:val="26"/>
        </w:rPr>
        <w:t xml:space="preserve">Если заказчик при проведении конкурса установил приоритет в соответствии с п. </w:t>
      </w:r>
      <w:r w:rsidRPr="00A32BD5">
        <w:rPr>
          <w:rFonts w:ascii="Times New Roman" w:hAnsi="Times New Roman" w:cs="Times New Roman"/>
          <w:sz w:val="26"/>
          <w:szCs w:val="26"/>
        </w:rPr>
        <w:t xml:space="preserve">1.10.24.-1.10.26. </w:t>
      </w:r>
      <w:r w:rsidR="009A6094" w:rsidRPr="00A32BD5">
        <w:rPr>
          <w:rFonts w:ascii="Times New Roman" w:hAnsi="Times New Roman" w:cs="Times New Roman"/>
          <w:sz w:val="26"/>
          <w:szCs w:val="26"/>
        </w:rPr>
        <w:t>настоящего Положения о закупке,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w:t>
      </w:r>
      <w:proofErr w:type="gramEnd"/>
      <w:r w:rsidR="009A6094" w:rsidRPr="00A32BD5">
        <w:rPr>
          <w:rFonts w:ascii="Times New Roman" w:hAnsi="Times New Roman" w:cs="Times New Roman"/>
          <w:sz w:val="26"/>
          <w:szCs w:val="26"/>
        </w:rPr>
        <w:t xml:space="preserve"> Договор в таком случае заключается по цене, предложенной участником в заявке.</w:t>
      </w:r>
    </w:p>
    <w:p w:rsidR="00D90D97"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D90D97" w:rsidRPr="00A32BD5">
        <w:rPr>
          <w:rFonts w:ascii="Times New Roman" w:hAnsi="Times New Roman" w:cs="Times New Roman"/>
          <w:sz w:val="26"/>
          <w:szCs w:val="26"/>
        </w:rPr>
        <w:t xml:space="preserve">.8.8. По результатам конкурса заказчик заключает договор с победителем в порядке, установленном </w:t>
      </w:r>
      <w:r w:rsidR="004516E0" w:rsidRPr="00A32BD5">
        <w:rPr>
          <w:rFonts w:ascii="Times New Roman" w:hAnsi="Times New Roman" w:cs="Times New Roman"/>
          <w:sz w:val="26"/>
          <w:szCs w:val="26"/>
        </w:rPr>
        <w:t>под</w:t>
      </w:r>
      <w:r w:rsidR="00D90D97" w:rsidRPr="00A32BD5">
        <w:rPr>
          <w:rFonts w:ascii="Times New Roman" w:hAnsi="Times New Roman" w:cs="Times New Roman"/>
          <w:sz w:val="26"/>
          <w:szCs w:val="26"/>
        </w:rPr>
        <w:t xml:space="preserve">разделом </w:t>
      </w:r>
      <w:r w:rsidRPr="00A32BD5">
        <w:rPr>
          <w:rFonts w:ascii="Times New Roman" w:hAnsi="Times New Roman" w:cs="Times New Roman"/>
          <w:sz w:val="26"/>
          <w:szCs w:val="26"/>
        </w:rPr>
        <w:t>1.11.</w:t>
      </w:r>
      <w:r w:rsidR="004516E0" w:rsidRPr="00A32BD5">
        <w:rPr>
          <w:rFonts w:ascii="Times New Roman" w:hAnsi="Times New Roman" w:cs="Times New Roman"/>
          <w:sz w:val="26"/>
          <w:szCs w:val="26"/>
        </w:rPr>
        <w:t xml:space="preserve"> раздела 1</w:t>
      </w:r>
      <w:r w:rsidR="00D90D97" w:rsidRPr="00A32BD5">
        <w:rPr>
          <w:rFonts w:ascii="Times New Roman" w:hAnsi="Times New Roman" w:cs="Times New Roman"/>
          <w:sz w:val="26"/>
          <w:szCs w:val="26"/>
        </w:rPr>
        <w:t xml:space="preserve"> настоящего Положения.</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p>
    <w:p w:rsidR="00787A9A" w:rsidRPr="00A32BD5" w:rsidRDefault="0083318C"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7</w:t>
      </w:r>
      <w:r w:rsidR="00787A9A" w:rsidRPr="00A32BD5">
        <w:rPr>
          <w:rFonts w:ascii="Times New Roman" w:hAnsi="Times New Roman" w:cs="Times New Roman"/>
          <w:b/>
          <w:sz w:val="26"/>
          <w:szCs w:val="26"/>
        </w:rPr>
        <w:t>.9. Последствия признания конкурса несостоявшимся</w:t>
      </w:r>
    </w:p>
    <w:p w:rsidR="00F05CA0" w:rsidRPr="00A32BD5" w:rsidRDefault="0083318C"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787A9A" w:rsidRPr="00A32BD5">
        <w:rPr>
          <w:rFonts w:ascii="Times New Roman" w:hAnsi="Times New Roman" w:cs="Times New Roman"/>
          <w:sz w:val="26"/>
          <w:szCs w:val="26"/>
        </w:rPr>
        <w:t xml:space="preserve">.9.1. </w:t>
      </w:r>
      <w:r w:rsidR="00F05CA0" w:rsidRPr="00A32BD5">
        <w:rPr>
          <w:rFonts w:ascii="Times New Roman" w:hAnsi="Times New Roman" w:cs="Times New Roman"/>
          <w:sz w:val="26"/>
          <w:szCs w:val="26"/>
        </w:rPr>
        <w:t>Если конкурс признан несостоявшимся в случае, когда подана одна заявка, при условии, что участник конкурса и поданная им заявка на участие в конкурсе соответствуют извещению о проведении конкурса и конкурсной документации, или только один участник конкурса, подавший заявку на участие в конкурсе, признан участником конкурса, Заказчик в течение 3 (трех) рабочих дней со дня подписания</w:t>
      </w:r>
      <w:r w:rsidR="00841E17" w:rsidRPr="00A32BD5">
        <w:rPr>
          <w:rFonts w:ascii="Times New Roman" w:hAnsi="Times New Roman" w:cs="Times New Roman"/>
          <w:sz w:val="26"/>
          <w:szCs w:val="26"/>
        </w:rPr>
        <w:t xml:space="preserve"> итогового</w:t>
      </w:r>
      <w:r w:rsidR="00F05CA0" w:rsidRPr="00A32BD5">
        <w:rPr>
          <w:rFonts w:ascii="Times New Roman" w:hAnsi="Times New Roman" w:cs="Times New Roman"/>
          <w:sz w:val="26"/>
          <w:szCs w:val="26"/>
        </w:rPr>
        <w:t xml:space="preserve"> протокола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F05CA0" w:rsidRPr="00A32BD5" w:rsidRDefault="00F05CA0"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F05CA0" w:rsidRPr="00A32BD5" w:rsidRDefault="00841E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7</w:t>
      </w:r>
      <w:r w:rsidR="00F05CA0" w:rsidRPr="00A32BD5">
        <w:rPr>
          <w:rFonts w:ascii="Times New Roman" w:hAnsi="Times New Roman" w:cs="Times New Roman"/>
          <w:sz w:val="26"/>
          <w:szCs w:val="26"/>
        </w:rPr>
        <w:t xml:space="preserve">.9.2.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конкурса, подавшим заявку, или с единственным участником конкурса, допущенным к участию в конкурсе, или победитель конкурса либо участник конкурса, заявке на участие в конкурсе которого присвоен второй номер, отказались либо уклонились от заключения договора, Заказчик вправе объявить о повторном проведении конкурса либо осуществить закупку иным, предусмотренным настоящим Положением, способом. </w:t>
      </w:r>
    </w:p>
    <w:p w:rsidR="009A6094" w:rsidRPr="00A32BD5" w:rsidRDefault="00F05CA0"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В этих случаях Заказчик обязан внести изменения в План закупок в порядке, установленном настоящим Положением.</w:t>
      </w:r>
    </w:p>
    <w:p w:rsidR="009A6094" w:rsidRPr="00A32BD5" w:rsidRDefault="009A6094" w:rsidP="00A32BD5">
      <w:pPr>
        <w:pStyle w:val="ConsPlusNormal"/>
        <w:tabs>
          <w:tab w:val="left" w:pos="709"/>
        </w:tabs>
        <w:ind w:firstLine="709"/>
        <w:jc w:val="both"/>
        <w:rPr>
          <w:rFonts w:ascii="Times New Roman" w:hAnsi="Times New Roman" w:cs="Times New Roman"/>
          <w:sz w:val="26"/>
          <w:szCs w:val="26"/>
        </w:rPr>
      </w:pPr>
    </w:p>
    <w:p w:rsidR="00841E17" w:rsidRPr="00A32BD5" w:rsidRDefault="00841E17" w:rsidP="00A32BD5">
      <w:pPr>
        <w:pStyle w:val="ConsPlusNormal"/>
        <w:tabs>
          <w:tab w:val="left" w:pos="709"/>
        </w:tabs>
        <w:ind w:firstLine="709"/>
        <w:jc w:val="center"/>
        <w:rPr>
          <w:rFonts w:ascii="Times New Roman" w:hAnsi="Times New Roman" w:cs="Times New Roman"/>
          <w:b/>
          <w:sz w:val="26"/>
          <w:szCs w:val="26"/>
        </w:rPr>
      </w:pPr>
      <w:r w:rsidRPr="00A32BD5">
        <w:rPr>
          <w:rFonts w:ascii="Times New Roman" w:hAnsi="Times New Roman" w:cs="Times New Roman"/>
          <w:b/>
          <w:sz w:val="26"/>
          <w:szCs w:val="26"/>
        </w:rPr>
        <w:t>8</w:t>
      </w:r>
      <w:r w:rsidR="001C6F83" w:rsidRPr="00A32BD5">
        <w:rPr>
          <w:rFonts w:ascii="Times New Roman" w:hAnsi="Times New Roman" w:cs="Times New Roman"/>
          <w:b/>
          <w:sz w:val="26"/>
          <w:szCs w:val="26"/>
        </w:rPr>
        <w:t>.</w:t>
      </w:r>
      <w:r w:rsidR="00177D78" w:rsidRPr="00A32BD5">
        <w:rPr>
          <w:rFonts w:ascii="Times New Roman" w:hAnsi="Times New Roman" w:cs="Times New Roman"/>
          <w:b/>
          <w:sz w:val="26"/>
          <w:szCs w:val="26"/>
        </w:rPr>
        <w:t xml:space="preserve"> ОСОБЕННОСТИ ОСУЩЕСТВЛЕНИЯ ЗАКУПКИ В ЭЛЕКТРОННОЙ </w:t>
      </w:r>
      <w:r w:rsidRPr="00A32BD5">
        <w:rPr>
          <w:rFonts w:ascii="Times New Roman" w:hAnsi="Times New Roman" w:cs="Times New Roman"/>
          <w:b/>
          <w:sz w:val="26"/>
          <w:szCs w:val="26"/>
        </w:rPr>
        <w:t>ФОРМЕ</w:t>
      </w:r>
    </w:p>
    <w:p w:rsidR="001C6F83" w:rsidRPr="00A32BD5" w:rsidRDefault="001C6F83" w:rsidP="00A32BD5">
      <w:pPr>
        <w:pStyle w:val="ConsPlusNormal"/>
        <w:tabs>
          <w:tab w:val="left" w:pos="709"/>
        </w:tabs>
        <w:ind w:firstLine="709"/>
        <w:jc w:val="center"/>
        <w:rPr>
          <w:rFonts w:ascii="Times New Roman" w:hAnsi="Times New Roman" w:cs="Times New Roman"/>
          <w:b/>
          <w:sz w:val="26"/>
          <w:szCs w:val="26"/>
        </w:rPr>
      </w:pPr>
    </w:p>
    <w:p w:rsidR="001C6F83" w:rsidRPr="00A32BD5" w:rsidRDefault="00F62CF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8.1</w:t>
      </w:r>
      <w:r w:rsidR="00177D78" w:rsidRPr="00A32BD5">
        <w:rPr>
          <w:rFonts w:ascii="Times New Roman" w:hAnsi="Times New Roman" w:cs="Times New Roman"/>
          <w:sz w:val="26"/>
          <w:szCs w:val="26"/>
        </w:rPr>
        <w:t xml:space="preserve">. </w:t>
      </w:r>
      <w:r w:rsidR="001C6F83" w:rsidRPr="00A32BD5">
        <w:rPr>
          <w:rFonts w:ascii="Times New Roman" w:hAnsi="Times New Roman" w:cs="Times New Roman"/>
          <w:sz w:val="26"/>
          <w:szCs w:val="26"/>
        </w:rPr>
        <w:t>Заказчик вправе провести любую конкурентную процедуру закупки (конкурс, аукцион, запрос предложений, запрос котировок) в электронной форме.</w:t>
      </w:r>
    </w:p>
    <w:p w:rsidR="001C6F83" w:rsidRPr="00A32BD5" w:rsidRDefault="00841E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w:t>
      </w:r>
      <w:r w:rsidR="001C6F83" w:rsidRPr="00A32BD5">
        <w:rPr>
          <w:rFonts w:ascii="Times New Roman" w:hAnsi="Times New Roman" w:cs="Times New Roman"/>
          <w:sz w:val="26"/>
          <w:szCs w:val="26"/>
        </w:rPr>
        <w:t>.</w:t>
      </w:r>
      <w:r w:rsidR="00177D78" w:rsidRPr="00A32BD5">
        <w:rPr>
          <w:rFonts w:ascii="Times New Roman" w:hAnsi="Times New Roman" w:cs="Times New Roman"/>
          <w:sz w:val="26"/>
          <w:szCs w:val="26"/>
        </w:rPr>
        <w:t>2</w:t>
      </w:r>
      <w:r w:rsidR="00F62CF8" w:rsidRPr="00A32BD5">
        <w:rPr>
          <w:rFonts w:ascii="Times New Roman" w:hAnsi="Times New Roman" w:cs="Times New Roman"/>
          <w:sz w:val="26"/>
          <w:szCs w:val="26"/>
        </w:rPr>
        <w:t>.</w:t>
      </w:r>
      <w:r w:rsidR="001C6F83" w:rsidRPr="00A32BD5">
        <w:rPr>
          <w:rFonts w:ascii="Times New Roman" w:hAnsi="Times New Roman" w:cs="Times New Roman"/>
          <w:sz w:val="26"/>
          <w:szCs w:val="26"/>
        </w:rPr>
        <w:t xml:space="preserve"> При проведении закупки в электронной форме заказчик размещает информацию о закупке в единой информационной системе и на электронной площадке.</w:t>
      </w:r>
    </w:p>
    <w:p w:rsidR="001C6F83" w:rsidRPr="00A32BD5" w:rsidRDefault="00841E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w:t>
      </w:r>
      <w:r w:rsidR="001C6F83" w:rsidRPr="00A32BD5">
        <w:rPr>
          <w:rFonts w:ascii="Times New Roman" w:hAnsi="Times New Roman" w:cs="Times New Roman"/>
          <w:sz w:val="26"/>
          <w:szCs w:val="26"/>
        </w:rPr>
        <w:t>.</w:t>
      </w:r>
      <w:r w:rsidR="00177D78" w:rsidRPr="00A32BD5">
        <w:rPr>
          <w:rFonts w:ascii="Times New Roman" w:hAnsi="Times New Roman" w:cs="Times New Roman"/>
          <w:sz w:val="26"/>
          <w:szCs w:val="26"/>
        </w:rPr>
        <w:t xml:space="preserve">3. </w:t>
      </w:r>
      <w:r w:rsidR="001C6F83" w:rsidRPr="00A32BD5">
        <w:rPr>
          <w:rFonts w:ascii="Times New Roman" w:hAnsi="Times New Roman" w:cs="Times New Roman"/>
          <w:sz w:val="26"/>
          <w:szCs w:val="26"/>
        </w:rPr>
        <w:t>Порядок проведения конкурентной закупки в электронной форме регулируется ст. 3.3 Федерального закона №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1C6F83" w:rsidRPr="00A32BD5" w:rsidRDefault="00841E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w:t>
      </w:r>
      <w:r w:rsidR="001C6F83" w:rsidRPr="00A32BD5">
        <w:rPr>
          <w:rFonts w:ascii="Times New Roman" w:hAnsi="Times New Roman" w:cs="Times New Roman"/>
          <w:sz w:val="26"/>
          <w:szCs w:val="26"/>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1C6F83" w:rsidRPr="00A32BD5" w:rsidRDefault="00841E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w:t>
      </w:r>
      <w:r w:rsidR="001C6F83" w:rsidRPr="00A32BD5">
        <w:rPr>
          <w:rFonts w:ascii="Times New Roman" w:hAnsi="Times New Roman" w:cs="Times New Roman"/>
          <w:sz w:val="26"/>
          <w:szCs w:val="26"/>
        </w:rPr>
        <w:t>.5. При осуществлении конкурентной закупки в электронной форме оператор электронной площадки обеспечивает:</w:t>
      </w:r>
    </w:p>
    <w:p w:rsidR="001C6F83" w:rsidRPr="00A32BD5" w:rsidRDefault="001C6F83"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1C6F83" w:rsidRPr="00A32BD5" w:rsidRDefault="001C6F83"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2) размещение в единой информационной системе таких разъяснений;</w:t>
      </w:r>
    </w:p>
    <w:p w:rsidR="001C6F83" w:rsidRPr="00A32BD5" w:rsidRDefault="001C6F83"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3) подачу заявок на участие в конкурентной закупке в электронной форме, окончательных предложений;</w:t>
      </w:r>
    </w:p>
    <w:p w:rsidR="001C6F83" w:rsidRPr="00A32BD5" w:rsidRDefault="001C6F83"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4) предоставление комиссии доступа к указанным заявкам;</w:t>
      </w:r>
    </w:p>
    <w:p w:rsidR="001C6F83" w:rsidRPr="00A32BD5" w:rsidRDefault="001C6F83"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5) сопоставление ценовых предложений, дополнительных ценовых предложений участников конкурентной закупки в электронной форме;</w:t>
      </w:r>
    </w:p>
    <w:p w:rsidR="001C6F83" w:rsidRPr="00A32BD5" w:rsidRDefault="001C6F83"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6) формирование проектов протоколов, составляемых в соот</w:t>
      </w:r>
      <w:r w:rsidR="00841E17" w:rsidRPr="00A32BD5">
        <w:rPr>
          <w:rFonts w:ascii="Times New Roman" w:hAnsi="Times New Roman" w:cs="Times New Roman"/>
          <w:sz w:val="26"/>
          <w:szCs w:val="26"/>
        </w:rPr>
        <w:t>ветствии с Федеральным законом №</w:t>
      </w:r>
      <w:r w:rsidRPr="00A32BD5">
        <w:rPr>
          <w:rFonts w:ascii="Times New Roman" w:hAnsi="Times New Roman" w:cs="Times New Roman"/>
          <w:sz w:val="26"/>
          <w:szCs w:val="26"/>
        </w:rPr>
        <w:t xml:space="preserve"> 223-ФЗ.</w:t>
      </w:r>
    </w:p>
    <w:p w:rsidR="001C6F83" w:rsidRPr="00A32BD5" w:rsidRDefault="00841E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w:t>
      </w:r>
      <w:r w:rsidR="001C6F83" w:rsidRPr="00A32BD5">
        <w:rPr>
          <w:rFonts w:ascii="Times New Roman" w:hAnsi="Times New Roman" w:cs="Times New Roman"/>
          <w:sz w:val="26"/>
          <w:szCs w:val="26"/>
        </w:rPr>
        <w:t>.6.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w:t>
      </w:r>
      <w:r w:rsidRPr="00A32BD5">
        <w:rPr>
          <w:rFonts w:ascii="Times New Roman" w:hAnsi="Times New Roman" w:cs="Times New Roman"/>
          <w:sz w:val="26"/>
          <w:szCs w:val="26"/>
        </w:rPr>
        <w:t>ий ст. 3.3 Федерального закона №</w:t>
      </w:r>
      <w:r w:rsidR="001C6F83" w:rsidRPr="00A32BD5">
        <w:rPr>
          <w:rFonts w:ascii="Times New Roman" w:hAnsi="Times New Roman" w:cs="Times New Roman"/>
          <w:sz w:val="26"/>
          <w:szCs w:val="26"/>
        </w:rPr>
        <w:t xml:space="preserve"> 223-ФЗ.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1C6F83" w:rsidRPr="00A32BD5" w:rsidRDefault="00841E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w:t>
      </w:r>
      <w:r w:rsidR="001C6F83" w:rsidRPr="00A32BD5">
        <w:rPr>
          <w:rFonts w:ascii="Times New Roman" w:hAnsi="Times New Roman" w:cs="Times New Roman"/>
          <w:sz w:val="26"/>
          <w:szCs w:val="26"/>
        </w:rPr>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w:t>
      </w:r>
    </w:p>
    <w:p w:rsidR="001C6F83" w:rsidRPr="00A32BD5" w:rsidRDefault="00841E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w:t>
      </w:r>
      <w:r w:rsidR="001C6F83" w:rsidRPr="00A32BD5">
        <w:rPr>
          <w:rFonts w:ascii="Times New Roman" w:hAnsi="Times New Roman" w:cs="Times New Roman"/>
          <w:sz w:val="26"/>
          <w:szCs w:val="26"/>
        </w:rPr>
        <w:t>.8.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051CBB" w:rsidRPr="00A32BD5">
        <w:rPr>
          <w:rFonts w:ascii="Times New Roman" w:hAnsi="Times New Roman" w:cs="Times New Roman"/>
          <w:sz w:val="26"/>
          <w:szCs w:val="26"/>
        </w:rPr>
        <w:t>.</w:t>
      </w:r>
    </w:p>
    <w:p w:rsidR="001C6F83" w:rsidRPr="00A32BD5" w:rsidRDefault="00841E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8</w:t>
      </w:r>
      <w:r w:rsidR="001C6F83" w:rsidRPr="00A32BD5">
        <w:rPr>
          <w:rFonts w:ascii="Times New Roman" w:hAnsi="Times New Roman" w:cs="Times New Roman"/>
          <w:sz w:val="26"/>
          <w:szCs w:val="26"/>
        </w:rPr>
        <w:t>.9.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62CF8" w:rsidRPr="00A32BD5" w:rsidRDefault="00F62CF8" w:rsidP="00A32BD5">
      <w:pPr>
        <w:pStyle w:val="ConsPlusNormal"/>
        <w:tabs>
          <w:tab w:val="left" w:pos="709"/>
        </w:tabs>
        <w:ind w:firstLine="709"/>
        <w:jc w:val="both"/>
        <w:rPr>
          <w:rFonts w:ascii="Times New Roman" w:hAnsi="Times New Roman" w:cs="Times New Roman"/>
          <w:sz w:val="26"/>
          <w:szCs w:val="26"/>
        </w:rPr>
      </w:pPr>
    </w:p>
    <w:p w:rsidR="00F62CF8" w:rsidRPr="00A32BD5" w:rsidRDefault="000D27D8"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9.</w:t>
      </w:r>
      <w:r w:rsidR="00F62CF8" w:rsidRPr="00A32BD5">
        <w:rPr>
          <w:rFonts w:ascii="Times New Roman" w:hAnsi="Times New Roman" w:cs="Times New Roman"/>
          <w:b/>
          <w:sz w:val="26"/>
          <w:szCs w:val="26"/>
        </w:rPr>
        <w:t xml:space="preserve"> Особенности проведения </w:t>
      </w:r>
      <w:r w:rsidR="00D928A4" w:rsidRPr="00A32BD5">
        <w:rPr>
          <w:rFonts w:ascii="Times New Roman" w:hAnsi="Times New Roman" w:cs="Times New Roman"/>
          <w:b/>
          <w:sz w:val="26"/>
          <w:szCs w:val="26"/>
        </w:rPr>
        <w:t>открытого аукциона</w:t>
      </w:r>
      <w:r w:rsidR="00F62CF8" w:rsidRPr="00A32BD5">
        <w:rPr>
          <w:rFonts w:ascii="Times New Roman" w:hAnsi="Times New Roman" w:cs="Times New Roman"/>
          <w:b/>
          <w:sz w:val="26"/>
          <w:szCs w:val="26"/>
        </w:rPr>
        <w:t xml:space="preserve"> в электронной форме</w:t>
      </w:r>
    </w:p>
    <w:p w:rsidR="00F62CF8" w:rsidRPr="00A32BD5" w:rsidRDefault="00F62CF8" w:rsidP="00A32BD5">
      <w:pPr>
        <w:pStyle w:val="ConsPlusNormal"/>
        <w:tabs>
          <w:tab w:val="left" w:pos="709"/>
        </w:tabs>
        <w:ind w:firstLine="709"/>
        <w:jc w:val="both"/>
        <w:rPr>
          <w:rFonts w:ascii="Times New Roman" w:hAnsi="Times New Roman" w:cs="Times New Roman"/>
          <w:b/>
          <w:sz w:val="26"/>
          <w:szCs w:val="26"/>
        </w:rPr>
      </w:pPr>
    </w:p>
    <w:p w:rsidR="000D27D8" w:rsidRPr="00A32BD5" w:rsidRDefault="000D27D8"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9.1. Открытый аукцион в электронной форме</w:t>
      </w:r>
    </w:p>
    <w:p w:rsidR="000D27D8" w:rsidRPr="00A32BD5" w:rsidRDefault="000D27D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9.1.1.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614FB" w:rsidRPr="00A32BD5" w:rsidRDefault="000D27D8"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9.1.2. </w:t>
      </w:r>
      <w:r w:rsidR="00D928A4" w:rsidRPr="00A32BD5">
        <w:rPr>
          <w:rFonts w:ascii="Times New Roman" w:hAnsi="Times New Roman" w:cs="Times New Roman"/>
          <w:sz w:val="26"/>
          <w:szCs w:val="26"/>
        </w:rPr>
        <w:t>Открытый аукцион в электронной форме</w:t>
      </w:r>
      <w:r w:rsidR="000D357A" w:rsidRPr="00A32BD5">
        <w:rPr>
          <w:rFonts w:ascii="Times New Roman" w:hAnsi="Times New Roman" w:cs="Times New Roman"/>
          <w:sz w:val="26"/>
          <w:szCs w:val="26"/>
        </w:rPr>
        <w:t xml:space="preserve"> </w:t>
      </w:r>
      <w:r w:rsidR="00D928A4" w:rsidRPr="00A32BD5">
        <w:rPr>
          <w:rFonts w:ascii="Times New Roman" w:hAnsi="Times New Roman" w:cs="Times New Roman"/>
          <w:sz w:val="26"/>
          <w:szCs w:val="26"/>
        </w:rPr>
        <w:t>проводится в</w:t>
      </w:r>
      <w:r w:rsidR="00E614FB" w:rsidRPr="00A32BD5">
        <w:rPr>
          <w:rFonts w:ascii="Times New Roman" w:hAnsi="Times New Roman" w:cs="Times New Roman"/>
          <w:sz w:val="26"/>
          <w:szCs w:val="26"/>
        </w:rPr>
        <w:t xml:space="preserve"> установленном разделом 6 настоящего Положения порядке с учетом особенностей, предусмотренных настоящим разделом.  </w:t>
      </w:r>
    </w:p>
    <w:p w:rsidR="00051CBB" w:rsidRPr="00A32BD5" w:rsidRDefault="00051CBB"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 xml:space="preserve">9.1.3.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w:t>
      </w:r>
      <w:r w:rsidR="00E62417" w:rsidRPr="00A32BD5">
        <w:rPr>
          <w:rFonts w:ascii="Times New Roman" w:hAnsi="Times New Roman" w:cs="Times New Roman"/>
          <w:sz w:val="26"/>
          <w:szCs w:val="26"/>
        </w:rPr>
        <w:t>аукциона</w:t>
      </w:r>
      <w:r w:rsidRPr="00A32BD5">
        <w:rPr>
          <w:rFonts w:ascii="Times New Roman" w:hAnsi="Times New Roman" w:cs="Times New Roman"/>
          <w:sz w:val="26"/>
          <w:szCs w:val="26"/>
        </w:rPr>
        <w:t xml:space="preserve"> в электронной форме, осуществляется на электронной площадке в форме электронных документов.</w:t>
      </w:r>
    </w:p>
    <w:p w:rsidR="00051CBB" w:rsidRPr="00A32BD5" w:rsidRDefault="00E624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9.1.4.</w:t>
      </w:r>
      <w:r w:rsidR="00051CBB" w:rsidRPr="00A32BD5">
        <w:rPr>
          <w:rFonts w:ascii="Times New Roman" w:hAnsi="Times New Roman" w:cs="Times New Roman"/>
          <w:sz w:val="26"/>
          <w:szCs w:val="26"/>
        </w:rPr>
        <w:t xml:space="preserve"> Электронные документы участника </w:t>
      </w:r>
      <w:r w:rsidRPr="00A32BD5">
        <w:rPr>
          <w:rFonts w:ascii="Times New Roman" w:hAnsi="Times New Roman" w:cs="Times New Roman"/>
          <w:sz w:val="26"/>
          <w:szCs w:val="26"/>
        </w:rPr>
        <w:t>аукциона</w:t>
      </w:r>
      <w:r w:rsidR="00051CBB" w:rsidRPr="00A32BD5">
        <w:rPr>
          <w:rFonts w:ascii="Times New Roman" w:hAnsi="Times New Roman" w:cs="Times New Roman"/>
          <w:sz w:val="26"/>
          <w:szCs w:val="26"/>
        </w:rPr>
        <w:t xml:space="preserve">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w:t>
      </w:r>
      <w:r w:rsidRPr="00A32BD5">
        <w:rPr>
          <w:rFonts w:ascii="Times New Roman" w:hAnsi="Times New Roman" w:cs="Times New Roman"/>
          <w:sz w:val="26"/>
          <w:szCs w:val="26"/>
        </w:rPr>
        <w:t>аукциона</w:t>
      </w:r>
      <w:r w:rsidR="00051CBB" w:rsidRPr="00A32BD5">
        <w:rPr>
          <w:rFonts w:ascii="Times New Roman" w:hAnsi="Times New Roman" w:cs="Times New Roman"/>
          <w:sz w:val="26"/>
          <w:szCs w:val="26"/>
        </w:rPr>
        <w:t xml:space="preserve"> в электронной форме, заказчика, оператора электронной площадки.</w:t>
      </w:r>
    </w:p>
    <w:p w:rsidR="00051CBB" w:rsidRPr="00A32BD5" w:rsidRDefault="00E624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9.1.5.</w:t>
      </w:r>
      <w:r w:rsidR="00051CBB" w:rsidRPr="00A32BD5">
        <w:rPr>
          <w:rFonts w:ascii="Times New Roman" w:hAnsi="Times New Roman" w:cs="Times New Roman"/>
          <w:sz w:val="26"/>
          <w:szCs w:val="26"/>
        </w:rPr>
        <w:t xml:space="preserve"> Участник </w:t>
      </w:r>
      <w:r w:rsidRPr="00A32BD5">
        <w:rPr>
          <w:rFonts w:ascii="Times New Roman" w:hAnsi="Times New Roman" w:cs="Times New Roman"/>
          <w:sz w:val="26"/>
          <w:szCs w:val="26"/>
        </w:rPr>
        <w:t>аукциона</w:t>
      </w:r>
      <w:r w:rsidR="00051CBB" w:rsidRPr="00A32BD5">
        <w:rPr>
          <w:rFonts w:ascii="Times New Roman" w:hAnsi="Times New Roman" w:cs="Times New Roman"/>
          <w:sz w:val="26"/>
          <w:szCs w:val="26"/>
        </w:rPr>
        <w:t xml:space="preserve"> в электронной форме, подавший заявку на участие в </w:t>
      </w:r>
      <w:r w:rsidRPr="00A32BD5">
        <w:rPr>
          <w:rFonts w:ascii="Times New Roman" w:hAnsi="Times New Roman" w:cs="Times New Roman"/>
          <w:sz w:val="26"/>
          <w:szCs w:val="26"/>
        </w:rPr>
        <w:t>электронном аукционе</w:t>
      </w:r>
      <w:r w:rsidR="00051CBB" w:rsidRPr="00A32BD5">
        <w:rPr>
          <w:rFonts w:ascii="Times New Roman" w:hAnsi="Times New Roman" w:cs="Times New Roman"/>
          <w:sz w:val="26"/>
          <w:szCs w:val="26"/>
        </w:rPr>
        <w:t xml:space="preserve">, вправе отозвать данную заявку либо внести в нее изменения не позднее даты окончания срока подачи заявок на участие в </w:t>
      </w:r>
      <w:r w:rsidRPr="00A32BD5">
        <w:rPr>
          <w:rFonts w:ascii="Times New Roman" w:hAnsi="Times New Roman" w:cs="Times New Roman"/>
          <w:sz w:val="26"/>
          <w:szCs w:val="26"/>
        </w:rPr>
        <w:t>электронном аукционе</w:t>
      </w:r>
      <w:r w:rsidR="00051CBB" w:rsidRPr="00A32BD5">
        <w:rPr>
          <w:rFonts w:ascii="Times New Roman" w:hAnsi="Times New Roman" w:cs="Times New Roman"/>
          <w:sz w:val="26"/>
          <w:szCs w:val="26"/>
        </w:rPr>
        <w:t>, направив об этом уведомление оператору электронной площадки.</w:t>
      </w:r>
    </w:p>
    <w:p w:rsidR="00DD44EF" w:rsidRPr="00A32BD5" w:rsidRDefault="00E62417" w:rsidP="00A32BD5">
      <w:pPr>
        <w:pStyle w:val="ConsPlusNormal"/>
        <w:tabs>
          <w:tab w:val="left" w:pos="709"/>
        </w:tabs>
        <w:ind w:firstLine="709"/>
        <w:jc w:val="both"/>
        <w:rPr>
          <w:rFonts w:ascii="Times New Roman" w:hAnsi="Times New Roman" w:cs="Times New Roman"/>
          <w:sz w:val="26"/>
          <w:szCs w:val="26"/>
        </w:rPr>
      </w:pPr>
      <w:r w:rsidRPr="00A32BD5">
        <w:rPr>
          <w:rFonts w:ascii="Times New Roman" w:hAnsi="Times New Roman" w:cs="Times New Roman"/>
          <w:sz w:val="26"/>
          <w:szCs w:val="26"/>
        </w:rPr>
        <w:t>9.1.6</w:t>
      </w:r>
      <w:r w:rsidR="000D27D8" w:rsidRPr="00A32BD5">
        <w:rPr>
          <w:rFonts w:ascii="Times New Roman" w:hAnsi="Times New Roman" w:cs="Times New Roman"/>
          <w:sz w:val="26"/>
          <w:szCs w:val="26"/>
        </w:rPr>
        <w:t>.</w:t>
      </w:r>
      <w:r w:rsidR="000D27D8" w:rsidRPr="00A32BD5">
        <w:rPr>
          <w:rFonts w:ascii="Times New Roman" w:hAnsi="Times New Roman" w:cs="Times New Roman"/>
          <w:sz w:val="26"/>
          <w:szCs w:val="26"/>
        </w:rPr>
        <w:tab/>
      </w:r>
      <w:r w:rsidR="00DD44EF" w:rsidRPr="00A32BD5">
        <w:rPr>
          <w:rFonts w:ascii="Times New Roman" w:hAnsi="Times New Roman" w:cs="Times New Roman"/>
          <w:sz w:val="26"/>
          <w:szCs w:val="26"/>
        </w:rPr>
        <w:t>Особенности правил документооборота при проведении электронного аукциона могут быть установлены регламентом электронной площадки, действующим законодательством.</w:t>
      </w:r>
    </w:p>
    <w:p w:rsidR="00DD44EF" w:rsidRPr="00A32BD5" w:rsidRDefault="00DD44EF"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p>
    <w:p w:rsidR="00DD44EF" w:rsidRPr="00A32BD5" w:rsidRDefault="00051CBB" w:rsidP="00A32BD5">
      <w:pPr>
        <w:tabs>
          <w:tab w:val="left" w:pos="709"/>
        </w:tabs>
        <w:suppressAutoHyphens/>
        <w:autoSpaceDE w:val="0"/>
        <w:autoSpaceDN w:val="0"/>
        <w:adjustRightInd w:val="0"/>
        <w:ind w:left="709"/>
        <w:jc w:val="both"/>
        <w:rPr>
          <w:rFonts w:ascii="Times New Roman" w:hAnsi="Times New Roman" w:cs="Times New Roman"/>
          <w:b/>
          <w:color w:val="auto"/>
          <w:sz w:val="26"/>
          <w:szCs w:val="26"/>
        </w:rPr>
      </w:pPr>
      <w:r w:rsidRPr="00A32BD5">
        <w:rPr>
          <w:rFonts w:ascii="Times New Roman" w:hAnsi="Times New Roman" w:cs="Times New Roman"/>
          <w:b/>
          <w:color w:val="auto"/>
          <w:sz w:val="26"/>
          <w:szCs w:val="26"/>
        </w:rPr>
        <w:t xml:space="preserve">9.2. </w:t>
      </w:r>
      <w:bookmarkStart w:id="76" w:name="_Toc340757509"/>
      <w:bookmarkStart w:id="77" w:name="_Toc340759044"/>
      <w:bookmarkStart w:id="78" w:name="_Toc340845937"/>
      <w:bookmarkStart w:id="79" w:name="_Toc468805324"/>
      <w:r w:rsidR="00DD44EF" w:rsidRPr="00A32BD5">
        <w:rPr>
          <w:rFonts w:ascii="Times New Roman" w:hAnsi="Times New Roman" w:cs="Times New Roman"/>
          <w:b/>
          <w:color w:val="auto"/>
          <w:sz w:val="26"/>
          <w:szCs w:val="26"/>
        </w:rPr>
        <w:t>Порядок подачи заявок на участие в электронном аукционе</w:t>
      </w:r>
      <w:bookmarkEnd w:id="76"/>
      <w:bookmarkEnd w:id="77"/>
      <w:bookmarkEnd w:id="78"/>
      <w:bookmarkEnd w:id="79"/>
    </w:p>
    <w:p w:rsidR="00DD44EF" w:rsidRPr="00A32BD5" w:rsidRDefault="00051CBB" w:rsidP="00A32BD5">
      <w:pPr>
        <w:tabs>
          <w:tab w:val="left" w:pos="709"/>
        </w:tabs>
        <w:suppressAutoHyphens/>
        <w:autoSpaceDE w:val="0"/>
        <w:autoSpaceDN w:val="0"/>
        <w:adjustRightInd w:val="0"/>
        <w:ind w:firstLine="709"/>
        <w:jc w:val="both"/>
        <w:outlineLvl w:val="1"/>
        <w:rPr>
          <w:rFonts w:ascii="Times New Roman" w:hAnsi="Times New Roman" w:cs="Times New Roman"/>
          <w:color w:val="auto"/>
          <w:sz w:val="26"/>
          <w:szCs w:val="26"/>
        </w:rPr>
      </w:pPr>
      <w:bookmarkStart w:id="80" w:name="_Toc340757510"/>
      <w:bookmarkStart w:id="81" w:name="_Toc340759045"/>
      <w:bookmarkStart w:id="82" w:name="_Toc340845938"/>
      <w:bookmarkStart w:id="83" w:name="_Toc468801746"/>
      <w:bookmarkStart w:id="84" w:name="_Toc468805325"/>
      <w:bookmarkStart w:id="85" w:name="_Toc517353112"/>
      <w:r w:rsidRPr="00A32BD5">
        <w:rPr>
          <w:rFonts w:ascii="Times New Roman" w:hAnsi="Times New Roman" w:cs="Times New Roman"/>
          <w:color w:val="auto"/>
          <w:sz w:val="26"/>
          <w:szCs w:val="26"/>
        </w:rPr>
        <w:t xml:space="preserve">9.2.1. </w:t>
      </w:r>
      <w:r w:rsidR="00DD44EF" w:rsidRPr="00A32BD5">
        <w:rPr>
          <w:rFonts w:ascii="Times New Roman" w:hAnsi="Times New Roman" w:cs="Times New Roman"/>
          <w:color w:val="auto"/>
          <w:sz w:val="26"/>
          <w:szCs w:val="26"/>
        </w:rPr>
        <w:t>Для участия в электронном аукционе участник закупки, подает заявку на участие в электронном аукционе в соответствии с Регламентом электронной площадки.</w:t>
      </w:r>
      <w:bookmarkEnd w:id="80"/>
      <w:bookmarkEnd w:id="81"/>
      <w:bookmarkEnd w:id="82"/>
      <w:bookmarkEnd w:id="83"/>
      <w:bookmarkEnd w:id="84"/>
      <w:bookmarkEnd w:id="85"/>
    </w:p>
    <w:p w:rsidR="00DD44EF" w:rsidRPr="00A32BD5" w:rsidRDefault="000F50DA" w:rsidP="00A32BD5">
      <w:pPr>
        <w:tabs>
          <w:tab w:val="left" w:pos="709"/>
        </w:tabs>
        <w:suppressAutoHyphens/>
        <w:autoSpaceDE w:val="0"/>
        <w:autoSpaceDN w:val="0"/>
        <w:adjustRightInd w:val="0"/>
        <w:ind w:left="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9.2.2. </w:t>
      </w:r>
      <w:r w:rsidR="00DD44EF" w:rsidRPr="00A32BD5">
        <w:rPr>
          <w:rFonts w:ascii="Times New Roman" w:hAnsi="Times New Roman" w:cs="Times New Roman"/>
          <w:color w:val="auto"/>
          <w:sz w:val="26"/>
          <w:szCs w:val="26"/>
        </w:rPr>
        <w:t>Заявка на участие в электронном аукционе</w:t>
      </w:r>
      <w:r w:rsidRPr="00A32BD5">
        <w:rPr>
          <w:rFonts w:ascii="Times New Roman" w:hAnsi="Times New Roman" w:cs="Times New Roman"/>
          <w:color w:val="auto"/>
          <w:sz w:val="26"/>
          <w:szCs w:val="26"/>
        </w:rPr>
        <w:t xml:space="preserve"> </w:t>
      </w:r>
      <w:r w:rsidR="00DD44EF" w:rsidRPr="00A32BD5">
        <w:rPr>
          <w:rFonts w:ascii="Times New Roman" w:hAnsi="Times New Roman" w:cs="Times New Roman"/>
          <w:color w:val="auto"/>
          <w:sz w:val="26"/>
          <w:szCs w:val="26"/>
        </w:rPr>
        <w:t>состоит из двух частей.</w:t>
      </w:r>
    </w:p>
    <w:p w:rsidR="000F50DA" w:rsidRPr="00A32BD5" w:rsidRDefault="000F50D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9.2.3. Первая часть заявки на участие в электронном аукционе</w:t>
      </w:r>
      <w:r w:rsidRPr="00A32BD5">
        <w:t xml:space="preserve"> </w:t>
      </w:r>
      <w:r w:rsidRPr="00A32BD5">
        <w:rPr>
          <w:rFonts w:ascii="Times New Roman" w:hAnsi="Times New Roman" w:cs="Times New Roman"/>
          <w:color w:val="auto"/>
          <w:sz w:val="26"/>
          <w:szCs w:val="26"/>
        </w:rPr>
        <w:t xml:space="preserve">при закупке товара должна содержать: </w:t>
      </w:r>
    </w:p>
    <w:p w:rsidR="000F50DA" w:rsidRPr="00A32BD5" w:rsidRDefault="000F50D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а) согласие участника закупки на поставку товара в случае, если участник закупки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электронного аукциона, если участник размещения заказа предлагает для поставки товар, который является эквивалентным товару, указанному в документации электронного аукциона, при условии содержания в документации указания на товарный знак, а также требования о необходимости указания в заявке на участие в электронном аукционе на товарный знак;</w:t>
      </w:r>
    </w:p>
    <w:p w:rsidR="000F50DA" w:rsidRPr="00A32BD5" w:rsidRDefault="000F50D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б) конкретные показатели, соответствующие значениям, установленным документацией электронного аукциона, и указание на товарный знак (его словесное </w:t>
      </w:r>
      <w:r w:rsidRPr="00A32BD5">
        <w:rPr>
          <w:rFonts w:ascii="Times New Roman" w:hAnsi="Times New Roman" w:cs="Times New Roman"/>
          <w:color w:val="auto"/>
          <w:sz w:val="26"/>
          <w:szCs w:val="26"/>
        </w:rPr>
        <w:lastRenderedPageBreak/>
        <w:t>обозначение) (при его наличии) предлагаемого для поставки товара при условии отсутствия в документации электронного аукциона указания на товарный знак.</w:t>
      </w:r>
    </w:p>
    <w:p w:rsidR="000F50DA" w:rsidRPr="00A32BD5" w:rsidRDefault="000F50D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9.2.4. Первая часть заявки на участие в электронном аукционе при закупке работ, оказании услуг: </w:t>
      </w:r>
      <w:r w:rsidR="00DD44EF" w:rsidRPr="00A32BD5">
        <w:rPr>
          <w:rFonts w:ascii="Times New Roman" w:hAnsi="Times New Roman" w:cs="Times New Roman"/>
          <w:color w:val="auto"/>
          <w:sz w:val="26"/>
          <w:szCs w:val="26"/>
        </w:rPr>
        <w:t>согласие участника закупки на выполнение работ, оказание услуг на условиях, предусмотренных документацией электронного аукц</w:t>
      </w:r>
      <w:r w:rsidRPr="00A32BD5">
        <w:rPr>
          <w:rFonts w:ascii="Times New Roman" w:hAnsi="Times New Roman" w:cs="Times New Roman"/>
          <w:color w:val="auto"/>
          <w:sz w:val="26"/>
          <w:szCs w:val="26"/>
        </w:rPr>
        <w:t>иона.</w:t>
      </w:r>
    </w:p>
    <w:p w:rsidR="00DD44EF" w:rsidRPr="00A32BD5" w:rsidRDefault="000F50D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9.2.5. </w:t>
      </w:r>
      <w:r w:rsidR="00DD44EF" w:rsidRPr="00A32BD5">
        <w:rPr>
          <w:rFonts w:ascii="Times New Roman" w:hAnsi="Times New Roman" w:cs="Times New Roman"/>
          <w:color w:val="auto"/>
          <w:sz w:val="26"/>
          <w:szCs w:val="2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размещается заказ.</w:t>
      </w:r>
    </w:p>
    <w:p w:rsidR="00DD44EF" w:rsidRPr="00A32BD5" w:rsidRDefault="000F50D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9.2.6. </w:t>
      </w:r>
      <w:r w:rsidR="00DD44EF" w:rsidRPr="00A32BD5">
        <w:rPr>
          <w:rFonts w:ascii="Times New Roman" w:hAnsi="Times New Roman" w:cs="Times New Roman"/>
          <w:color w:val="auto"/>
          <w:sz w:val="26"/>
          <w:szCs w:val="26"/>
        </w:rPr>
        <w:t xml:space="preserve">Вторая часть заявки на участие в открытом аукционе в электронной форме должна содержать </w:t>
      </w:r>
      <w:r w:rsidR="00AD2D2A" w:rsidRPr="00A32BD5">
        <w:rPr>
          <w:rFonts w:ascii="Times New Roman" w:hAnsi="Times New Roman" w:cs="Times New Roman"/>
          <w:color w:val="auto"/>
          <w:sz w:val="26"/>
          <w:szCs w:val="26"/>
        </w:rPr>
        <w:t>документы и сведения, установленные подразделом 6.4. раздела 6 настоящего Положения.</w:t>
      </w:r>
    </w:p>
    <w:p w:rsidR="00DD44EF" w:rsidRPr="00A32BD5" w:rsidRDefault="00AD2D2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9.2.7. </w:t>
      </w:r>
      <w:r w:rsidR="00DD44EF" w:rsidRPr="00A32BD5">
        <w:rPr>
          <w:rFonts w:ascii="Times New Roman" w:hAnsi="Times New Roman" w:cs="Times New Roman"/>
          <w:color w:val="auto"/>
          <w:sz w:val="26"/>
          <w:szCs w:val="26"/>
        </w:rPr>
        <w:t>Особенности подачи заявок на участие в открытом аукционе в электронной форме, в том числе особенности внесения и возврата обеспечения заявок на участие в открытом аукционе в электронной форме могут быть установлены регламентом электронной площадки, действующим законодательством.</w:t>
      </w:r>
    </w:p>
    <w:p w:rsidR="000D357A" w:rsidRPr="00A32BD5" w:rsidRDefault="000D357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9.2.8.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D357A" w:rsidRPr="00A32BD5" w:rsidRDefault="003348B2"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sz w:val="26"/>
          <w:szCs w:val="26"/>
        </w:rPr>
        <w:t>9.2.9.</w:t>
      </w:r>
      <w:r w:rsidRPr="006D5CD1">
        <w:rPr>
          <w:rFonts w:ascii="Times New Roman" w:hAnsi="Times New Roman" w:cs="Times New Roman"/>
          <w:sz w:val="26"/>
          <w:szCs w:val="26"/>
        </w:rPr>
        <w:t xml:space="preserve"> </w:t>
      </w:r>
      <w:r w:rsidRPr="00A32BD5">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w:t>
      </w:r>
      <w:r>
        <w:rPr>
          <w:rFonts w:ascii="Times New Roman" w:hAnsi="Times New Roman" w:cs="Times New Roman"/>
          <w:sz w:val="26"/>
          <w:szCs w:val="26"/>
        </w:rPr>
        <w:t xml:space="preserve">обе </w:t>
      </w:r>
      <w:r w:rsidRPr="00A32BD5">
        <w:rPr>
          <w:rFonts w:ascii="Times New Roman" w:hAnsi="Times New Roman" w:cs="Times New Roman"/>
          <w:sz w:val="26"/>
          <w:szCs w:val="26"/>
        </w:rPr>
        <w:t xml:space="preserve">части заявки, предусмотренные </w:t>
      </w:r>
      <w:r>
        <w:rPr>
          <w:rFonts w:ascii="Times New Roman" w:hAnsi="Times New Roman" w:cs="Times New Roman"/>
          <w:sz w:val="26"/>
          <w:szCs w:val="26"/>
        </w:rPr>
        <w:t>настоящим подразделом Положения о закупках</w:t>
      </w:r>
      <w:r w:rsidR="000D357A" w:rsidRPr="00A32BD5">
        <w:rPr>
          <w:rFonts w:ascii="Times New Roman" w:hAnsi="Times New Roman" w:cs="Times New Roman"/>
          <w:color w:val="auto"/>
          <w:sz w:val="26"/>
          <w:szCs w:val="26"/>
        </w:rPr>
        <w:t>.</w:t>
      </w:r>
    </w:p>
    <w:p w:rsidR="00DD44EF" w:rsidRPr="00A32BD5" w:rsidRDefault="00AD2D2A"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9</w:t>
      </w:r>
      <w:r w:rsidR="000D357A" w:rsidRPr="00A32BD5">
        <w:rPr>
          <w:rFonts w:ascii="Times New Roman" w:hAnsi="Times New Roman" w:cs="Times New Roman"/>
          <w:color w:val="auto"/>
          <w:sz w:val="26"/>
          <w:szCs w:val="26"/>
        </w:rPr>
        <w:t>.2.10</w:t>
      </w:r>
      <w:r w:rsidRPr="00A32BD5">
        <w:rPr>
          <w:rFonts w:ascii="Times New Roman" w:hAnsi="Times New Roman" w:cs="Times New Roman"/>
          <w:color w:val="auto"/>
          <w:sz w:val="26"/>
          <w:szCs w:val="26"/>
        </w:rPr>
        <w:t>. В</w:t>
      </w:r>
      <w:r w:rsidR="00DD44EF" w:rsidRPr="00A32BD5">
        <w:rPr>
          <w:rFonts w:ascii="Times New Roman" w:hAnsi="Times New Roman" w:cs="Times New Roman"/>
          <w:color w:val="auto"/>
          <w:sz w:val="26"/>
          <w:szCs w:val="26"/>
        </w:rPr>
        <w:t xml:space="preserve"> случае если по окончании срока подачи заявок на участие в электронном аукционе подана только одна заявка, оператор электронной площадки направляет обе части заявки </w:t>
      </w:r>
      <w:r w:rsidRPr="00A32BD5">
        <w:rPr>
          <w:rFonts w:ascii="Times New Roman" w:hAnsi="Times New Roman" w:cs="Times New Roman"/>
          <w:color w:val="auto"/>
          <w:sz w:val="26"/>
          <w:szCs w:val="26"/>
        </w:rPr>
        <w:t>Заказчику</w:t>
      </w:r>
      <w:r w:rsidR="00DD44EF" w:rsidRPr="00A32BD5">
        <w:rPr>
          <w:rFonts w:ascii="Times New Roman" w:hAnsi="Times New Roman" w:cs="Times New Roman"/>
          <w:color w:val="auto"/>
          <w:sz w:val="26"/>
          <w:szCs w:val="26"/>
        </w:rPr>
        <w:t xml:space="preserve">. В случае если заявка соответствует требованиям, предусмотренным документацией электронного аукциона, </w:t>
      </w:r>
      <w:r w:rsidRPr="00A32BD5">
        <w:rPr>
          <w:rFonts w:ascii="Times New Roman" w:hAnsi="Times New Roman" w:cs="Times New Roman"/>
          <w:color w:val="auto"/>
          <w:sz w:val="26"/>
          <w:szCs w:val="26"/>
        </w:rPr>
        <w:t>Заказчик</w:t>
      </w:r>
      <w:r w:rsidR="00DD44EF" w:rsidRPr="00A32BD5">
        <w:rPr>
          <w:rFonts w:ascii="Times New Roman" w:hAnsi="Times New Roman" w:cs="Times New Roman"/>
          <w:color w:val="auto"/>
          <w:sz w:val="26"/>
          <w:szCs w:val="26"/>
        </w:rPr>
        <w:t xml:space="preserve"> в течение четырех дней со дня принятия решения о соответствии заявки требованиям, предусмотренным документацией электронного аукциона, направляет оператору электронной площадки проект договора с участником закупки, без подписи заказчика. При этом договор заключается на условиях, предусмотренных документацией электронного аукциона, по начальной (максимальной) цене договора, указанной в извещении, или по цене договора, согласованной с подавшим заявку участником закупки и не превышающей начальной (максимальной) цены договора. </w:t>
      </w:r>
    </w:p>
    <w:p w:rsidR="00DD44EF" w:rsidRPr="00A32BD5" w:rsidRDefault="00DD44EF" w:rsidP="00A32BD5">
      <w:pPr>
        <w:tabs>
          <w:tab w:val="num" w:pos="0"/>
          <w:tab w:val="left" w:pos="709"/>
        </w:tabs>
        <w:suppressAutoHyphens/>
        <w:autoSpaceDE w:val="0"/>
        <w:autoSpaceDN w:val="0"/>
        <w:adjustRightInd w:val="0"/>
        <w:ind w:firstLine="709"/>
        <w:jc w:val="both"/>
        <w:rPr>
          <w:rFonts w:ascii="Times New Roman" w:hAnsi="Times New Roman" w:cs="Times New Roman"/>
          <w:color w:val="0070C0"/>
          <w:sz w:val="26"/>
          <w:szCs w:val="26"/>
        </w:rPr>
      </w:pPr>
    </w:p>
    <w:p w:rsidR="00DD44EF" w:rsidRPr="00A32BD5" w:rsidRDefault="00AD2D2A" w:rsidP="00A32BD5">
      <w:pPr>
        <w:tabs>
          <w:tab w:val="left" w:pos="709"/>
        </w:tabs>
        <w:suppressAutoHyphens/>
        <w:autoSpaceDE w:val="0"/>
        <w:autoSpaceDN w:val="0"/>
        <w:adjustRightInd w:val="0"/>
        <w:ind w:firstLine="709"/>
        <w:jc w:val="both"/>
        <w:outlineLvl w:val="1"/>
        <w:rPr>
          <w:rFonts w:ascii="Times New Roman" w:hAnsi="Times New Roman" w:cs="Times New Roman"/>
          <w:b/>
          <w:color w:val="auto"/>
          <w:sz w:val="26"/>
          <w:szCs w:val="26"/>
        </w:rPr>
      </w:pPr>
      <w:bookmarkStart w:id="86" w:name="_Toc340757511"/>
      <w:bookmarkStart w:id="87" w:name="_Toc340759046"/>
      <w:bookmarkStart w:id="88" w:name="_Toc340845939"/>
      <w:bookmarkStart w:id="89" w:name="_Toc468801747"/>
      <w:bookmarkStart w:id="90" w:name="_Toc468805326"/>
      <w:bookmarkStart w:id="91" w:name="_Toc517353113"/>
      <w:r w:rsidRPr="00A32BD5">
        <w:rPr>
          <w:rFonts w:ascii="Times New Roman" w:hAnsi="Times New Roman" w:cs="Times New Roman"/>
          <w:b/>
          <w:color w:val="auto"/>
          <w:sz w:val="26"/>
          <w:szCs w:val="26"/>
        </w:rPr>
        <w:t xml:space="preserve">9.3. </w:t>
      </w:r>
      <w:r w:rsidR="00DD44EF" w:rsidRPr="00A32BD5">
        <w:rPr>
          <w:rFonts w:ascii="Times New Roman" w:hAnsi="Times New Roman" w:cs="Times New Roman"/>
          <w:b/>
          <w:color w:val="auto"/>
          <w:sz w:val="26"/>
          <w:szCs w:val="26"/>
        </w:rPr>
        <w:t>Порядок рассмотрения первых частей заявок на участие в электронном аукционе</w:t>
      </w:r>
      <w:bookmarkEnd w:id="86"/>
      <w:bookmarkEnd w:id="87"/>
      <w:bookmarkEnd w:id="88"/>
      <w:bookmarkEnd w:id="89"/>
      <w:bookmarkEnd w:id="90"/>
      <w:bookmarkEnd w:id="91"/>
    </w:p>
    <w:p w:rsidR="000D357A" w:rsidRPr="00A32BD5" w:rsidRDefault="000D357A" w:rsidP="00A32BD5">
      <w:pPr>
        <w:tabs>
          <w:tab w:val="left" w:pos="709"/>
          <w:tab w:val="left" w:pos="851"/>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9.3.1. </w:t>
      </w:r>
      <w:r w:rsidR="00DD44EF" w:rsidRPr="00A32BD5">
        <w:rPr>
          <w:rFonts w:ascii="Times New Roman" w:hAnsi="Times New Roman" w:cs="Times New Roman"/>
          <w:color w:val="auto"/>
          <w:sz w:val="26"/>
          <w:szCs w:val="26"/>
        </w:rPr>
        <w:t xml:space="preserve">Комиссия </w:t>
      </w:r>
      <w:r w:rsidRPr="00A32BD5">
        <w:rPr>
          <w:rFonts w:ascii="Times New Roman" w:hAnsi="Times New Roman" w:cs="Times New Roman"/>
          <w:color w:val="auto"/>
          <w:sz w:val="26"/>
          <w:szCs w:val="26"/>
        </w:rPr>
        <w:t>проверяет первые части заявок на участие в электронном аукционе, содержащие информацию, предусмотренную пунктами 9.2.3., 9.2.4., на соответствие требованиям, установленным аукционной документацией в отношении закупаемых товаров, работ, услуг.</w:t>
      </w:r>
    </w:p>
    <w:p w:rsidR="00DD44EF" w:rsidRPr="00A32BD5" w:rsidRDefault="000D357A" w:rsidP="00A32BD5">
      <w:pPr>
        <w:tabs>
          <w:tab w:val="left" w:pos="709"/>
          <w:tab w:val="left" w:pos="851"/>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9.3.2. </w:t>
      </w:r>
      <w:r w:rsidR="00DD44EF" w:rsidRPr="00A32BD5">
        <w:rPr>
          <w:rFonts w:ascii="Times New Roman" w:hAnsi="Times New Roman" w:cs="Times New Roman"/>
          <w:color w:val="auto"/>
          <w:sz w:val="26"/>
          <w:szCs w:val="26"/>
        </w:rPr>
        <w:t>На основании результатов рассмотрения первых частей заявок на участие в электронном аукционе, комиссией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аукциона или об отказе в допуске такого участника закупки к участию в электронном аукционе в порядке и по основаниям, предусмотренным докум</w:t>
      </w:r>
      <w:r w:rsidRPr="00A32BD5">
        <w:rPr>
          <w:rFonts w:ascii="Times New Roman" w:hAnsi="Times New Roman" w:cs="Times New Roman"/>
          <w:color w:val="auto"/>
          <w:sz w:val="26"/>
          <w:szCs w:val="26"/>
        </w:rPr>
        <w:t>ентацией и настоящим Положением.</w:t>
      </w:r>
    </w:p>
    <w:p w:rsidR="00DD44EF" w:rsidRPr="00A32BD5" w:rsidRDefault="000D357A" w:rsidP="00A32BD5">
      <w:pPr>
        <w:tabs>
          <w:tab w:val="left" w:pos="709"/>
          <w:tab w:val="left" w:pos="851"/>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9.3.3. </w:t>
      </w:r>
      <w:r w:rsidR="00DD44EF" w:rsidRPr="00A32BD5">
        <w:rPr>
          <w:rFonts w:ascii="Times New Roman" w:hAnsi="Times New Roman" w:cs="Times New Roman"/>
          <w:color w:val="auto"/>
          <w:sz w:val="26"/>
          <w:szCs w:val="26"/>
        </w:rPr>
        <w:t>Участник закупки не допускается к участию в электронном аукционе в случае:</w:t>
      </w:r>
    </w:p>
    <w:p w:rsidR="00DD44EF" w:rsidRPr="00A32BD5" w:rsidRDefault="00DD44EF"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lastRenderedPageBreak/>
        <w:t>1) непредставления сведений, предусмотренных документацией электронного аукциона или предоставления недостоверных сведений;</w:t>
      </w:r>
    </w:p>
    <w:p w:rsidR="00DD44EF" w:rsidRPr="00A32BD5" w:rsidRDefault="00DD44EF"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2) несоответствия сведений, требованиям документации электронного аукциона.</w:t>
      </w:r>
    </w:p>
    <w:p w:rsidR="00DD44EF" w:rsidRPr="00A32BD5" w:rsidRDefault="00F936FE"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9.3.4. </w:t>
      </w:r>
      <w:r w:rsidR="00DD44EF" w:rsidRPr="00A32BD5">
        <w:rPr>
          <w:rFonts w:ascii="Times New Roman" w:hAnsi="Times New Roman" w:cs="Times New Roman"/>
          <w:color w:val="auto"/>
          <w:sz w:val="26"/>
          <w:szCs w:val="26"/>
        </w:rPr>
        <w:t>Отказ в допуске к участию в электронном аукционе по основаниям, не предусмотренным пунктом</w:t>
      </w:r>
      <w:r w:rsidRPr="00A32BD5">
        <w:rPr>
          <w:rFonts w:ascii="Times New Roman" w:hAnsi="Times New Roman" w:cs="Times New Roman"/>
          <w:color w:val="auto"/>
          <w:sz w:val="26"/>
          <w:szCs w:val="26"/>
        </w:rPr>
        <w:t xml:space="preserve"> 9.3.3. настоящего Положения, </w:t>
      </w:r>
      <w:r w:rsidR="00DD44EF" w:rsidRPr="00A32BD5">
        <w:rPr>
          <w:rFonts w:ascii="Times New Roman" w:hAnsi="Times New Roman" w:cs="Times New Roman"/>
          <w:color w:val="auto"/>
          <w:sz w:val="26"/>
          <w:szCs w:val="26"/>
        </w:rPr>
        <w:t>не допускается.</w:t>
      </w:r>
    </w:p>
    <w:p w:rsidR="00DD44EF" w:rsidRPr="00A32BD5" w:rsidRDefault="00F936FE"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9.3.5. </w:t>
      </w:r>
      <w:r w:rsidR="00DD44EF" w:rsidRPr="00A32BD5">
        <w:rPr>
          <w:rFonts w:ascii="Times New Roman" w:hAnsi="Times New Roman" w:cs="Times New Roman"/>
          <w:color w:val="auto"/>
          <w:sz w:val="26"/>
          <w:szCs w:val="26"/>
        </w:rPr>
        <w:t>На основании результатов рассмотрения первых частей заявок на участие в электронном аукционе,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аукционной комиссии в день окончания рассмотрения заявок на участие в электронном аукционе. Протокол должен содержать сведения</w:t>
      </w:r>
      <w:r w:rsidRPr="00A32BD5">
        <w:rPr>
          <w:rFonts w:ascii="Times New Roman" w:hAnsi="Times New Roman" w:cs="Times New Roman"/>
          <w:color w:val="auto"/>
          <w:sz w:val="26"/>
          <w:szCs w:val="26"/>
        </w:rPr>
        <w:t xml:space="preserve">, установленные п. 1.4.21. настоящего Положения, а также: </w:t>
      </w:r>
      <w:r w:rsidR="00DD44EF" w:rsidRPr="00A32BD5">
        <w:rPr>
          <w:rFonts w:ascii="Times New Roman" w:hAnsi="Times New Roman" w:cs="Times New Roman"/>
          <w:color w:val="auto"/>
          <w:sz w:val="26"/>
          <w:szCs w:val="26"/>
        </w:rPr>
        <w:t>о порядковых номерах заявок на участие в электронном аукционе, решение о допуске участника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 или об отказе в допуске участника закупки к участию в электронном аукционе с обоснованием такого решения и с указанием положений документации электронного аукциона, которым не соответствует заявка участника закупки, положений заявки, которые не соответствуют требованиям документации электронном аукционе.</w:t>
      </w:r>
    </w:p>
    <w:p w:rsidR="00DD44EF" w:rsidRPr="00A32BD5" w:rsidRDefault="00F936FE"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9.3.6. </w:t>
      </w:r>
      <w:r w:rsidR="00DD44EF" w:rsidRPr="00A32BD5">
        <w:rPr>
          <w:rFonts w:ascii="Times New Roman" w:hAnsi="Times New Roman" w:cs="Times New Roman"/>
          <w:color w:val="auto"/>
          <w:sz w:val="26"/>
          <w:szCs w:val="26"/>
        </w:rPr>
        <w:t>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всех участников закупки, подавших заявки или о признании только одного участника закупки, подавшего заявку, участником электронного аукциона, электронный аукцион признается несостоявшимся.</w:t>
      </w:r>
    </w:p>
    <w:p w:rsidR="00DD44EF" w:rsidRPr="00A32BD5" w:rsidRDefault="00F936FE"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9.3.7. </w:t>
      </w:r>
      <w:r w:rsidR="00DD44EF" w:rsidRPr="00A32BD5">
        <w:rPr>
          <w:rFonts w:ascii="Times New Roman" w:hAnsi="Times New Roman" w:cs="Times New Roman"/>
          <w:color w:val="auto"/>
          <w:sz w:val="26"/>
          <w:szCs w:val="26"/>
        </w:rPr>
        <w:t xml:space="preserve">В случае если электронный аукцион признан несостоявшимся и только один участник закупки, подавший заявку, признан участником электронного аукциона, оператор электронной площадки направляет Организатору вторую часть заявки на участие в электронном аукционе. В течение трех дней с момента поступления второй части заявки на участие в электронном аукционе комиссия проверяет в порядке, установленном документацией электронного аукциона, соответствие участника электронного аукциона требованиям, предусмотренным документацией электронного аукциона. В случае, если принято решение о соответствии участника электронного аукциона указанным требованиям, в течение четырех дней со дня принятия такого решения Организатор направляет оператору электронной площадки проект договора, прилагаемого к документации без подписи Организатора. </w:t>
      </w:r>
    </w:p>
    <w:p w:rsidR="00DD44EF" w:rsidRPr="00A32BD5" w:rsidRDefault="00F936FE"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9.3.8. </w:t>
      </w:r>
      <w:r w:rsidR="00DD44EF" w:rsidRPr="00A32BD5">
        <w:rPr>
          <w:rFonts w:ascii="Times New Roman" w:hAnsi="Times New Roman" w:cs="Times New Roman"/>
          <w:color w:val="auto"/>
          <w:sz w:val="26"/>
          <w:szCs w:val="26"/>
        </w:rPr>
        <w:t xml:space="preserve">Особенности рассмотрения первых </w:t>
      </w:r>
      <w:r w:rsidR="00E614FB" w:rsidRPr="00A32BD5">
        <w:rPr>
          <w:rFonts w:ascii="Times New Roman" w:hAnsi="Times New Roman" w:cs="Times New Roman"/>
          <w:color w:val="auto"/>
          <w:sz w:val="26"/>
          <w:szCs w:val="26"/>
        </w:rPr>
        <w:t xml:space="preserve">частей </w:t>
      </w:r>
      <w:r w:rsidR="00DD44EF" w:rsidRPr="00A32BD5">
        <w:rPr>
          <w:rFonts w:ascii="Times New Roman" w:hAnsi="Times New Roman" w:cs="Times New Roman"/>
          <w:color w:val="auto"/>
          <w:sz w:val="26"/>
          <w:szCs w:val="26"/>
        </w:rPr>
        <w:t xml:space="preserve">заявок на участие в электронном аукционе, в том числе особенности возврата обеспечения заявок на участие в электронном </w:t>
      </w:r>
      <w:r w:rsidR="009F5192" w:rsidRPr="00A32BD5">
        <w:rPr>
          <w:rFonts w:ascii="Times New Roman" w:hAnsi="Times New Roman" w:cs="Times New Roman"/>
          <w:color w:val="auto"/>
          <w:sz w:val="26"/>
          <w:szCs w:val="26"/>
        </w:rPr>
        <w:t>аукционе по</w:t>
      </w:r>
      <w:r w:rsidR="00DD44EF" w:rsidRPr="00A32BD5">
        <w:rPr>
          <w:rFonts w:ascii="Times New Roman" w:hAnsi="Times New Roman" w:cs="Times New Roman"/>
          <w:color w:val="auto"/>
          <w:sz w:val="26"/>
          <w:szCs w:val="26"/>
        </w:rPr>
        <w:t xml:space="preserve"> итогам такого рассмотрения могут быть установлены регламентом электронной площадки, действующим законодательством.</w:t>
      </w:r>
    </w:p>
    <w:p w:rsidR="00F936FE" w:rsidRPr="00A32BD5" w:rsidRDefault="00F936FE"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p>
    <w:p w:rsidR="00DD44EF" w:rsidRPr="00A32BD5" w:rsidRDefault="00E614FB" w:rsidP="00A32BD5">
      <w:pPr>
        <w:tabs>
          <w:tab w:val="left" w:pos="709"/>
        </w:tabs>
        <w:suppressAutoHyphens/>
        <w:autoSpaceDE w:val="0"/>
        <w:autoSpaceDN w:val="0"/>
        <w:adjustRightInd w:val="0"/>
        <w:ind w:left="709"/>
        <w:jc w:val="both"/>
        <w:outlineLvl w:val="1"/>
        <w:rPr>
          <w:rFonts w:ascii="Times New Roman" w:hAnsi="Times New Roman" w:cs="Times New Roman"/>
          <w:b/>
          <w:color w:val="auto"/>
          <w:sz w:val="26"/>
          <w:szCs w:val="26"/>
        </w:rPr>
      </w:pPr>
      <w:bookmarkStart w:id="92" w:name="_Toc340757512"/>
      <w:bookmarkStart w:id="93" w:name="_Toc340759047"/>
      <w:bookmarkStart w:id="94" w:name="_Toc340845940"/>
      <w:bookmarkStart w:id="95" w:name="_Toc468801748"/>
      <w:bookmarkStart w:id="96" w:name="_Toc468805327"/>
      <w:bookmarkStart w:id="97" w:name="_Toc517353114"/>
      <w:r w:rsidRPr="00A32BD5">
        <w:rPr>
          <w:rFonts w:ascii="Times New Roman" w:hAnsi="Times New Roman" w:cs="Times New Roman"/>
          <w:b/>
          <w:color w:val="auto"/>
          <w:sz w:val="26"/>
          <w:szCs w:val="26"/>
        </w:rPr>
        <w:t xml:space="preserve">9.4. </w:t>
      </w:r>
      <w:r w:rsidR="00DD44EF" w:rsidRPr="00A32BD5">
        <w:rPr>
          <w:rFonts w:ascii="Times New Roman" w:hAnsi="Times New Roman" w:cs="Times New Roman"/>
          <w:b/>
          <w:color w:val="auto"/>
          <w:sz w:val="26"/>
          <w:szCs w:val="26"/>
        </w:rPr>
        <w:t>Порядок проведения открытого аукциона в электронной форме</w:t>
      </w:r>
      <w:bookmarkEnd w:id="92"/>
      <w:bookmarkEnd w:id="93"/>
      <w:bookmarkEnd w:id="94"/>
      <w:bookmarkEnd w:id="95"/>
      <w:bookmarkEnd w:id="96"/>
      <w:bookmarkEnd w:id="97"/>
    </w:p>
    <w:p w:rsidR="00DD44EF" w:rsidRPr="00A32BD5" w:rsidRDefault="00E614FB" w:rsidP="00A32BD5">
      <w:pPr>
        <w:tabs>
          <w:tab w:val="left" w:pos="709"/>
        </w:tabs>
        <w:suppressAutoHyphens/>
        <w:autoSpaceDE w:val="0"/>
        <w:autoSpaceDN w:val="0"/>
        <w:adjustRightInd w:val="0"/>
        <w:ind w:firstLine="709"/>
        <w:jc w:val="both"/>
        <w:outlineLvl w:val="1"/>
        <w:rPr>
          <w:rFonts w:ascii="Times New Roman" w:hAnsi="Times New Roman" w:cs="Times New Roman"/>
          <w:color w:val="auto"/>
          <w:sz w:val="26"/>
          <w:szCs w:val="26"/>
        </w:rPr>
      </w:pPr>
      <w:bookmarkStart w:id="98" w:name="_Toc517353115"/>
      <w:r w:rsidRPr="00A32BD5">
        <w:rPr>
          <w:rFonts w:ascii="Times New Roman" w:hAnsi="Times New Roman" w:cs="Times New Roman"/>
          <w:color w:val="auto"/>
          <w:sz w:val="26"/>
          <w:szCs w:val="26"/>
        </w:rPr>
        <w:t xml:space="preserve">9.4.1. </w:t>
      </w:r>
      <w:bookmarkStart w:id="99" w:name="_Toc340757513"/>
      <w:bookmarkStart w:id="100" w:name="_Toc340759048"/>
      <w:bookmarkStart w:id="101" w:name="_Toc340845941"/>
      <w:bookmarkStart w:id="102" w:name="_Toc468801749"/>
      <w:bookmarkStart w:id="103" w:name="_Toc468805328"/>
      <w:r w:rsidR="00DD44EF" w:rsidRPr="00A32BD5">
        <w:rPr>
          <w:rFonts w:ascii="Times New Roman" w:hAnsi="Times New Roman" w:cs="Times New Roman"/>
          <w:color w:val="auto"/>
          <w:sz w:val="26"/>
          <w:szCs w:val="26"/>
        </w:rPr>
        <w:t>Особенности проведения электронного аукциона, в том числе особенности порядка подачи предложений участниками электронного аукциона, оформления и размещения протокола проведения электронного аукциона, возврата обеспечения заявок на участие в электронном аукционе, порядка действия и обязанностей оператора электронной площадки установлены регламентом электронной площадки, действующим законодательством.</w:t>
      </w:r>
      <w:bookmarkEnd w:id="98"/>
      <w:bookmarkEnd w:id="99"/>
      <w:bookmarkEnd w:id="100"/>
      <w:bookmarkEnd w:id="101"/>
      <w:bookmarkEnd w:id="102"/>
      <w:bookmarkEnd w:id="103"/>
    </w:p>
    <w:p w:rsidR="00DD44EF" w:rsidRPr="00A32BD5" w:rsidRDefault="00E614FB" w:rsidP="00A32BD5">
      <w:pPr>
        <w:tabs>
          <w:tab w:val="left" w:pos="709"/>
        </w:tabs>
        <w:suppressAutoHyphens/>
        <w:autoSpaceDE w:val="0"/>
        <w:autoSpaceDN w:val="0"/>
        <w:adjustRightInd w:val="0"/>
        <w:ind w:firstLine="709"/>
        <w:jc w:val="both"/>
        <w:outlineLvl w:val="1"/>
        <w:rPr>
          <w:rFonts w:ascii="Times New Roman" w:hAnsi="Times New Roman" w:cs="Times New Roman"/>
          <w:color w:val="auto"/>
          <w:sz w:val="26"/>
          <w:szCs w:val="26"/>
        </w:rPr>
      </w:pPr>
      <w:bookmarkStart w:id="104" w:name="_Toc517353116"/>
      <w:r w:rsidRPr="00A32BD5">
        <w:rPr>
          <w:rFonts w:ascii="Times New Roman" w:hAnsi="Times New Roman" w:cs="Times New Roman"/>
          <w:color w:val="auto"/>
          <w:sz w:val="26"/>
          <w:szCs w:val="26"/>
        </w:rPr>
        <w:lastRenderedPageBreak/>
        <w:t xml:space="preserve">9.4.2. </w:t>
      </w:r>
      <w:r w:rsidR="00DD44EF" w:rsidRPr="00A32BD5">
        <w:rPr>
          <w:rFonts w:ascii="Times New Roman" w:hAnsi="Times New Roman" w:cs="Times New Roman"/>
          <w:color w:val="auto"/>
          <w:sz w:val="26"/>
          <w:szCs w:val="26"/>
        </w:rPr>
        <w:t>Днем проведения электронного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w:t>
      </w:r>
      <w:bookmarkEnd w:id="104"/>
    </w:p>
    <w:p w:rsidR="005E7E18" w:rsidRPr="00A32BD5" w:rsidRDefault="005E7E18" w:rsidP="00A32BD5">
      <w:pPr>
        <w:tabs>
          <w:tab w:val="left" w:pos="709"/>
        </w:tabs>
        <w:suppressAutoHyphens/>
        <w:autoSpaceDE w:val="0"/>
        <w:autoSpaceDN w:val="0"/>
        <w:adjustRightInd w:val="0"/>
        <w:ind w:firstLine="709"/>
        <w:jc w:val="both"/>
        <w:outlineLvl w:val="1"/>
        <w:rPr>
          <w:rFonts w:ascii="Times New Roman" w:hAnsi="Times New Roman" w:cs="Times New Roman"/>
          <w:b/>
          <w:color w:val="auto"/>
          <w:sz w:val="26"/>
          <w:szCs w:val="26"/>
        </w:rPr>
      </w:pPr>
      <w:bookmarkStart w:id="105" w:name="_Toc340757514"/>
      <w:bookmarkStart w:id="106" w:name="_Toc340759049"/>
      <w:bookmarkStart w:id="107" w:name="_Toc340845942"/>
      <w:bookmarkStart w:id="108" w:name="_Toc468805329"/>
    </w:p>
    <w:p w:rsidR="00DD44EF" w:rsidRPr="00A32BD5" w:rsidRDefault="001F5A00" w:rsidP="00A32BD5">
      <w:pPr>
        <w:tabs>
          <w:tab w:val="left" w:pos="709"/>
        </w:tabs>
        <w:suppressAutoHyphens/>
        <w:autoSpaceDE w:val="0"/>
        <w:autoSpaceDN w:val="0"/>
        <w:adjustRightInd w:val="0"/>
        <w:ind w:firstLine="709"/>
        <w:jc w:val="both"/>
        <w:outlineLvl w:val="1"/>
        <w:rPr>
          <w:rFonts w:ascii="Times New Roman" w:hAnsi="Times New Roman" w:cs="Times New Roman"/>
          <w:b/>
          <w:color w:val="auto"/>
          <w:sz w:val="26"/>
          <w:szCs w:val="26"/>
        </w:rPr>
      </w:pPr>
      <w:bookmarkStart w:id="109" w:name="_Toc517353117"/>
      <w:r w:rsidRPr="00A32BD5">
        <w:rPr>
          <w:rFonts w:ascii="Times New Roman" w:hAnsi="Times New Roman" w:cs="Times New Roman"/>
          <w:b/>
          <w:color w:val="auto"/>
          <w:sz w:val="26"/>
          <w:szCs w:val="26"/>
        </w:rPr>
        <w:t xml:space="preserve">9.5. </w:t>
      </w:r>
      <w:r w:rsidR="00DD44EF" w:rsidRPr="00A32BD5">
        <w:rPr>
          <w:rFonts w:ascii="Times New Roman" w:hAnsi="Times New Roman" w:cs="Times New Roman"/>
          <w:b/>
          <w:color w:val="auto"/>
          <w:sz w:val="26"/>
          <w:szCs w:val="26"/>
        </w:rPr>
        <w:t>Порядок рассмотрения вторых частей заявок на участие в электронном аукционе</w:t>
      </w:r>
      <w:bookmarkEnd w:id="105"/>
      <w:bookmarkEnd w:id="106"/>
      <w:bookmarkEnd w:id="107"/>
      <w:bookmarkEnd w:id="108"/>
      <w:bookmarkEnd w:id="109"/>
    </w:p>
    <w:p w:rsidR="00DD44EF" w:rsidRPr="00A32BD5" w:rsidRDefault="001F5A00"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9.5.1. </w:t>
      </w:r>
      <w:r w:rsidR="00DD44EF" w:rsidRPr="00A32BD5">
        <w:rPr>
          <w:rFonts w:ascii="Times New Roman" w:hAnsi="Times New Roman" w:cs="Times New Roman"/>
          <w:color w:val="auto"/>
          <w:sz w:val="26"/>
          <w:szCs w:val="26"/>
        </w:rPr>
        <w:t xml:space="preserve">Комиссия рассматривает вторые части заявок на участие в электронном аукционе, а также документы, направленные Организатору оператором электронной площадки, содержащиеся в реестре участников закупки, получивших аккредитацию на электронной площадке на соответствие их требованиям, установленным </w:t>
      </w:r>
      <w:r w:rsidRPr="00A32BD5">
        <w:rPr>
          <w:rFonts w:ascii="Times New Roman" w:hAnsi="Times New Roman" w:cs="Times New Roman"/>
          <w:color w:val="auto"/>
          <w:sz w:val="26"/>
          <w:szCs w:val="26"/>
        </w:rPr>
        <w:t>аукционной документацией</w:t>
      </w:r>
      <w:r w:rsidR="00DD44EF" w:rsidRPr="00A32BD5">
        <w:rPr>
          <w:rFonts w:ascii="Times New Roman" w:hAnsi="Times New Roman" w:cs="Times New Roman"/>
          <w:color w:val="auto"/>
          <w:sz w:val="26"/>
          <w:szCs w:val="26"/>
        </w:rPr>
        <w:t>.</w:t>
      </w:r>
    </w:p>
    <w:p w:rsidR="00DD44EF" w:rsidRPr="00A32BD5" w:rsidRDefault="001F5A00"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9.5.2. </w:t>
      </w:r>
      <w:r w:rsidR="00DD44EF" w:rsidRPr="00A32BD5">
        <w:rPr>
          <w:rFonts w:ascii="Times New Roman" w:hAnsi="Times New Roman" w:cs="Times New Roman"/>
          <w:color w:val="auto"/>
          <w:sz w:val="26"/>
          <w:szCs w:val="26"/>
        </w:rPr>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требованиям, установленным </w:t>
      </w:r>
      <w:r w:rsidRPr="00A32BD5">
        <w:rPr>
          <w:rFonts w:ascii="Times New Roman" w:hAnsi="Times New Roman" w:cs="Times New Roman"/>
          <w:color w:val="auto"/>
          <w:sz w:val="26"/>
          <w:szCs w:val="26"/>
        </w:rPr>
        <w:t>аукционной документацией</w:t>
      </w:r>
      <w:r w:rsidR="00DD44EF" w:rsidRPr="00A32BD5">
        <w:rPr>
          <w:rFonts w:ascii="Times New Roman" w:hAnsi="Times New Roman" w:cs="Times New Roman"/>
          <w:color w:val="auto"/>
          <w:sz w:val="26"/>
          <w:szCs w:val="26"/>
        </w:rPr>
        <w:t xml:space="preserve">, в порядке и по основаниям, которые предусмотрены </w:t>
      </w:r>
      <w:r w:rsidRPr="00A32BD5">
        <w:rPr>
          <w:rFonts w:ascii="Times New Roman" w:hAnsi="Times New Roman" w:cs="Times New Roman"/>
          <w:color w:val="auto"/>
          <w:sz w:val="26"/>
          <w:szCs w:val="26"/>
        </w:rPr>
        <w:t>разделом 6 настоящего Положения</w:t>
      </w:r>
      <w:r w:rsidR="00DD44EF" w:rsidRPr="00A32BD5">
        <w:rPr>
          <w:rFonts w:ascii="Times New Roman" w:hAnsi="Times New Roman" w:cs="Times New Roman"/>
          <w:color w:val="auto"/>
          <w:sz w:val="26"/>
          <w:szCs w:val="26"/>
        </w:rPr>
        <w:t>. Для принятия указанного решения комиссия также рассматривает содержащиеся в реестре участников закупок, получивших аккредитацию на электронной площадке, сведения об участнике закупок, подавшем такую заявку на участие в электронном аукционе.</w:t>
      </w:r>
    </w:p>
    <w:p w:rsidR="00DD44EF" w:rsidRPr="00A32BD5" w:rsidRDefault="001F5A00"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9.5.3. </w:t>
      </w:r>
      <w:r w:rsidR="00DD44EF" w:rsidRPr="00A32BD5">
        <w:rPr>
          <w:rFonts w:ascii="Times New Roman" w:hAnsi="Times New Roman" w:cs="Times New Roman"/>
          <w:color w:val="auto"/>
          <w:sz w:val="26"/>
          <w:szCs w:val="26"/>
        </w:rPr>
        <w:t>Комиссия рассматривает вторые части заявок на участие в электронном аукционе, до принятия решения о соответствии пяти заявок требованиям, предусмотренным документацией электронного аукциона. В случае, если в электронном аукционе принимали участие менее десяти участников электронного аукциона и менее пяти заявок соответствуют указанным требованиям, комиссия рассматривает вторые части заявок, поданных всеми участниками электронного аукциона, принявшими участие в электронном аукционе. Рассмотрение указанных заявок начинается с заявки, поданной участником электронного аукциона, предложившим наиболее низкую цену договора (в случае, проведения аукциона на право заключить договор - наиболее высокую цену договора), и осуществляется с учетом ранжирования заявок по мере убывания (в случае, проведения аукциона на право заключить договор  - по мере возрастания) с указанием порядковых номеров, присвоенных заявкам,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DD44EF" w:rsidRPr="00A32BD5" w:rsidRDefault="001F5A00"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9.5.4. </w:t>
      </w:r>
      <w:r w:rsidR="00DD44EF" w:rsidRPr="00A32BD5">
        <w:rPr>
          <w:rFonts w:ascii="Times New Roman" w:hAnsi="Times New Roman" w:cs="Times New Roman"/>
          <w:color w:val="auto"/>
          <w:sz w:val="26"/>
          <w:szCs w:val="26"/>
        </w:rPr>
        <w:t xml:space="preserve">В случае, если не выявлены пять заявок на участие в электронном аукционе, соответствующих требованиям, установленным </w:t>
      </w:r>
      <w:r w:rsidRPr="00A32BD5">
        <w:rPr>
          <w:rFonts w:ascii="Times New Roman" w:hAnsi="Times New Roman" w:cs="Times New Roman"/>
          <w:color w:val="auto"/>
          <w:sz w:val="26"/>
          <w:szCs w:val="26"/>
        </w:rPr>
        <w:t xml:space="preserve">аукционной </w:t>
      </w:r>
      <w:r w:rsidR="00DD44EF" w:rsidRPr="00A32BD5">
        <w:rPr>
          <w:rFonts w:ascii="Times New Roman" w:hAnsi="Times New Roman" w:cs="Times New Roman"/>
          <w:color w:val="auto"/>
          <w:sz w:val="26"/>
          <w:szCs w:val="26"/>
        </w:rPr>
        <w:t>документацией, из десяти заявок, в течение одного часа с момента поступления соответствующего уведомления от Организатора оператор электронной площадки обязан направить Организатору, все вторые части заявок, для выявления пяти заявок, соответствующих требованиям, установленным документацией электронного аукциона.</w:t>
      </w:r>
    </w:p>
    <w:p w:rsidR="00DD44EF" w:rsidRPr="00A32BD5" w:rsidRDefault="001F5A00"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9.5.5. </w:t>
      </w:r>
      <w:r w:rsidR="00DD44EF" w:rsidRPr="00A32BD5">
        <w:rPr>
          <w:rFonts w:ascii="Times New Roman" w:hAnsi="Times New Roman" w:cs="Times New Roman"/>
          <w:color w:val="auto"/>
          <w:sz w:val="26"/>
          <w:szCs w:val="26"/>
        </w:rPr>
        <w:t xml:space="preserve">Общий срок рассмотрения вторых частей заявок на участие в открытом аукционе в электронной форме не может превышать шести дней со дня размещения на электронной площадке протокола проведения электронного аукциона. </w:t>
      </w:r>
    </w:p>
    <w:p w:rsidR="00DD44EF" w:rsidRPr="00A32BD5" w:rsidRDefault="001F5A00" w:rsidP="00A32BD5">
      <w:pPr>
        <w:tabs>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9.5.4. </w:t>
      </w:r>
      <w:r w:rsidR="00DD44EF" w:rsidRPr="00A32BD5">
        <w:rPr>
          <w:rFonts w:ascii="Times New Roman" w:hAnsi="Times New Roman" w:cs="Times New Roman"/>
          <w:color w:val="auto"/>
          <w:sz w:val="26"/>
          <w:szCs w:val="26"/>
        </w:rPr>
        <w:t>Заявка на участие в электронном аукционе признается не соответствующей требованиям, установленным документацией электронного аукциона, в случае:</w:t>
      </w:r>
    </w:p>
    <w:p w:rsidR="009D61BC" w:rsidRPr="00A32BD5" w:rsidRDefault="009D61BC"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 непредставления документов и информации, которые предусмотрены подразделом 6.4. раздела 6 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w:t>
      </w:r>
      <w:r w:rsidRPr="00A32BD5">
        <w:rPr>
          <w:rFonts w:ascii="Times New Roman" w:hAnsi="Times New Roman" w:cs="Times New Roman"/>
          <w:color w:val="auto"/>
          <w:sz w:val="26"/>
          <w:szCs w:val="26"/>
        </w:rPr>
        <w:lastRenderedPageBreak/>
        <w:t>такого аукциона на дату и время окончания срока подачи заявок на участие в таком аукционе;</w:t>
      </w:r>
    </w:p>
    <w:p w:rsidR="009D61BC" w:rsidRPr="00A32BD5" w:rsidRDefault="009D61BC"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2) несоответствия участника такого аукциона требованиям, установленным в соответствии с подразделом 1.5. раздела 1 настоящего Положения.</w:t>
      </w:r>
    </w:p>
    <w:p w:rsidR="00DD44EF" w:rsidRPr="00A32BD5" w:rsidRDefault="009D61BC"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9.5.5. </w:t>
      </w:r>
      <w:r w:rsidR="00DD44EF" w:rsidRPr="00A32BD5">
        <w:rPr>
          <w:rFonts w:ascii="Times New Roman" w:hAnsi="Times New Roman" w:cs="Times New Roman"/>
          <w:color w:val="auto"/>
          <w:sz w:val="26"/>
          <w:szCs w:val="26"/>
        </w:rPr>
        <w:t>В случае принятия решения о соответствии пяти заявок на участие в электронном аукционе требованиям, установленным документацией электронного аукциона, а также в случае принятия на основании рассмотрения вторых частей заявок, поданных всеми участниками электронного аукциона, принявшими участие в электронном аукционе, решения о соответствии более одной заявки, но менее пяти заявок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 на участие в открытом аукционе. Протокол должен содержать сведения</w:t>
      </w:r>
      <w:r w:rsidRPr="00A32BD5">
        <w:rPr>
          <w:rFonts w:ascii="Times New Roman" w:hAnsi="Times New Roman" w:cs="Times New Roman"/>
          <w:color w:val="auto"/>
          <w:sz w:val="26"/>
          <w:szCs w:val="26"/>
        </w:rPr>
        <w:t xml:space="preserve">, установленные в п. 1.4.22. настоящего Положения, а также сведения: </w:t>
      </w:r>
      <w:r w:rsidR="00DD44EF" w:rsidRPr="00A32BD5">
        <w:rPr>
          <w:rFonts w:ascii="Times New Roman" w:hAnsi="Times New Roman" w:cs="Times New Roman"/>
          <w:color w:val="auto"/>
          <w:sz w:val="26"/>
          <w:szCs w:val="26"/>
        </w:rPr>
        <w:t xml:space="preserve">о порядковых номерах пяти заявок на участие в электронном аукционе, и в отношении которых принято решение о соответствии требованиям, установленным документацией электронного аукциона, а в случае принятия решения о соответствии более одной заявки, но менее пяти заявок - о порядковых номерах таких заявок, и в отношении которых принято решение о соответствии указанным требованиям, об участниках закупки, вторые части заявок которых рассматривались, решение о соответствии или о несоответствии заявок требованиям, установленным документацией электронного аукциона, с обоснованием принятого решения и с указанием положений настоящего Положения, которым не соответствует участник закупки, положений документации электронного аукциона, которым не соответствует заявка этого участника закупки, положений заявки, которые не соответствуют требованиям, установленным документацией электронного аукциона. </w:t>
      </w:r>
    </w:p>
    <w:p w:rsidR="00DD44EF" w:rsidRPr="00A32BD5" w:rsidRDefault="009D61BC"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9.5.6. </w:t>
      </w:r>
      <w:r w:rsidR="00DD44EF" w:rsidRPr="00A32BD5">
        <w:rPr>
          <w:rFonts w:ascii="Times New Roman" w:hAnsi="Times New Roman" w:cs="Times New Roman"/>
          <w:color w:val="auto"/>
          <w:sz w:val="26"/>
          <w:szCs w:val="26"/>
        </w:rPr>
        <w:t xml:space="preserve">Участник электронного аукциона, который предложил наиболее </w:t>
      </w:r>
      <w:r w:rsidRPr="00A32BD5">
        <w:rPr>
          <w:rFonts w:ascii="Times New Roman" w:hAnsi="Times New Roman" w:cs="Times New Roman"/>
          <w:color w:val="auto"/>
          <w:sz w:val="26"/>
          <w:szCs w:val="26"/>
        </w:rPr>
        <w:t>низкую цену договора,</w:t>
      </w:r>
      <w:r w:rsidR="00DD44EF" w:rsidRPr="00A32BD5">
        <w:rPr>
          <w:rFonts w:ascii="Times New Roman" w:hAnsi="Times New Roman" w:cs="Times New Roman"/>
          <w:color w:val="auto"/>
          <w:sz w:val="26"/>
          <w:szCs w:val="26"/>
        </w:rPr>
        <w:t xml:space="preserve"> и заявка которого соответствует требованиям документации электронного аукциона, признается победителем электронного аукциона. В случае, проведения аукциона на право заключить договор, победителем электронного аукциона признается участник открытого аукциона, который предложил наиболее </w:t>
      </w:r>
      <w:r w:rsidRPr="00A32BD5">
        <w:rPr>
          <w:rFonts w:ascii="Times New Roman" w:hAnsi="Times New Roman" w:cs="Times New Roman"/>
          <w:color w:val="auto"/>
          <w:sz w:val="26"/>
          <w:szCs w:val="26"/>
        </w:rPr>
        <w:t>высокую цену договора,</w:t>
      </w:r>
      <w:r w:rsidR="00DD44EF" w:rsidRPr="00A32BD5">
        <w:rPr>
          <w:rFonts w:ascii="Times New Roman" w:hAnsi="Times New Roman" w:cs="Times New Roman"/>
          <w:color w:val="auto"/>
          <w:sz w:val="26"/>
          <w:szCs w:val="26"/>
        </w:rPr>
        <w:t xml:space="preserve"> и заявка которого соответствует требованиям документации электронного аукциона.</w:t>
      </w:r>
    </w:p>
    <w:p w:rsidR="00DD44EF" w:rsidRPr="00A32BD5" w:rsidRDefault="009D61BC"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9.5.7. </w:t>
      </w:r>
      <w:r w:rsidR="00DD44EF" w:rsidRPr="00A32BD5">
        <w:rPr>
          <w:rFonts w:ascii="Times New Roman" w:hAnsi="Times New Roman" w:cs="Times New Roman"/>
          <w:color w:val="auto"/>
          <w:sz w:val="26"/>
          <w:szCs w:val="26"/>
        </w:rPr>
        <w:t>В случае, если комиссией принято решение о несоответствии всех вторых частей заявок на участие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DD44EF" w:rsidRPr="00A32BD5" w:rsidRDefault="009D61BC"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9.5.8. </w:t>
      </w:r>
      <w:r w:rsidR="00DD44EF" w:rsidRPr="00A32BD5">
        <w:rPr>
          <w:rFonts w:ascii="Times New Roman" w:hAnsi="Times New Roman" w:cs="Times New Roman"/>
          <w:color w:val="auto"/>
          <w:sz w:val="26"/>
          <w:szCs w:val="26"/>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направив уведомление об этом оператору электронной площадки, с момента опубликования указанного протокола. </w:t>
      </w:r>
    </w:p>
    <w:p w:rsidR="00B4323E" w:rsidRPr="00A32BD5" w:rsidRDefault="009D61BC"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9.5.9. </w:t>
      </w:r>
      <w:r w:rsidR="00B4323E" w:rsidRPr="00A32BD5">
        <w:rPr>
          <w:rFonts w:ascii="Times New Roman" w:hAnsi="Times New Roman" w:cs="Times New Roman"/>
          <w:color w:val="auto"/>
          <w:sz w:val="26"/>
          <w:szCs w:val="26"/>
        </w:rPr>
        <w:t>Случаи и последствия признания аукциона несостоявшимся, установлены разделом 6 настоящего Положения.</w:t>
      </w:r>
    </w:p>
    <w:p w:rsidR="00B4323E" w:rsidRPr="00A32BD5" w:rsidRDefault="00B4323E" w:rsidP="00A32BD5">
      <w:pPr>
        <w:tabs>
          <w:tab w:val="num" w:pos="0"/>
          <w:tab w:val="left" w:pos="709"/>
        </w:tabs>
        <w:suppressAutoHyphens/>
        <w:autoSpaceDE w:val="0"/>
        <w:autoSpaceDN w:val="0"/>
        <w:adjustRightInd w:val="0"/>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9.5.10. Порядок заключения договора с победителем аукциона или с иным участником закупки, с которым</w:t>
      </w:r>
      <w:r w:rsidR="00BC755E" w:rsidRPr="00A32BD5">
        <w:rPr>
          <w:rFonts w:ascii="Times New Roman" w:hAnsi="Times New Roman" w:cs="Times New Roman"/>
          <w:color w:val="auto"/>
          <w:sz w:val="26"/>
          <w:szCs w:val="26"/>
        </w:rPr>
        <w:t xml:space="preserve"> заключается договор по результатам закупки, установлен подразделом 1.11. раздела 1 настоящего Положения. </w:t>
      </w:r>
      <w:r w:rsidRPr="00A32BD5">
        <w:rPr>
          <w:rFonts w:ascii="Times New Roman" w:hAnsi="Times New Roman" w:cs="Times New Roman"/>
          <w:color w:val="auto"/>
          <w:sz w:val="26"/>
          <w:szCs w:val="26"/>
        </w:rPr>
        <w:t xml:space="preserve"> </w:t>
      </w:r>
    </w:p>
    <w:p w:rsidR="001C6F83" w:rsidRPr="00A32BD5" w:rsidRDefault="001C6F83" w:rsidP="00A32BD5">
      <w:pPr>
        <w:pStyle w:val="ConsPlusNormal"/>
        <w:tabs>
          <w:tab w:val="left" w:pos="709"/>
        </w:tabs>
        <w:jc w:val="both"/>
        <w:rPr>
          <w:rFonts w:ascii="Times New Roman" w:hAnsi="Times New Roman" w:cs="Times New Roman"/>
          <w:sz w:val="26"/>
          <w:szCs w:val="26"/>
        </w:rPr>
      </w:pPr>
    </w:p>
    <w:p w:rsidR="001C6F83" w:rsidRPr="00A32BD5" w:rsidRDefault="0073715C" w:rsidP="00A32BD5">
      <w:pPr>
        <w:pStyle w:val="ConsPlusNormal"/>
        <w:tabs>
          <w:tab w:val="left" w:pos="709"/>
        </w:tabs>
        <w:ind w:firstLine="709"/>
        <w:jc w:val="center"/>
        <w:rPr>
          <w:rFonts w:ascii="Times New Roman" w:hAnsi="Times New Roman" w:cs="Times New Roman"/>
          <w:b/>
          <w:sz w:val="26"/>
          <w:szCs w:val="26"/>
        </w:rPr>
      </w:pPr>
      <w:r w:rsidRPr="00A32BD5">
        <w:rPr>
          <w:rFonts w:ascii="Times New Roman" w:hAnsi="Times New Roman" w:cs="Times New Roman"/>
          <w:b/>
          <w:sz w:val="26"/>
          <w:szCs w:val="26"/>
        </w:rPr>
        <w:lastRenderedPageBreak/>
        <w:t>10</w:t>
      </w:r>
      <w:r w:rsidR="00D20C78" w:rsidRPr="00A32BD5">
        <w:rPr>
          <w:rFonts w:ascii="Times New Roman" w:hAnsi="Times New Roman" w:cs="Times New Roman"/>
          <w:b/>
          <w:sz w:val="26"/>
          <w:szCs w:val="26"/>
        </w:rPr>
        <w:t xml:space="preserve">. ЗАКУПКА У ЕДИНСТВЕННОГО ПОСТАВЩИКА (ПОДРЯДЧИКА, ИСПОЛНИТЕЛЯ) </w:t>
      </w:r>
    </w:p>
    <w:p w:rsidR="001C6F83" w:rsidRPr="00A32BD5" w:rsidRDefault="001C6F83" w:rsidP="00A32BD5">
      <w:pPr>
        <w:pStyle w:val="ConsPlusNormal"/>
        <w:tabs>
          <w:tab w:val="left" w:pos="709"/>
        </w:tabs>
        <w:ind w:firstLine="709"/>
        <w:jc w:val="both"/>
        <w:rPr>
          <w:rFonts w:ascii="Times New Roman" w:hAnsi="Times New Roman" w:cs="Times New Roman"/>
          <w:sz w:val="26"/>
          <w:szCs w:val="26"/>
        </w:rPr>
      </w:pP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10.1. Закупка у единственного поставщика является неконкурентным способом закупки, Заказчик вправе осуществлять закупку товаров (работ, услуг) у единственного поставщика (подрядчика, исполнителя) в следующих случаях:</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2) 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электрических системах (у продавцов, не имеющих статуса «гарантирующих поставщиков электроэнергии»);</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3) 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государственными корпорациями, казенными предприятиями, муниципальными предприятиями, органами местного самоуправления в соответствии с их полномочиями или подведомственными им государственными (муниципальными) учреждениями,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и органами местного самоуправления;</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4) заключается договор на поставку российских вооружения или военной техники (их составных частей и комплектующих) с производителем или единственным поставщиком таких вооружения и военной техники (их составных частей и комплектующих);</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5) заключается или продлевается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6) 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7) Возникла обязанность Заказчика совершения определенных действий согласно предписаниям контролирующих органов с установленными сроками.</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8) осуществляется закупка печатных или электронных изданий определенных авторов;</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9) заключается договор на посещение зоопарка, театра, кинотеатра, цирка, музея, выставки, спортивного мероприятия, физкультурно-оздоровительных мероприятий для работников;</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 xml:space="preserve">10) осуществляется закупка услуг, связанных с направлением работника в служебную командировку (проезд к месту служебной командировки и обратно, наем </w:t>
      </w:r>
      <w:r w:rsidRPr="00A32BD5">
        <w:rPr>
          <w:sz w:val="26"/>
          <w:szCs w:val="26"/>
        </w:rPr>
        <w:lastRenderedPageBreak/>
        <w:t>жилого помещения, транспортное обслуживание, обеспечение питания), вахту (обеспечение проживания);</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11) осуществляется закупка услуг в образовательной сфере (профессиональная подготовка, переподготовка, повышение квалификации с отрывом от производства, обучение в соответствии с требованиями надзорных органов, участие в семинарах, конференциях, практикумах, договор целевого обучения);</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12) на участие в конкурентной закупке не представлено ни одной заявки или к участию в конкурентной закупке не допущено ни одной заявки, и (или) конкурентная закупка признана несостоявшейся, при этом договор может быть заключен по согласованию с Заказчиком и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rsidR="0073715C" w:rsidRPr="00A32BD5" w:rsidRDefault="0073715C" w:rsidP="00A32BD5">
      <w:pPr>
        <w:pStyle w:val="3"/>
        <w:shd w:val="clear" w:color="auto" w:fill="auto"/>
        <w:tabs>
          <w:tab w:val="left" w:pos="709"/>
        </w:tabs>
        <w:suppressAutoHyphens/>
        <w:spacing w:line="240" w:lineRule="auto"/>
        <w:ind w:firstLine="709"/>
        <w:jc w:val="both"/>
        <w:rPr>
          <w:sz w:val="26"/>
          <w:szCs w:val="26"/>
        </w:rPr>
      </w:pPr>
      <w:r w:rsidRPr="00A32BD5">
        <w:rPr>
          <w:sz w:val="26"/>
          <w:szCs w:val="26"/>
        </w:rPr>
        <w:t>13) заключается договор по результатам конкурентного способа закупки, признанного несостоявшимся по следующим основаниям:</w:t>
      </w:r>
    </w:p>
    <w:p w:rsidR="0073715C" w:rsidRPr="00A32BD5" w:rsidRDefault="0073715C" w:rsidP="00A32BD5">
      <w:pPr>
        <w:pStyle w:val="3"/>
        <w:shd w:val="clear" w:color="auto" w:fill="auto"/>
        <w:tabs>
          <w:tab w:val="left" w:pos="709"/>
        </w:tabs>
        <w:suppressAutoHyphens/>
        <w:spacing w:line="240" w:lineRule="auto"/>
        <w:ind w:firstLine="567"/>
        <w:jc w:val="both"/>
        <w:rPr>
          <w:sz w:val="26"/>
          <w:szCs w:val="26"/>
        </w:rPr>
      </w:pPr>
      <w:r w:rsidRPr="00A32BD5">
        <w:rPr>
          <w:sz w:val="26"/>
          <w:szCs w:val="26"/>
        </w:rPr>
        <w:t>-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извещения и документации;</w:t>
      </w:r>
    </w:p>
    <w:p w:rsidR="0073715C" w:rsidRPr="00A32BD5" w:rsidRDefault="0073715C"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A32BD5">
        <w:rPr>
          <w:sz w:val="26"/>
          <w:szCs w:val="26"/>
        </w:rPr>
        <w:t xml:space="preserve"> - в связи с тем, что по результатам рассмотрения заявок на участие в закупке только одна заявка признана соответствующей требованиям извещения и документации;</w:t>
      </w:r>
    </w:p>
    <w:p w:rsidR="0073715C" w:rsidRPr="00A32BD5" w:rsidRDefault="0073715C"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A32BD5">
        <w:rPr>
          <w:sz w:val="26"/>
          <w:szCs w:val="26"/>
        </w:rPr>
        <w:t>-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электронном аукционе;</w:t>
      </w:r>
    </w:p>
    <w:p w:rsidR="0073715C" w:rsidRPr="00A32BD5" w:rsidRDefault="0073715C"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A32BD5">
        <w:rPr>
          <w:sz w:val="26"/>
          <w:szCs w:val="26"/>
        </w:rPr>
        <w:t xml:space="preserve">- в связи с тем, что по окончании срока приема заявок на участие в закупке не было подано ни одной заявки. При этом Заказчик вправе заключить договор с любым поставщиком (подрядчиком, исполнителем), соответствующим требованиям извещения и документации о закупке, а также требованиям к предмету и условиям договора и по цене, не превышающей начальную (максимальную) цену договора, указанную в извещении и документации о закупке. </w:t>
      </w:r>
    </w:p>
    <w:p w:rsidR="0073715C" w:rsidRPr="00A32BD5" w:rsidRDefault="0073715C"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A32BD5">
        <w:rPr>
          <w:sz w:val="26"/>
          <w:szCs w:val="26"/>
        </w:rPr>
        <w:t>14) Заказчиком осуществляется закупка товаров (работ, услуг) в кооперации исполнителей-участников государственного оборонного заказа, а также в соответствии с перечнем поставщиков основного и вспомогательного сырья, утверждаемого заказчиком по согласованию с ВП МО, аккредитованном на предприятии Заказчика;</w:t>
      </w:r>
    </w:p>
    <w:p w:rsidR="0073715C" w:rsidRPr="00A32BD5" w:rsidRDefault="0073715C"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A32BD5">
        <w:rPr>
          <w:sz w:val="26"/>
          <w:szCs w:val="26"/>
        </w:rPr>
        <w:t>15) 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РФ;</w:t>
      </w:r>
    </w:p>
    <w:p w:rsidR="0073715C" w:rsidRPr="00A32BD5" w:rsidRDefault="0073715C"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A32BD5">
        <w:rPr>
          <w:sz w:val="26"/>
          <w:szCs w:val="26"/>
        </w:rPr>
        <w:t>16) заключается договор на оказание услуг, связанных с обеспечением выездных мероприятий, проводимых с участием Заказчика (гостиничное, транспортное обслуживание, эксплуатация компьютерного обо</w:t>
      </w:r>
      <w:r w:rsidR="00AC6359" w:rsidRPr="00A32BD5">
        <w:rPr>
          <w:sz w:val="26"/>
          <w:szCs w:val="26"/>
        </w:rPr>
        <w:t>рудования, обеспечение питания);</w:t>
      </w:r>
    </w:p>
    <w:p w:rsidR="0073715C" w:rsidRPr="00A32BD5" w:rsidRDefault="00AC6359"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A32BD5">
        <w:rPr>
          <w:sz w:val="26"/>
          <w:szCs w:val="26"/>
        </w:rPr>
        <w:t>17) п</w:t>
      </w:r>
      <w:r w:rsidR="0073715C" w:rsidRPr="00A32BD5">
        <w:rPr>
          <w:sz w:val="26"/>
          <w:szCs w:val="26"/>
        </w:rPr>
        <w:t>оставщик (Производитель) или его дилер (дистрибьютор, представитель) в соответствии с требованиями, установленными в договоре поставки, осуществляет гарантийное и текущее обслуживание</w:t>
      </w:r>
      <w:r w:rsidRPr="00A32BD5">
        <w:rPr>
          <w:sz w:val="26"/>
          <w:szCs w:val="26"/>
        </w:rPr>
        <w:t xml:space="preserve"> поставленных заказчику товаров;</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18) з</w:t>
      </w:r>
      <w:r w:rsidR="0073715C" w:rsidRPr="00A32BD5">
        <w:rPr>
          <w:sz w:val="26"/>
          <w:szCs w:val="26"/>
        </w:rPr>
        <w:t>аключается гражданско-правовой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w:t>
      </w:r>
      <w:r w:rsidRPr="00A32BD5">
        <w:rPr>
          <w:sz w:val="26"/>
          <w:szCs w:val="26"/>
        </w:rPr>
        <w:t>ечение одного календарного года;</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lastRenderedPageBreak/>
        <w:t>19) з</w:t>
      </w:r>
      <w:r w:rsidR="0073715C" w:rsidRPr="00A32BD5">
        <w:rPr>
          <w:sz w:val="26"/>
          <w:szCs w:val="26"/>
        </w:rPr>
        <w:t>аключается договор в целях обеспечения производства российских вооружения и военной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РФ, и/или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w:t>
      </w:r>
      <w:r w:rsidRPr="00A32BD5">
        <w:rPr>
          <w:sz w:val="26"/>
          <w:szCs w:val="26"/>
        </w:rPr>
        <w:t>ом промышленности и торговли РФ;</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20) з</w:t>
      </w:r>
      <w:r w:rsidR="0073715C" w:rsidRPr="00A32BD5">
        <w:rPr>
          <w:sz w:val="26"/>
          <w:szCs w:val="26"/>
        </w:rPr>
        <w:t>аключается договор с разработчиком-про</w:t>
      </w:r>
      <w:r w:rsidRPr="00A32BD5">
        <w:rPr>
          <w:sz w:val="26"/>
          <w:szCs w:val="26"/>
        </w:rPr>
        <w:t>изводителем продукции;</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21) з</w:t>
      </w:r>
      <w:r w:rsidR="0073715C" w:rsidRPr="00A32BD5">
        <w:rPr>
          <w:sz w:val="26"/>
          <w:szCs w:val="26"/>
        </w:rPr>
        <w:t xml:space="preserve">аключается договор </w:t>
      </w:r>
      <w:r w:rsidRPr="00A32BD5">
        <w:rPr>
          <w:sz w:val="26"/>
          <w:szCs w:val="26"/>
        </w:rPr>
        <w:t>на оказание</w:t>
      </w:r>
      <w:r w:rsidR="0073715C" w:rsidRPr="00A32BD5">
        <w:rPr>
          <w:sz w:val="26"/>
          <w:szCs w:val="26"/>
        </w:rPr>
        <w:t xml:space="preserve"> услуг по осуществлению авторского контроля за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w:t>
      </w:r>
      <w:r w:rsidRPr="00A32BD5">
        <w:rPr>
          <w:sz w:val="26"/>
          <w:szCs w:val="26"/>
        </w:rPr>
        <w:t>ьства с соответствующим автором;</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22) з</w:t>
      </w:r>
      <w:r w:rsidR="0073715C" w:rsidRPr="00A32BD5">
        <w:rPr>
          <w:sz w:val="26"/>
          <w:szCs w:val="26"/>
        </w:rPr>
        <w:t>аключается договор на оказание услуг адвокатами, юристами</w:t>
      </w:r>
      <w:r w:rsidRPr="00A32BD5">
        <w:rPr>
          <w:sz w:val="26"/>
          <w:szCs w:val="26"/>
        </w:rPr>
        <w:t xml:space="preserve"> и нотариусами;</w:t>
      </w:r>
    </w:p>
    <w:p w:rsidR="00AC6359"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23) з</w:t>
      </w:r>
      <w:r w:rsidR="0073715C" w:rsidRPr="00A32BD5">
        <w:rPr>
          <w:sz w:val="26"/>
          <w:szCs w:val="26"/>
        </w:rPr>
        <w:t xml:space="preserve">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конкурентного способа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заключенного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дат);если поставщиком обязательства по договору не исполнены в полном объеме. То новый договор должен быть заключен </w:t>
      </w:r>
      <w:r w:rsidRPr="00A32BD5">
        <w:rPr>
          <w:sz w:val="26"/>
          <w:szCs w:val="26"/>
        </w:rPr>
        <w:t>в количестве</w:t>
      </w:r>
      <w:r w:rsidR="0073715C" w:rsidRPr="00A32BD5">
        <w:rPr>
          <w:sz w:val="26"/>
          <w:szCs w:val="26"/>
        </w:rPr>
        <w:t xml:space="preserve"> (объеме), предусмотренной документацией о закупке, и по цене, не превышающей цену расторгнутого договора.</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 xml:space="preserve">24) </w:t>
      </w:r>
      <w:r w:rsidR="0073715C" w:rsidRPr="00A32BD5">
        <w:rPr>
          <w:sz w:val="26"/>
          <w:szCs w:val="26"/>
        </w:rPr>
        <w:t>Заключается договор на оказание услуг ведомственной охраны, с организацией, осуществляющей свою деятельность в соответствии с Постановлением Пра</w:t>
      </w:r>
      <w:r w:rsidRPr="00A32BD5">
        <w:rPr>
          <w:sz w:val="26"/>
          <w:szCs w:val="26"/>
        </w:rPr>
        <w:t>вительства Российской Федерации;</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25) з</w:t>
      </w:r>
      <w:r w:rsidR="0073715C" w:rsidRPr="00A32BD5">
        <w:rPr>
          <w:sz w:val="26"/>
          <w:szCs w:val="26"/>
        </w:rPr>
        <w:t xml:space="preserve">аключается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w:t>
      </w:r>
      <w:r w:rsidRPr="00A32BD5">
        <w:rPr>
          <w:sz w:val="26"/>
          <w:szCs w:val="26"/>
        </w:rPr>
        <w:t>радиотелефонной (сотовой) связи;</w:t>
      </w:r>
    </w:p>
    <w:p w:rsidR="00AC6359" w:rsidRPr="00A32BD5" w:rsidRDefault="00AC6359"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A32BD5">
        <w:rPr>
          <w:sz w:val="26"/>
          <w:szCs w:val="26"/>
        </w:rPr>
        <w:t>26) з</w:t>
      </w:r>
      <w:r w:rsidR="0073715C" w:rsidRPr="00A32BD5">
        <w:rPr>
          <w:sz w:val="26"/>
          <w:szCs w:val="26"/>
        </w:rPr>
        <w:t>аключается договор купли-продажи, где ФГУП «Завод имен</w:t>
      </w:r>
      <w:r w:rsidRPr="00A32BD5">
        <w:rPr>
          <w:sz w:val="26"/>
          <w:szCs w:val="26"/>
        </w:rPr>
        <w:t>и Морозова» выступает продавцом;</w:t>
      </w:r>
    </w:p>
    <w:p w:rsidR="0073715C" w:rsidRPr="00A32BD5" w:rsidRDefault="00AC6359"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A32BD5">
        <w:rPr>
          <w:sz w:val="26"/>
          <w:szCs w:val="26"/>
        </w:rPr>
        <w:t>27) з</w:t>
      </w:r>
      <w:r w:rsidR="0073715C" w:rsidRPr="00A32BD5">
        <w:rPr>
          <w:sz w:val="26"/>
          <w:szCs w:val="26"/>
        </w:rPr>
        <w:t xml:space="preserve">аключается любой </w:t>
      </w:r>
      <w:r w:rsidRPr="00A32BD5">
        <w:rPr>
          <w:sz w:val="26"/>
          <w:szCs w:val="26"/>
        </w:rPr>
        <w:t>договор страхования;</w:t>
      </w:r>
    </w:p>
    <w:p w:rsidR="0073715C" w:rsidRPr="00A32BD5" w:rsidRDefault="00AC6359" w:rsidP="00A32BD5">
      <w:pPr>
        <w:pStyle w:val="3"/>
        <w:shd w:val="clear" w:color="auto" w:fill="auto"/>
        <w:tabs>
          <w:tab w:val="left" w:pos="709"/>
          <w:tab w:val="num" w:pos="1429"/>
          <w:tab w:val="left" w:pos="1729"/>
        </w:tabs>
        <w:suppressAutoHyphens/>
        <w:spacing w:line="240" w:lineRule="auto"/>
        <w:ind w:firstLine="567"/>
        <w:jc w:val="both"/>
        <w:rPr>
          <w:sz w:val="26"/>
          <w:szCs w:val="26"/>
        </w:rPr>
      </w:pPr>
      <w:r w:rsidRPr="00A32BD5">
        <w:rPr>
          <w:sz w:val="26"/>
          <w:szCs w:val="26"/>
        </w:rPr>
        <w:t>28) о</w:t>
      </w:r>
      <w:r w:rsidR="0073715C" w:rsidRPr="00A32BD5">
        <w:rPr>
          <w:sz w:val="26"/>
          <w:szCs w:val="26"/>
        </w:rPr>
        <w:t>существляются инвестиции в форме вложений в уставный капита</w:t>
      </w:r>
      <w:r w:rsidRPr="00A32BD5">
        <w:rPr>
          <w:sz w:val="26"/>
          <w:szCs w:val="26"/>
        </w:rPr>
        <w:t>л или имущество юридических лиц;</w:t>
      </w:r>
    </w:p>
    <w:p w:rsidR="0073715C" w:rsidRPr="00A32BD5" w:rsidRDefault="00AC6359"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A32BD5">
        <w:rPr>
          <w:sz w:val="26"/>
          <w:szCs w:val="26"/>
        </w:rPr>
        <w:t>29) з</w:t>
      </w:r>
      <w:r w:rsidR="0073715C" w:rsidRPr="00A32BD5">
        <w:rPr>
          <w:sz w:val="26"/>
          <w:szCs w:val="26"/>
        </w:rPr>
        <w:t>аключается договор аренды или при</w:t>
      </w:r>
      <w:r w:rsidRPr="00A32BD5">
        <w:rPr>
          <w:sz w:val="26"/>
          <w:szCs w:val="26"/>
        </w:rPr>
        <w:t>обретения недвижимого имущества;</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30) з</w:t>
      </w:r>
      <w:r w:rsidR="0073715C" w:rsidRPr="00A32BD5">
        <w:rPr>
          <w:sz w:val="26"/>
          <w:szCs w:val="26"/>
        </w:rPr>
        <w:t>акл</w:t>
      </w:r>
      <w:r w:rsidRPr="00A32BD5">
        <w:rPr>
          <w:sz w:val="26"/>
          <w:szCs w:val="26"/>
        </w:rPr>
        <w:t>ючается договор аренды, мены,</w:t>
      </w:r>
      <w:r w:rsidR="0073715C" w:rsidRPr="00A32BD5">
        <w:rPr>
          <w:sz w:val="26"/>
          <w:szCs w:val="26"/>
        </w:rPr>
        <w:t xml:space="preserve"> купли-продажи или договор на предоставление услуг по консервации, </w:t>
      </w:r>
      <w:proofErr w:type="spellStart"/>
      <w:r w:rsidR="0073715C" w:rsidRPr="00A32BD5">
        <w:rPr>
          <w:sz w:val="26"/>
          <w:szCs w:val="26"/>
        </w:rPr>
        <w:t>расконсервации</w:t>
      </w:r>
      <w:proofErr w:type="spellEnd"/>
      <w:r w:rsidR="0073715C" w:rsidRPr="00A32BD5">
        <w:rPr>
          <w:sz w:val="26"/>
          <w:szCs w:val="26"/>
        </w:rPr>
        <w:t>, ликвидации недвиж</w:t>
      </w:r>
      <w:r w:rsidRPr="00A32BD5">
        <w:rPr>
          <w:sz w:val="26"/>
          <w:szCs w:val="26"/>
        </w:rPr>
        <w:t>имого и/или движимого имущества;</w:t>
      </w:r>
    </w:p>
    <w:p w:rsidR="0073715C" w:rsidRPr="00A32BD5" w:rsidRDefault="00AC6359"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A32BD5">
        <w:rPr>
          <w:sz w:val="26"/>
          <w:szCs w:val="26"/>
        </w:rPr>
        <w:t>31) з</w:t>
      </w:r>
      <w:r w:rsidR="0073715C" w:rsidRPr="00A32BD5">
        <w:rPr>
          <w:sz w:val="26"/>
          <w:szCs w:val="26"/>
        </w:rPr>
        <w:t>аключается договор на оказание благотвор</w:t>
      </w:r>
      <w:r w:rsidRPr="00A32BD5">
        <w:rPr>
          <w:sz w:val="26"/>
          <w:szCs w:val="26"/>
        </w:rPr>
        <w:t>ительной помощи или спонсорства;</w:t>
      </w:r>
    </w:p>
    <w:p w:rsidR="0073715C" w:rsidRPr="00A32BD5" w:rsidRDefault="00AC6359"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A32BD5">
        <w:rPr>
          <w:sz w:val="26"/>
          <w:szCs w:val="26"/>
        </w:rPr>
        <w:t>32) з</w:t>
      </w:r>
      <w:r w:rsidR="0073715C" w:rsidRPr="00A32BD5">
        <w:rPr>
          <w:sz w:val="26"/>
          <w:szCs w:val="26"/>
        </w:rPr>
        <w:t xml:space="preserve">аключается договор банковского вклада, банковского </w:t>
      </w:r>
      <w:r w:rsidRPr="00A32BD5">
        <w:rPr>
          <w:sz w:val="26"/>
          <w:szCs w:val="26"/>
        </w:rPr>
        <w:t>счета, поручения</w:t>
      </w:r>
      <w:r w:rsidR="0073715C" w:rsidRPr="00A32BD5">
        <w:rPr>
          <w:sz w:val="26"/>
          <w:szCs w:val="26"/>
        </w:rPr>
        <w:t>, комиссии</w:t>
      </w:r>
      <w:r w:rsidRPr="00A32BD5">
        <w:rPr>
          <w:sz w:val="26"/>
          <w:szCs w:val="26"/>
        </w:rPr>
        <w:t>, агентирования, займа, кредита;</w:t>
      </w:r>
    </w:p>
    <w:p w:rsidR="0073715C" w:rsidRPr="00A32BD5" w:rsidRDefault="00AC6359"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A32BD5">
        <w:rPr>
          <w:sz w:val="26"/>
          <w:szCs w:val="26"/>
        </w:rPr>
        <w:t>33) з</w:t>
      </w:r>
      <w:r w:rsidR="0073715C" w:rsidRPr="00A32BD5">
        <w:rPr>
          <w:sz w:val="26"/>
          <w:szCs w:val="26"/>
        </w:rPr>
        <w:t>аключается договор на проведение научно-исследовательских, опытно-конструк</w:t>
      </w:r>
      <w:r w:rsidRPr="00A32BD5">
        <w:rPr>
          <w:sz w:val="26"/>
          <w:szCs w:val="26"/>
        </w:rPr>
        <w:t>торских и технологических работ;</w:t>
      </w:r>
    </w:p>
    <w:p w:rsidR="0073715C" w:rsidRPr="00A32BD5" w:rsidRDefault="00AC6359" w:rsidP="00A32BD5">
      <w:pPr>
        <w:pStyle w:val="3"/>
        <w:shd w:val="clear" w:color="auto" w:fill="auto"/>
        <w:tabs>
          <w:tab w:val="left" w:pos="709"/>
          <w:tab w:val="num" w:pos="1429"/>
          <w:tab w:val="left" w:pos="1719"/>
        </w:tabs>
        <w:suppressAutoHyphens/>
        <w:spacing w:line="240" w:lineRule="auto"/>
        <w:ind w:firstLine="567"/>
        <w:jc w:val="both"/>
        <w:rPr>
          <w:sz w:val="26"/>
          <w:szCs w:val="26"/>
        </w:rPr>
      </w:pPr>
      <w:r w:rsidRPr="00A32BD5">
        <w:rPr>
          <w:sz w:val="26"/>
          <w:szCs w:val="26"/>
        </w:rPr>
        <w:t>34) з</w:t>
      </w:r>
      <w:r w:rsidR="0073715C" w:rsidRPr="00A32BD5">
        <w:rPr>
          <w:sz w:val="26"/>
          <w:szCs w:val="26"/>
        </w:rPr>
        <w:t>аключается договор с оператором электронной торгов</w:t>
      </w:r>
      <w:r w:rsidRPr="00A32BD5">
        <w:rPr>
          <w:sz w:val="26"/>
          <w:szCs w:val="26"/>
        </w:rPr>
        <w:t>ой площадки;</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lastRenderedPageBreak/>
        <w:t>35) з</w:t>
      </w:r>
      <w:r w:rsidR="0073715C" w:rsidRPr="00A32BD5">
        <w:rPr>
          <w:sz w:val="26"/>
          <w:szCs w:val="26"/>
        </w:rPr>
        <w:t xml:space="preserve">аказчиком закупка признана неконкурентной и заключается договор с единственным поставщиком (подрядчиком, исполнителем) в случае, когда товары (работы, услуги) могут быть поставлены (выполнены, оказаны) только данным поставщиком (подрядчиком, исполнителем), и альтернативный поставщик (подрядчик, исполнитель) отсутствует, в связи с чем закупка на </w:t>
      </w:r>
      <w:r w:rsidRPr="00A32BD5">
        <w:rPr>
          <w:sz w:val="26"/>
          <w:szCs w:val="26"/>
        </w:rPr>
        <w:t>конкурентной основе не возможна;</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36) з</w:t>
      </w:r>
      <w:r w:rsidR="0073715C" w:rsidRPr="00A32BD5">
        <w:rPr>
          <w:sz w:val="26"/>
          <w:szCs w:val="26"/>
        </w:rPr>
        <w:t xml:space="preserve">аключается договор </w:t>
      </w:r>
      <w:r w:rsidRPr="00A32BD5">
        <w:rPr>
          <w:sz w:val="26"/>
          <w:szCs w:val="26"/>
        </w:rPr>
        <w:t>на общую</w:t>
      </w:r>
      <w:r w:rsidR="0073715C" w:rsidRPr="00A32BD5">
        <w:rPr>
          <w:sz w:val="26"/>
          <w:szCs w:val="26"/>
        </w:rPr>
        <w:t xml:space="preserve"> сумму, не превышающую 1% от размера уставного фонда предприя</w:t>
      </w:r>
      <w:r w:rsidRPr="00A32BD5">
        <w:rPr>
          <w:sz w:val="26"/>
          <w:szCs w:val="26"/>
        </w:rPr>
        <w:t>тия на дату заключения договора;</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37) з</w:t>
      </w:r>
      <w:r w:rsidR="0073715C" w:rsidRPr="00A32BD5">
        <w:rPr>
          <w:sz w:val="26"/>
          <w:szCs w:val="26"/>
        </w:rPr>
        <w:t>аключается договор со стратегическим предприятием или страт</w:t>
      </w:r>
      <w:r w:rsidRPr="00A32BD5">
        <w:rPr>
          <w:sz w:val="26"/>
          <w:szCs w:val="26"/>
        </w:rPr>
        <w:t>егическим акционерным обществом;</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38) пр</w:t>
      </w:r>
      <w:r w:rsidR="0073715C" w:rsidRPr="00A32BD5">
        <w:rPr>
          <w:sz w:val="26"/>
          <w:szCs w:val="26"/>
        </w:rPr>
        <w:t>едмет закупки имеется в наличии только у его производителя и/или производитель обладает исключительными права</w:t>
      </w:r>
      <w:r w:rsidRPr="00A32BD5">
        <w:rPr>
          <w:sz w:val="26"/>
          <w:szCs w:val="26"/>
        </w:rPr>
        <w:t>ми в отношении предмета закупки;</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39) о</w:t>
      </w:r>
      <w:r w:rsidR="0073715C" w:rsidRPr="00A32BD5">
        <w:rPr>
          <w:sz w:val="26"/>
          <w:szCs w:val="26"/>
        </w:rPr>
        <w:t xml:space="preserve">существляется закупка услуг по получению лицензии </w:t>
      </w:r>
      <w:r w:rsidRPr="00A32BD5">
        <w:rPr>
          <w:sz w:val="26"/>
          <w:szCs w:val="26"/>
        </w:rPr>
        <w:t>или сертификата;</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40) о</w:t>
      </w:r>
      <w:r w:rsidR="0073715C" w:rsidRPr="00A32BD5">
        <w:rPr>
          <w:sz w:val="26"/>
          <w:szCs w:val="26"/>
        </w:rPr>
        <w:t>существляются услуги транспортных ком</w:t>
      </w:r>
      <w:r w:rsidRPr="00A32BD5">
        <w:rPr>
          <w:sz w:val="26"/>
          <w:szCs w:val="26"/>
        </w:rPr>
        <w:t>паний по экспедированию грузов;</w:t>
      </w:r>
    </w:p>
    <w:p w:rsidR="0073715C" w:rsidRPr="00A32BD5" w:rsidRDefault="00AC6359" w:rsidP="00A32BD5">
      <w:pPr>
        <w:pStyle w:val="3"/>
        <w:shd w:val="clear" w:color="auto" w:fill="auto"/>
        <w:tabs>
          <w:tab w:val="left" w:pos="709"/>
          <w:tab w:val="num" w:pos="1429"/>
          <w:tab w:val="left" w:pos="1724"/>
        </w:tabs>
        <w:suppressAutoHyphens/>
        <w:spacing w:line="240" w:lineRule="auto"/>
        <w:ind w:firstLine="567"/>
        <w:jc w:val="both"/>
        <w:rPr>
          <w:sz w:val="26"/>
          <w:szCs w:val="26"/>
        </w:rPr>
      </w:pPr>
      <w:r w:rsidRPr="00A32BD5">
        <w:rPr>
          <w:sz w:val="26"/>
          <w:szCs w:val="26"/>
        </w:rPr>
        <w:t>41) о</w:t>
      </w:r>
      <w:r w:rsidR="0073715C" w:rsidRPr="00A32BD5">
        <w:rPr>
          <w:sz w:val="26"/>
          <w:szCs w:val="26"/>
        </w:rPr>
        <w:t>существление закупки товара, работы или услуги на сумму, не превышающую ста тысяч рублей. При этом договор может не содержать расчет и обоснование цены договора, приказ об осуществлении закупки не требуется.</w:t>
      </w:r>
    </w:p>
    <w:p w:rsidR="007D4189" w:rsidRPr="00A32BD5" w:rsidRDefault="007D4189" w:rsidP="00A32BD5">
      <w:pPr>
        <w:pStyle w:val="3"/>
        <w:tabs>
          <w:tab w:val="left" w:pos="709"/>
          <w:tab w:val="num" w:pos="1429"/>
          <w:tab w:val="left" w:pos="1724"/>
        </w:tabs>
        <w:suppressAutoHyphens/>
        <w:ind w:firstLine="567"/>
        <w:jc w:val="both"/>
        <w:rPr>
          <w:sz w:val="26"/>
          <w:szCs w:val="26"/>
        </w:rPr>
      </w:pPr>
      <w:r w:rsidRPr="00A32BD5">
        <w:rPr>
          <w:sz w:val="26"/>
          <w:szCs w:val="26"/>
        </w:rPr>
        <w:t>42)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7D4189" w:rsidRPr="00A32BD5" w:rsidRDefault="007D4189" w:rsidP="00A32BD5">
      <w:pPr>
        <w:pStyle w:val="3"/>
        <w:tabs>
          <w:tab w:val="left" w:pos="709"/>
          <w:tab w:val="num" w:pos="1429"/>
          <w:tab w:val="left" w:pos="1724"/>
        </w:tabs>
        <w:suppressAutoHyphens/>
        <w:ind w:firstLine="567"/>
        <w:jc w:val="both"/>
        <w:rPr>
          <w:sz w:val="26"/>
          <w:szCs w:val="26"/>
        </w:rPr>
      </w:pPr>
      <w:r w:rsidRPr="00A32BD5">
        <w:rPr>
          <w:sz w:val="26"/>
          <w:szCs w:val="26"/>
        </w:rPr>
        <w:t>43)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случае, когда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7D4189" w:rsidRPr="00A32BD5" w:rsidRDefault="00E93DFB" w:rsidP="00A32BD5">
      <w:pPr>
        <w:pStyle w:val="3"/>
        <w:tabs>
          <w:tab w:val="left" w:pos="709"/>
          <w:tab w:val="num" w:pos="1429"/>
          <w:tab w:val="left" w:pos="1724"/>
        </w:tabs>
        <w:suppressAutoHyphens/>
        <w:ind w:firstLine="567"/>
        <w:jc w:val="both"/>
        <w:rPr>
          <w:sz w:val="26"/>
          <w:szCs w:val="26"/>
        </w:rPr>
      </w:pPr>
      <w:r w:rsidRPr="00A32BD5">
        <w:rPr>
          <w:sz w:val="26"/>
          <w:szCs w:val="26"/>
        </w:rPr>
        <w:t xml:space="preserve">44) </w:t>
      </w:r>
      <w:r w:rsidR="007D4189" w:rsidRPr="00A32BD5">
        <w:rPr>
          <w:sz w:val="26"/>
          <w:szCs w:val="26"/>
        </w:rPr>
        <w:t>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7D4189" w:rsidRPr="00A32BD5" w:rsidRDefault="00E93DFB" w:rsidP="00A32BD5">
      <w:pPr>
        <w:pStyle w:val="3"/>
        <w:tabs>
          <w:tab w:val="left" w:pos="709"/>
          <w:tab w:val="num" w:pos="1429"/>
          <w:tab w:val="left" w:pos="1724"/>
        </w:tabs>
        <w:suppressAutoHyphens/>
        <w:ind w:firstLine="567"/>
        <w:jc w:val="both"/>
        <w:rPr>
          <w:sz w:val="26"/>
          <w:szCs w:val="26"/>
        </w:rPr>
      </w:pPr>
      <w:r w:rsidRPr="00A32BD5">
        <w:rPr>
          <w:sz w:val="26"/>
          <w:szCs w:val="26"/>
        </w:rPr>
        <w:t xml:space="preserve">45) </w:t>
      </w:r>
      <w:r w:rsidR="007D4189" w:rsidRPr="00A32BD5">
        <w:rPr>
          <w:sz w:val="26"/>
          <w:szCs w:val="26"/>
        </w:rPr>
        <w:t>осуществляется подключение (присоединение) к сетям инженерно-технического обеспечения;</w:t>
      </w:r>
    </w:p>
    <w:p w:rsidR="007D4189" w:rsidRPr="00A32BD5" w:rsidRDefault="00E93DFB" w:rsidP="00A32BD5">
      <w:pPr>
        <w:pStyle w:val="3"/>
        <w:tabs>
          <w:tab w:val="left" w:pos="709"/>
          <w:tab w:val="num" w:pos="1429"/>
          <w:tab w:val="left" w:pos="1724"/>
        </w:tabs>
        <w:suppressAutoHyphens/>
        <w:ind w:firstLine="567"/>
        <w:jc w:val="both"/>
        <w:rPr>
          <w:sz w:val="26"/>
          <w:szCs w:val="26"/>
        </w:rPr>
      </w:pPr>
      <w:r w:rsidRPr="00A32BD5">
        <w:rPr>
          <w:sz w:val="26"/>
          <w:szCs w:val="26"/>
        </w:rPr>
        <w:t xml:space="preserve">46) </w:t>
      </w:r>
      <w:r w:rsidR="007D4189" w:rsidRPr="00A32BD5">
        <w:rPr>
          <w:sz w:val="26"/>
          <w:szCs w:val="26"/>
        </w:rPr>
        <w:t>закупаются услуги по техническому и санитарному содержанию помещений заказчика;</w:t>
      </w:r>
    </w:p>
    <w:p w:rsidR="007D4189" w:rsidRDefault="00E93DFB" w:rsidP="00A32BD5">
      <w:pPr>
        <w:pStyle w:val="3"/>
        <w:tabs>
          <w:tab w:val="left" w:pos="709"/>
          <w:tab w:val="num" w:pos="1429"/>
          <w:tab w:val="left" w:pos="1724"/>
        </w:tabs>
        <w:suppressAutoHyphens/>
        <w:ind w:firstLine="567"/>
        <w:jc w:val="both"/>
        <w:rPr>
          <w:sz w:val="26"/>
          <w:szCs w:val="26"/>
        </w:rPr>
      </w:pPr>
      <w:r w:rsidRPr="00A32BD5">
        <w:rPr>
          <w:sz w:val="26"/>
          <w:szCs w:val="26"/>
        </w:rPr>
        <w:t xml:space="preserve">47) </w:t>
      </w:r>
      <w:r w:rsidR="007D4189" w:rsidRPr="00A32BD5">
        <w:rPr>
          <w:sz w:val="26"/>
          <w:szCs w:val="26"/>
        </w:rPr>
        <w:t>за</w:t>
      </w:r>
      <w:r w:rsidR="007E5FDB">
        <w:rPr>
          <w:sz w:val="26"/>
          <w:szCs w:val="26"/>
        </w:rPr>
        <w:t>купаются услуги мобильной связи;</w:t>
      </w:r>
    </w:p>
    <w:p w:rsidR="003860AC" w:rsidRDefault="003860AC" w:rsidP="003860AC">
      <w:pPr>
        <w:suppressAutoHyphens/>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 xml:space="preserve">48) закупаются средства индивидуальной защиты (далее-СИЗ) в соответствии с утвержденным директором перечнем профессий и должностей работников, которым установлено выдача </w:t>
      </w:r>
      <w:proofErr w:type="gramStart"/>
      <w:r>
        <w:rPr>
          <w:rFonts w:ascii="Times New Roman" w:hAnsi="Times New Roman" w:cs="Times New Roman"/>
          <w:sz w:val="26"/>
          <w:szCs w:val="26"/>
        </w:rPr>
        <w:t>СИЗ</w:t>
      </w:r>
      <w:proofErr w:type="gramEnd"/>
      <w:r>
        <w:rPr>
          <w:rFonts w:ascii="Times New Roman" w:hAnsi="Times New Roman" w:cs="Times New Roman"/>
          <w:sz w:val="26"/>
          <w:szCs w:val="26"/>
        </w:rPr>
        <w:t>, исходя из условий работы;</w:t>
      </w:r>
    </w:p>
    <w:p w:rsidR="007E5FDB" w:rsidRDefault="003860AC" w:rsidP="003860AC">
      <w:pPr>
        <w:pStyle w:val="3"/>
        <w:tabs>
          <w:tab w:val="left" w:pos="709"/>
          <w:tab w:val="num" w:pos="1429"/>
          <w:tab w:val="left" w:pos="1724"/>
        </w:tabs>
        <w:suppressAutoHyphens/>
        <w:ind w:firstLine="567"/>
        <w:jc w:val="both"/>
        <w:rPr>
          <w:rFonts w:cs="Times New Roman"/>
          <w:sz w:val="26"/>
          <w:szCs w:val="26"/>
        </w:rPr>
      </w:pPr>
      <w:r>
        <w:rPr>
          <w:rFonts w:cs="Times New Roman"/>
          <w:sz w:val="26"/>
          <w:szCs w:val="26"/>
        </w:rPr>
        <w:t>49) закупаются средства обеззараживающих свойств (далее-СОС) в соответствии с утвержденным директором перечнем профессий и должностей работников, которым установлено выдача СОС, исходя из условий работы.</w:t>
      </w:r>
    </w:p>
    <w:p w:rsidR="0043527D" w:rsidRPr="00A32BD5" w:rsidRDefault="0043527D" w:rsidP="003860AC">
      <w:pPr>
        <w:pStyle w:val="3"/>
        <w:tabs>
          <w:tab w:val="left" w:pos="709"/>
          <w:tab w:val="num" w:pos="1429"/>
          <w:tab w:val="left" w:pos="1724"/>
        </w:tabs>
        <w:suppressAutoHyphens/>
        <w:ind w:firstLine="567"/>
        <w:jc w:val="both"/>
        <w:rPr>
          <w:sz w:val="26"/>
          <w:szCs w:val="26"/>
        </w:rPr>
      </w:pPr>
      <w:r>
        <w:rPr>
          <w:rFonts w:cs="Times New Roman"/>
          <w:sz w:val="26"/>
          <w:szCs w:val="26"/>
        </w:rPr>
        <w:t>50) заключается договор на оказание услуг по осуществлению авторского надзора и технического сопровождения изготовления изделий с соответствующим предприятием-разработчиком изделий.</w:t>
      </w:r>
    </w:p>
    <w:p w:rsidR="003860AC" w:rsidRPr="00A32BD5" w:rsidRDefault="003860AC" w:rsidP="003860AC">
      <w:pPr>
        <w:pStyle w:val="3"/>
        <w:shd w:val="clear" w:color="auto" w:fill="auto"/>
        <w:tabs>
          <w:tab w:val="left" w:pos="709"/>
          <w:tab w:val="num" w:pos="1429"/>
          <w:tab w:val="left" w:pos="1724"/>
        </w:tabs>
        <w:suppressAutoHyphens/>
        <w:spacing w:line="240" w:lineRule="auto"/>
        <w:ind w:firstLine="567"/>
        <w:jc w:val="both"/>
        <w:rPr>
          <w:sz w:val="26"/>
          <w:szCs w:val="26"/>
        </w:rPr>
      </w:pPr>
      <w:r>
        <w:rPr>
          <w:rFonts w:cs="Times New Roman"/>
          <w:sz w:val="26"/>
          <w:szCs w:val="26"/>
        </w:rPr>
        <w:t xml:space="preserve">10.2. </w:t>
      </w:r>
      <w:r w:rsidRPr="00A32BD5">
        <w:rPr>
          <w:sz w:val="26"/>
          <w:szCs w:val="26"/>
        </w:rPr>
        <w:t>Заказчик осуществляет закупку у единственного поставщика в следующем порядке:</w:t>
      </w:r>
    </w:p>
    <w:p w:rsidR="003860AC" w:rsidRDefault="003860AC" w:rsidP="003860AC">
      <w:pPr>
        <w:tabs>
          <w:tab w:val="left" w:pos="709"/>
        </w:tabs>
        <w:suppressAutoHyphen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10.2.1. </w:t>
      </w:r>
      <w:r w:rsidRPr="00C861F3">
        <w:rPr>
          <w:rFonts w:ascii="Times New Roman" w:hAnsi="Times New Roman" w:cs="Times New Roman"/>
          <w:sz w:val="26"/>
          <w:szCs w:val="26"/>
        </w:rPr>
        <w:t xml:space="preserve">Инициатор закупки определяет основание выбора закупки у единственного поставщика (подрядчика, исполнителя) в соответствии с пунктом 10.1. настоящего Положения и начальную максимальную цену договора (предмет закупки) </w:t>
      </w:r>
      <w:r>
        <w:rPr>
          <w:rFonts w:ascii="Times New Roman" w:hAnsi="Times New Roman" w:cs="Times New Roman"/>
          <w:sz w:val="26"/>
          <w:szCs w:val="26"/>
        </w:rPr>
        <w:t xml:space="preserve">в </w:t>
      </w:r>
      <w:r>
        <w:rPr>
          <w:rFonts w:ascii="Times New Roman" w:hAnsi="Times New Roman" w:cs="Times New Roman"/>
          <w:sz w:val="26"/>
          <w:szCs w:val="26"/>
        </w:rPr>
        <w:lastRenderedPageBreak/>
        <w:t>соответствии с П</w:t>
      </w:r>
      <w:r w:rsidRPr="00C861F3">
        <w:rPr>
          <w:rFonts w:ascii="Times New Roman" w:hAnsi="Times New Roman" w:cs="Times New Roman"/>
          <w:sz w:val="26"/>
          <w:szCs w:val="26"/>
        </w:rPr>
        <w:t>орядком определения начальной (максимальной) цены договора (предмета закупки), утвержденн</w:t>
      </w:r>
      <w:r>
        <w:rPr>
          <w:rFonts w:ascii="Times New Roman" w:hAnsi="Times New Roman" w:cs="Times New Roman"/>
          <w:sz w:val="26"/>
          <w:szCs w:val="26"/>
        </w:rPr>
        <w:t>ым</w:t>
      </w:r>
      <w:r w:rsidRPr="00C861F3">
        <w:rPr>
          <w:rFonts w:ascii="Times New Roman" w:hAnsi="Times New Roman" w:cs="Times New Roman"/>
          <w:sz w:val="26"/>
          <w:szCs w:val="26"/>
        </w:rPr>
        <w:t xml:space="preserve"> приказом директ</w:t>
      </w:r>
      <w:r>
        <w:rPr>
          <w:rFonts w:ascii="Times New Roman" w:hAnsi="Times New Roman" w:cs="Times New Roman"/>
          <w:sz w:val="26"/>
          <w:szCs w:val="26"/>
        </w:rPr>
        <w:t>ора ФГУП «Завод имени Морозова» (далее по тексту - Порядок)</w:t>
      </w:r>
      <w:r w:rsidRPr="00C861F3">
        <w:rPr>
          <w:rFonts w:ascii="Times New Roman" w:hAnsi="Times New Roman" w:cs="Times New Roman"/>
          <w:sz w:val="26"/>
          <w:szCs w:val="26"/>
        </w:rPr>
        <w:t xml:space="preserve">. </w:t>
      </w:r>
    </w:p>
    <w:p w:rsidR="003860AC" w:rsidRDefault="003860AC" w:rsidP="003860AC">
      <w:pPr>
        <w:tabs>
          <w:tab w:val="left" w:pos="709"/>
        </w:tabs>
        <w:suppressAutoHyphen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10.2.2. </w:t>
      </w:r>
      <w:proofErr w:type="gramStart"/>
      <w:r>
        <w:rPr>
          <w:rFonts w:ascii="Times New Roman" w:hAnsi="Times New Roman" w:cs="Times New Roman"/>
          <w:sz w:val="26"/>
          <w:szCs w:val="26"/>
        </w:rPr>
        <w:t xml:space="preserve">После определения </w:t>
      </w:r>
      <w:r w:rsidRPr="00C861F3">
        <w:rPr>
          <w:rFonts w:ascii="Times New Roman" w:hAnsi="Times New Roman" w:cs="Times New Roman"/>
          <w:sz w:val="26"/>
          <w:szCs w:val="26"/>
        </w:rPr>
        <w:t>начальн</w:t>
      </w:r>
      <w:r>
        <w:rPr>
          <w:rFonts w:ascii="Times New Roman" w:hAnsi="Times New Roman" w:cs="Times New Roman"/>
          <w:sz w:val="26"/>
          <w:szCs w:val="26"/>
        </w:rPr>
        <w:t>ой</w:t>
      </w:r>
      <w:r w:rsidRPr="00C861F3">
        <w:rPr>
          <w:rFonts w:ascii="Times New Roman" w:hAnsi="Times New Roman" w:cs="Times New Roman"/>
          <w:sz w:val="26"/>
          <w:szCs w:val="26"/>
        </w:rPr>
        <w:t xml:space="preserve"> (максимальн</w:t>
      </w:r>
      <w:r>
        <w:rPr>
          <w:rFonts w:ascii="Times New Roman" w:hAnsi="Times New Roman" w:cs="Times New Roman"/>
          <w:sz w:val="26"/>
          <w:szCs w:val="26"/>
        </w:rPr>
        <w:t>ой</w:t>
      </w:r>
      <w:r w:rsidRPr="00C861F3">
        <w:rPr>
          <w:rFonts w:ascii="Times New Roman" w:hAnsi="Times New Roman" w:cs="Times New Roman"/>
          <w:sz w:val="26"/>
          <w:szCs w:val="26"/>
        </w:rPr>
        <w:t>) цен</w:t>
      </w:r>
      <w:r>
        <w:rPr>
          <w:rFonts w:ascii="Times New Roman" w:hAnsi="Times New Roman" w:cs="Times New Roman"/>
          <w:sz w:val="26"/>
          <w:szCs w:val="26"/>
        </w:rPr>
        <w:t>ы</w:t>
      </w:r>
      <w:r w:rsidRPr="00C861F3">
        <w:rPr>
          <w:rFonts w:ascii="Times New Roman" w:hAnsi="Times New Roman" w:cs="Times New Roman"/>
          <w:sz w:val="26"/>
          <w:szCs w:val="26"/>
        </w:rPr>
        <w:t xml:space="preserve"> договора</w:t>
      </w:r>
      <w:r>
        <w:rPr>
          <w:rFonts w:ascii="Times New Roman" w:hAnsi="Times New Roman" w:cs="Times New Roman"/>
          <w:sz w:val="26"/>
          <w:szCs w:val="26"/>
        </w:rPr>
        <w:t xml:space="preserve">, </w:t>
      </w:r>
      <w:r w:rsidRPr="00C861F3">
        <w:rPr>
          <w:rFonts w:ascii="Times New Roman" w:hAnsi="Times New Roman" w:cs="Times New Roman"/>
          <w:sz w:val="26"/>
          <w:szCs w:val="26"/>
        </w:rPr>
        <w:t>основани</w:t>
      </w:r>
      <w:r>
        <w:rPr>
          <w:rFonts w:ascii="Times New Roman" w:hAnsi="Times New Roman" w:cs="Times New Roman"/>
          <w:sz w:val="26"/>
          <w:szCs w:val="26"/>
        </w:rPr>
        <w:t>я</w:t>
      </w:r>
      <w:r w:rsidRPr="00C861F3">
        <w:rPr>
          <w:rFonts w:ascii="Times New Roman" w:hAnsi="Times New Roman" w:cs="Times New Roman"/>
          <w:sz w:val="26"/>
          <w:szCs w:val="26"/>
        </w:rPr>
        <w:t xml:space="preserve"> выбора закупки у единственного поставщика (подрядчика, исполнителя)</w:t>
      </w:r>
      <w:r>
        <w:rPr>
          <w:rFonts w:ascii="Times New Roman" w:hAnsi="Times New Roman" w:cs="Times New Roman"/>
          <w:sz w:val="26"/>
          <w:szCs w:val="26"/>
        </w:rPr>
        <w:t xml:space="preserve">, </w:t>
      </w:r>
      <w:r w:rsidRPr="00C861F3">
        <w:rPr>
          <w:rFonts w:ascii="Times New Roman" w:hAnsi="Times New Roman" w:cs="Times New Roman"/>
          <w:sz w:val="26"/>
          <w:szCs w:val="26"/>
        </w:rPr>
        <w:t>поставщика (подрядчика, исполнителя)</w:t>
      </w:r>
      <w:r>
        <w:rPr>
          <w:rFonts w:ascii="Times New Roman" w:hAnsi="Times New Roman" w:cs="Times New Roman"/>
          <w:sz w:val="26"/>
          <w:szCs w:val="26"/>
        </w:rPr>
        <w:t xml:space="preserve">, Инициатор закупки </w:t>
      </w:r>
      <w:r w:rsidRPr="00C861F3">
        <w:rPr>
          <w:rFonts w:ascii="Times New Roman" w:hAnsi="Times New Roman" w:cs="Times New Roman"/>
          <w:sz w:val="26"/>
          <w:szCs w:val="26"/>
        </w:rPr>
        <w:t xml:space="preserve">оформляет </w:t>
      </w:r>
      <w:r>
        <w:rPr>
          <w:rFonts w:ascii="Times New Roman" w:hAnsi="Times New Roman" w:cs="Times New Roman"/>
          <w:sz w:val="26"/>
          <w:szCs w:val="26"/>
        </w:rPr>
        <w:t xml:space="preserve">согласование закупки у единственного поставщика </w:t>
      </w:r>
      <w:r w:rsidRPr="00C861F3">
        <w:rPr>
          <w:rFonts w:ascii="Times New Roman" w:hAnsi="Times New Roman" w:cs="Times New Roman"/>
          <w:sz w:val="26"/>
          <w:szCs w:val="26"/>
        </w:rPr>
        <w:t>(подрядчика, исполнителя)</w:t>
      </w:r>
      <w:r>
        <w:rPr>
          <w:rFonts w:ascii="Times New Roman" w:hAnsi="Times New Roman" w:cs="Times New Roman"/>
          <w:sz w:val="26"/>
          <w:szCs w:val="26"/>
        </w:rPr>
        <w:t>, в котором указывается следующая информация:</w:t>
      </w:r>
      <w:proofErr w:type="gramEnd"/>
    </w:p>
    <w:p w:rsidR="003860AC" w:rsidRDefault="003860AC" w:rsidP="003860AC">
      <w:pPr>
        <w:tabs>
          <w:tab w:val="left" w:pos="709"/>
        </w:tabs>
        <w:suppressAutoHyphens/>
        <w:autoSpaceDE w:val="0"/>
        <w:autoSpaceDN w:val="0"/>
        <w:adjustRightInd w:val="0"/>
        <w:ind w:firstLine="709"/>
        <w:jc w:val="both"/>
        <w:rPr>
          <w:rFonts w:ascii="Times New Roman" w:hAnsi="Times New Roman"/>
          <w:sz w:val="26"/>
          <w:szCs w:val="26"/>
        </w:rPr>
      </w:pPr>
      <w:r>
        <w:rPr>
          <w:rFonts w:ascii="Times New Roman" w:hAnsi="Times New Roman" w:cs="Times New Roman"/>
          <w:sz w:val="26"/>
          <w:szCs w:val="26"/>
        </w:rPr>
        <w:t xml:space="preserve">- </w:t>
      </w:r>
      <w:r w:rsidRPr="00C861F3">
        <w:rPr>
          <w:rFonts w:ascii="Times New Roman" w:hAnsi="Times New Roman"/>
          <w:sz w:val="26"/>
          <w:szCs w:val="26"/>
        </w:rPr>
        <w:t>о</w:t>
      </w:r>
      <w:r>
        <w:rPr>
          <w:rFonts w:ascii="Times New Roman" w:hAnsi="Times New Roman"/>
          <w:sz w:val="26"/>
          <w:szCs w:val="26"/>
        </w:rPr>
        <w:t xml:space="preserve"> целях (основаниях) осуществления закупки у единственного поставщика;</w:t>
      </w:r>
    </w:p>
    <w:p w:rsidR="003860AC" w:rsidRDefault="003860AC" w:rsidP="003860AC">
      <w:pPr>
        <w:tabs>
          <w:tab w:val="left" w:pos="709"/>
        </w:tabs>
        <w:suppressAutoHyphens/>
        <w:autoSpaceDE w:val="0"/>
        <w:autoSpaceDN w:val="0"/>
        <w:adjustRightInd w:val="0"/>
        <w:ind w:firstLine="709"/>
        <w:jc w:val="both"/>
        <w:rPr>
          <w:rFonts w:ascii="Times New Roman" w:hAnsi="Times New Roman" w:cs="Times New Roman"/>
          <w:sz w:val="26"/>
          <w:szCs w:val="26"/>
        </w:rPr>
      </w:pPr>
      <w:r>
        <w:rPr>
          <w:rFonts w:ascii="Times New Roman" w:hAnsi="Times New Roman"/>
          <w:sz w:val="26"/>
          <w:szCs w:val="26"/>
        </w:rPr>
        <w:t xml:space="preserve">- </w:t>
      </w:r>
      <w:r>
        <w:rPr>
          <w:rFonts w:ascii="Times New Roman" w:hAnsi="Times New Roman" w:cs="Times New Roman"/>
          <w:sz w:val="26"/>
          <w:szCs w:val="26"/>
        </w:rPr>
        <w:t xml:space="preserve">обоснование </w:t>
      </w:r>
      <w:r w:rsidRPr="00C861F3">
        <w:rPr>
          <w:rFonts w:ascii="Times New Roman" w:hAnsi="Times New Roman" w:cs="Times New Roman"/>
          <w:sz w:val="26"/>
          <w:szCs w:val="26"/>
        </w:rPr>
        <w:t>выбора способа закупки</w:t>
      </w:r>
      <w:r w:rsidRPr="001A18A7">
        <w:rPr>
          <w:rFonts w:ascii="Times New Roman" w:hAnsi="Times New Roman" w:cs="Times New Roman"/>
          <w:sz w:val="26"/>
          <w:szCs w:val="26"/>
        </w:rPr>
        <w:t xml:space="preserve"> </w:t>
      </w:r>
      <w:r w:rsidRPr="00C861F3">
        <w:rPr>
          <w:rFonts w:ascii="Times New Roman" w:hAnsi="Times New Roman" w:cs="Times New Roman"/>
          <w:sz w:val="26"/>
          <w:szCs w:val="26"/>
        </w:rPr>
        <w:t>у единственного поставщика (подрядчика, исполнителя)</w:t>
      </w:r>
      <w:r>
        <w:rPr>
          <w:rFonts w:ascii="Times New Roman" w:hAnsi="Times New Roman" w:cs="Times New Roman"/>
          <w:sz w:val="26"/>
          <w:szCs w:val="26"/>
        </w:rPr>
        <w:t>;</w:t>
      </w:r>
    </w:p>
    <w:p w:rsidR="003860AC" w:rsidRDefault="003860AC" w:rsidP="003860AC">
      <w:pPr>
        <w:tabs>
          <w:tab w:val="left" w:pos="709"/>
        </w:tabs>
        <w:suppressAutoHyphen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861F3">
        <w:rPr>
          <w:rFonts w:ascii="Times New Roman" w:hAnsi="Times New Roman"/>
          <w:sz w:val="26"/>
          <w:szCs w:val="26"/>
        </w:rPr>
        <w:t>обоснование цены договора</w:t>
      </w:r>
      <w:r>
        <w:rPr>
          <w:rFonts w:ascii="Times New Roman" w:hAnsi="Times New Roman"/>
          <w:sz w:val="26"/>
          <w:szCs w:val="26"/>
        </w:rPr>
        <w:t>;</w:t>
      </w:r>
    </w:p>
    <w:p w:rsidR="003860AC" w:rsidRDefault="003860AC" w:rsidP="003860AC">
      <w:pPr>
        <w:tabs>
          <w:tab w:val="left" w:pos="709"/>
        </w:tabs>
        <w:suppressAutoHyphen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 xml:space="preserve">- сведения о </w:t>
      </w:r>
      <w:r w:rsidRPr="00C861F3">
        <w:rPr>
          <w:rFonts w:ascii="Times New Roman" w:hAnsi="Times New Roman" w:cs="Times New Roman"/>
          <w:sz w:val="26"/>
          <w:szCs w:val="26"/>
        </w:rPr>
        <w:t>поставщик</w:t>
      </w:r>
      <w:r>
        <w:rPr>
          <w:rFonts w:ascii="Times New Roman" w:hAnsi="Times New Roman" w:cs="Times New Roman"/>
          <w:sz w:val="26"/>
          <w:szCs w:val="26"/>
        </w:rPr>
        <w:t>е</w:t>
      </w:r>
      <w:r w:rsidRPr="00C861F3">
        <w:rPr>
          <w:rFonts w:ascii="Times New Roman" w:hAnsi="Times New Roman" w:cs="Times New Roman"/>
          <w:sz w:val="26"/>
          <w:szCs w:val="26"/>
        </w:rPr>
        <w:t xml:space="preserve"> (подрядчик</w:t>
      </w:r>
      <w:r>
        <w:rPr>
          <w:rFonts w:ascii="Times New Roman" w:hAnsi="Times New Roman" w:cs="Times New Roman"/>
          <w:sz w:val="26"/>
          <w:szCs w:val="26"/>
        </w:rPr>
        <w:t>е</w:t>
      </w:r>
      <w:r w:rsidRPr="00C861F3">
        <w:rPr>
          <w:rFonts w:ascii="Times New Roman" w:hAnsi="Times New Roman" w:cs="Times New Roman"/>
          <w:sz w:val="26"/>
          <w:szCs w:val="26"/>
        </w:rPr>
        <w:t>, исполнител</w:t>
      </w:r>
      <w:r>
        <w:rPr>
          <w:rFonts w:ascii="Times New Roman" w:hAnsi="Times New Roman" w:cs="Times New Roman"/>
          <w:sz w:val="26"/>
          <w:szCs w:val="26"/>
        </w:rPr>
        <w:t>е</w:t>
      </w:r>
      <w:r w:rsidRPr="00C861F3">
        <w:rPr>
          <w:rFonts w:ascii="Times New Roman" w:hAnsi="Times New Roman" w:cs="Times New Roman"/>
          <w:sz w:val="26"/>
          <w:szCs w:val="26"/>
        </w:rPr>
        <w:t>)</w:t>
      </w:r>
      <w:r>
        <w:rPr>
          <w:rFonts w:ascii="Times New Roman" w:hAnsi="Times New Roman" w:cs="Times New Roman"/>
          <w:sz w:val="26"/>
          <w:szCs w:val="26"/>
        </w:rPr>
        <w:t>.</w:t>
      </w:r>
    </w:p>
    <w:p w:rsidR="003860AC" w:rsidRDefault="003860AC" w:rsidP="003860AC">
      <w:pPr>
        <w:tabs>
          <w:tab w:val="left" w:pos="709"/>
        </w:tabs>
        <w:suppressAutoHyphen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10.2.3. Согласование закупки у единственного поставщика (</w:t>
      </w:r>
      <w:r w:rsidRPr="00C861F3">
        <w:rPr>
          <w:rFonts w:ascii="Times New Roman" w:hAnsi="Times New Roman" w:cs="Times New Roman"/>
          <w:sz w:val="26"/>
          <w:szCs w:val="26"/>
        </w:rPr>
        <w:t>подрядчика, исполнителя)</w:t>
      </w:r>
      <w:r>
        <w:rPr>
          <w:rFonts w:ascii="Times New Roman" w:hAnsi="Times New Roman" w:cs="Times New Roman"/>
          <w:sz w:val="26"/>
          <w:szCs w:val="26"/>
        </w:rPr>
        <w:t xml:space="preserve"> подписывается начальником структурного подразделения Заказчика (Инициатором закупки), подлежит согласованию с начальником отдела договорной и правовой работы и утверждается директором предприятия. </w:t>
      </w:r>
    </w:p>
    <w:p w:rsidR="003860AC" w:rsidRDefault="003860AC" w:rsidP="003860AC">
      <w:pPr>
        <w:tabs>
          <w:tab w:val="left" w:pos="709"/>
        </w:tabs>
        <w:suppressAutoHyphen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Утвержденное директором предприятия согласование закупки у единственного поставщика (</w:t>
      </w:r>
      <w:r w:rsidRPr="00C861F3">
        <w:rPr>
          <w:rFonts w:ascii="Times New Roman" w:hAnsi="Times New Roman" w:cs="Times New Roman"/>
          <w:sz w:val="26"/>
          <w:szCs w:val="26"/>
        </w:rPr>
        <w:t>подрядчика, исполнителя)</w:t>
      </w:r>
      <w:r>
        <w:rPr>
          <w:rFonts w:ascii="Times New Roman" w:hAnsi="Times New Roman" w:cs="Times New Roman"/>
          <w:sz w:val="26"/>
          <w:szCs w:val="26"/>
        </w:rPr>
        <w:t xml:space="preserve"> является основанием для внесения сведений о закупке (внесения изменений) в годовой план закупок Заказчика и проведения закупки. </w:t>
      </w:r>
    </w:p>
    <w:p w:rsidR="00957EF8" w:rsidRDefault="003860AC" w:rsidP="003860AC">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10.2.4. Договор с единственным поставщиком (</w:t>
      </w:r>
      <w:r w:rsidRPr="00C861F3">
        <w:rPr>
          <w:rFonts w:ascii="Times New Roman" w:hAnsi="Times New Roman" w:cs="Times New Roman"/>
          <w:sz w:val="26"/>
          <w:szCs w:val="26"/>
        </w:rPr>
        <w:t>подрядчик</w:t>
      </w:r>
      <w:r>
        <w:rPr>
          <w:rFonts w:ascii="Times New Roman" w:hAnsi="Times New Roman" w:cs="Times New Roman"/>
          <w:sz w:val="26"/>
          <w:szCs w:val="26"/>
        </w:rPr>
        <w:t>ом</w:t>
      </w:r>
      <w:r w:rsidRPr="00C861F3">
        <w:rPr>
          <w:rFonts w:ascii="Times New Roman" w:hAnsi="Times New Roman" w:cs="Times New Roman"/>
          <w:sz w:val="26"/>
          <w:szCs w:val="26"/>
        </w:rPr>
        <w:t>, исполнител</w:t>
      </w:r>
      <w:r>
        <w:rPr>
          <w:rFonts w:ascii="Times New Roman" w:hAnsi="Times New Roman" w:cs="Times New Roman"/>
          <w:sz w:val="26"/>
          <w:szCs w:val="26"/>
        </w:rPr>
        <w:t>ем</w:t>
      </w:r>
      <w:r w:rsidRPr="00C861F3">
        <w:rPr>
          <w:rFonts w:ascii="Times New Roman" w:hAnsi="Times New Roman" w:cs="Times New Roman"/>
          <w:sz w:val="26"/>
          <w:szCs w:val="26"/>
        </w:rPr>
        <w:t>)</w:t>
      </w:r>
      <w:r>
        <w:rPr>
          <w:rFonts w:ascii="Times New Roman" w:hAnsi="Times New Roman" w:cs="Times New Roman"/>
          <w:sz w:val="26"/>
          <w:szCs w:val="26"/>
        </w:rPr>
        <w:t xml:space="preserve"> заключается</w:t>
      </w:r>
      <w:r w:rsidRPr="00061AC7">
        <w:rPr>
          <w:rFonts w:ascii="Times New Roman" w:hAnsi="Times New Roman" w:cs="Times New Roman"/>
          <w:sz w:val="26"/>
          <w:szCs w:val="26"/>
        </w:rPr>
        <w:t xml:space="preserve"> </w:t>
      </w:r>
      <w:r>
        <w:rPr>
          <w:rFonts w:ascii="Times New Roman" w:hAnsi="Times New Roman" w:cs="Times New Roman"/>
          <w:sz w:val="26"/>
          <w:szCs w:val="26"/>
        </w:rPr>
        <w:t>в порядке и сроки, установленные 1.11.3. подраздела 1.11. раздела 1</w:t>
      </w:r>
      <w:r w:rsidRPr="00DE4D21">
        <w:rPr>
          <w:rFonts w:ascii="Times New Roman" w:hAnsi="Times New Roman" w:cs="Times New Roman"/>
          <w:sz w:val="26"/>
          <w:szCs w:val="26"/>
        </w:rPr>
        <w:t xml:space="preserve"> </w:t>
      </w:r>
      <w:r>
        <w:rPr>
          <w:rFonts w:ascii="Times New Roman" w:hAnsi="Times New Roman" w:cs="Times New Roman"/>
          <w:sz w:val="26"/>
          <w:szCs w:val="26"/>
        </w:rPr>
        <w:t>Положения о закупках.</w:t>
      </w:r>
    </w:p>
    <w:p w:rsidR="003860AC" w:rsidRPr="00A32BD5" w:rsidRDefault="003860AC" w:rsidP="003860AC">
      <w:pPr>
        <w:pStyle w:val="ConsPlusNormal"/>
        <w:tabs>
          <w:tab w:val="left" w:pos="709"/>
        </w:tabs>
        <w:ind w:firstLine="709"/>
        <w:jc w:val="both"/>
        <w:rPr>
          <w:rFonts w:ascii="Times New Roman" w:hAnsi="Times New Roman" w:cs="Times New Roman"/>
          <w:sz w:val="26"/>
          <w:szCs w:val="26"/>
        </w:rPr>
      </w:pPr>
    </w:p>
    <w:p w:rsidR="00CF1A58" w:rsidRPr="00A32BD5" w:rsidRDefault="00CF1A58" w:rsidP="00A32BD5">
      <w:pPr>
        <w:pStyle w:val="ConsPlusNormal"/>
        <w:tabs>
          <w:tab w:val="left" w:pos="709"/>
        </w:tabs>
        <w:ind w:firstLine="709"/>
        <w:jc w:val="both"/>
        <w:rPr>
          <w:rFonts w:ascii="Times New Roman" w:hAnsi="Times New Roman" w:cs="Times New Roman"/>
          <w:b/>
          <w:sz w:val="26"/>
          <w:szCs w:val="26"/>
        </w:rPr>
      </w:pPr>
      <w:r w:rsidRPr="00A32BD5">
        <w:rPr>
          <w:rFonts w:ascii="Times New Roman" w:hAnsi="Times New Roman" w:cs="Times New Roman"/>
          <w:b/>
          <w:sz w:val="26"/>
          <w:szCs w:val="26"/>
        </w:rPr>
        <w:t>11. ОСОБЕННОСТИ ПРОВЕДЕНИЯ ЗАКУПОК, УЧАСТНИКАМИ КОТОРЫХ ЯВЛЯЮТСЯ СУБЪЕКТЫ МАЛОГО И СРЕДНЕГО ПРЕДПРИНИМАТЕЛЬСТВА</w:t>
      </w:r>
    </w:p>
    <w:p w:rsidR="00CF1A58" w:rsidRPr="00A32BD5" w:rsidRDefault="00CF1A58" w:rsidP="00A32BD5">
      <w:pPr>
        <w:pStyle w:val="ConsPlusNormal"/>
        <w:tabs>
          <w:tab w:val="left" w:pos="709"/>
        </w:tabs>
        <w:ind w:firstLine="709"/>
        <w:jc w:val="both"/>
        <w:rPr>
          <w:rFonts w:ascii="Times New Roman" w:hAnsi="Times New Roman" w:cs="Times New Roman"/>
          <w:b/>
          <w:sz w:val="26"/>
          <w:szCs w:val="26"/>
        </w:rPr>
      </w:pP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11.1. Закупки у субъектов малого и среднего предпринимательства осуществляются путем проведения предусмотренных настоящим Положением торгов, иных способов закупки:</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а) участниками которых являются любые лица, указанные в части 5 статьи 3 Федерального закона от 18.07.2011 г. № 223-ФЗ, в том числе субъекты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б) участниками которых являются только субъекты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11.2. Годовой объем закупок у субъектов малого и среднего предпринимательства устанавливается в размере, определенном в соответствии с п. 5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(далее-Положение об особенностях участия СМП в закупках), утвержденного Постановлением Правительства РФ от 11.12.2014 г. № 1352. </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11.2(1).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w:t>
      </w:r>
      <w:r w:rsidRPr="00A32BD5">
        <w:rPr>
          <w:rFonts w:ascii="Times New Roman" w:hAnsi="Times New Roman" w:cs="Times New Roman"/>
          <w:sz w:val="26"/>
          <w:szCs w:val="26"/>
        </w:rPr>
        <w:lastRenderedPageBreak/>
        <w:t>предпринимательства, установлен п. 5(1) Положения об особенностях участия СМП в закупках.</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11.3. При расчете в соответствии с 11.2. настоящего Положения совокупного годового стоимостного объема договоров, заключенных Заказчиком, в том числе с субъектами малого и среднего предпринимательства, по результатам закупок, при расчете в соответствии с пунктом 11.2(1)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не учитываются закупки, предусмотренные пунктом 7 Положения об особенностях участия СМП в закупках.</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11.4. Для проведения торгов, иных способов закупки, предусмотренных настоящим Положением, в соответствии с 11.1. настоящего Положения Заказчик обязан утвердить перечень. При этом допускается осуществление закупки товаров, работ, услуг, включенных в перечень, у любых лиц, указанных в части 5 статьи 3 Федерального закона от 18.07.2011 г. № 223-ФЗ, в том числе у субъектов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11.5.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11.6. Заказчик размещает перечень в единой информационной системе, а также на сайте заказчика в информационно-телекоммуникационной сети «Интернет». </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11.7. Участники закупки, осуществляемой в соответствии с 11.1. настоящего Положения, и привлекаемые участниками закупки, осуществляемой в соответствии с подпунктом «в» пункта 11.1. настоящего Положения, субподрядчики (соисполнители) из числа субъектов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СМП в закупках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11.8. 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11.9. При осуществлении закупок в соответствии с «б» и «в» пункта 11.1.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и сведения, помимо сведений из единого реестра субъектов малого и среднего </w:t>
      </w:r>
      <w:r w:rsidRPr="00A32BD5">
        <w:rPr>
          <w:rFonts w:ascii="Times New Roman" w:hAnsi="Times New Roman" w:cs="Times New Roman"/>
          <w:sz w:val="26"/>
          <w:szCs w:val="26"/>
        </w:rPr>
        <w:lastRenderedPageBreak/>
        <w:t>предпринимательства или декларации, в целях подтверждения соответствия критериям, установленным статьей 4 Федерального закона «О развитии малого и среднего предпринимательства в Российской Федерации».</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11.10. При осуществлении закупки в соответствии с подпунктом «а» пункта 11.1. настоящего Положения Заказчик вправе:</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а) 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11.7. настоящего Положения, или сведений из единого реестра субъектов малого и среднего предпринимательства в состав заявки на участие в закупке;</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б)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 настоящего пункта, не было установлено.</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11.11. При осуществлении закупок в соответствии с подпунктами «б» и 11.1.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11.12. 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11.13. При осуществлении закупки в соответствии с подпунктом «а» пункта 11.1.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11.14. 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11.15. 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w:t>
      </w:r>
      <w:r w:rsidRPr="00A32BD5">
        <w:rPr>
          <w:rFonts w:ascii="Times New Roman" w:hAnsi="Times New Roman" w:cs="Times New Roman"/>
          <w:sz w:val="26"/>
          <w:szCs w:val="26"/>
        </w:rPr>
        <w:lastRenderedPageBreak/>
        <w:t>в перечень, Заказчик вправе осуществить закупки таких товаров, работ, услуг у субъектов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11.16. При осуществлении закупки в соответствии с подпунктом «б» пункта 11.1.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11.17. При осуществлении закупки в соответствии с подпунктом «б» пункта 11.1.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Положением об особенностях участия СМП в закупках, в случаях, если:</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а) субъекты малого и среднего предпринимательства не подали заявок на участие в такой закупке;</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г) Заказчиком в порядке, установленном настоящим Положением, принято решение о том, что договор по результатам закупки не заключается.</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11.18. Если договор по результатам закупки, осуществляемой в соответствии с подпунктом «б» пункта 11.1.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Положением об особенностях участия СМП в закупках.</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11.19. Если в документации о закупке, осуществляемой в соответствии с подпунктом «б» пункта 11.1.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11.20. Денежные средства, внесенные в качестве обеспечения заявки на участие в закупке, осуществляемой в соответствии с подпунктом «б» пункта 11.1. настоящего Положения, на счет, указанный в документации о такой закупке, возвращаются:</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11.21. Если в документации о закупке, осуществляемой в соответствии с подпунктом «б» пункта 11.1. настоящего Положения, установлено требование к обеспечению исполнения договора, размер такого обеспечения:</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а) не может превышать 5 процентов начальной (максимальной) цены договора (цены лота), если договором не предусмотрена выплата аванса;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lastRenderedPageBreak/>
        <w:t>б) устанавливается в размере аванса, если договором предусмотрена выплата аванса.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11.22. Если в документации о закупке, осуществляемой в соответствии с подпунктом «б» пункта 11.1.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11.23. Срок заключения договора при осуществлении закупки в соответствии с подпунктом «б» пункта 11.1.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11.24. При осуществлении закупки в соответствии с подпунктом «б» пункта 11.1.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11.25.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11.26. План привлечения субподрядчиков (соисполнителей) из числа субъектов малого и среднего предпринимательства содержит следующие сведения:</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г) цена договора, заключаемого с субъектом малого и среднего предпринимательства - субподрядчиком (соисполнителем).</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11.27. </w:t>
      </w:r>
      <w:proofErr w:type="gramStart"/>
      <w:r w:rsidRPr="00A32BD5">
        <w:rPr>
          <w:rFonts w:ascii="Times New Roman" w:hAnsi="Times New Roman" w:cs="Times New Roman"/>
          <w:sz w:val="26"/>
          <w:szCs w:val="26"/>
        </w:rPr>
        <w:t xml:space="preserve">В состав заявки на участие в закупке, осуществляемой в соответствии с подпунктом «в» пункта 11.1. настоящего Положения, участник закупки включает декларацию, подготовленную по форме согласно приложению к Положению об особенностях участия СМП в закупках, или сведения из единого реестра субъектов </w:t>
      </w:r>
      <w:r w:rsidRPr="00A32BD5">
        <w:rPr>
          <w:rFonts w:ascii="Times New Roman" w:hAnsi="Times New Roman" w:cs="Times New Roman"/>
          <w:sz w:val="26"/>
          <w:szCs w:val="26"/>
        </w:rPr>
        <w:lastRenderedPageBreak/>
        <w:t>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roofErr w:type="gramEnd"/>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11.28. Привлечение к исполнению договора, заключенного по результатам закупки, осуществляемой в соответствии с подпунктом  «в» пункта 11.1.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11.29. В документацию о закупке, осуществляемой в соответствии с подпунктом  «в» пункта 16.1.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11.30.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11.31. В целях формирования отчетности об участии субъектов малого и среднего предпринимательства в закупках заказчики:</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а) в соответствии с пунктом 4 части 19 статьи 4 Федерального закона от 18.07.2011 г. № 223-ФЗ размещают в единой информационной системе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законом;</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б)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 1352, и размещают указанный отчет в соответствии с частью 21 статьи 4 Федерального закона от 18.07.2011 г. № 223-ФЗ в единой информационной системе в срок, установленный Федеральным законом.</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11.32. Датой составления годового отчета является дата размещения годового отчета в единой информационной системе.</w:t>
      </w:r>
    </w:p>
    <w:p w:rsidR="00CF1A58" w:rsidRPr="00A32BD5" w:rsidRDefault="00CF1A58"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11.33.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w:t>
      </w:r>
      <w:r w:rsidRPr="00A32BD5">
        <w:rPr>
          <w:rFonts w:ascii="Times New Roman" w:hAnsi="Times New Roman" w:cs="Times New Roman"/>
          <w:sz w:val="26"/>
          <w:szCs w:val="26"/>
        </w:rPr>
        <w:lastRenderedPageBreak/>
        <w:t>предпринимательства, установлены ст. 3.4. Федерального закона от 18.07.2011 г. № 223-ФЗ.</w:t>
      </w:r>
    </w:p>
    <w:p w:rsidR="009C366D" w:rsidRPr="00A32BD5" w:rsidRDefault="009C366D"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11.34.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Федерального закона № 223-ФЗ, 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от 18.07.2011 г. № 223-ФЗ, либо </w:t>
      </w:r>
      <w:proofErr w:type="spellStart"/>
      <w:r w:rsidRPr="00A32BD5">
        <w:rPr>
          <w:rFonts w:ascii="Times New Roman" w:hAnsi="Times New Roman" w:cs="Times New Roman"/>
          <w:sz w:val="26"/>
          <w:szCs w:val="26"/>
        </w:rPr>
        <w:t>неразмещения</w:t>
      </w:r>
      <w:proofErr w:type="spellEnd"/>
      <w:r w:rsidRPr="00A32BD5">
        <w:rPr>
          <w:rFonts w:ascii="Times New Roman" w:hAnsi="Times New Roman" w:cs="Times New Roman"/>
          <w:sz w:val="26"/>
          <w:szCs w:val="26"/>
        </w:rPr>
        <w:t xml:space="preserve">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w:t>
      </w:r>
    </w:p>
    <w:p w:rsidR="00CF1A58" w:rsidRPr="00A32BD5" w:rsidRDefault="009C366D" w:rsidP="00A32BD5">
      <w:pPr>
        <w:pStyle w:val="ConsPlusNormal"/>
        <w:tabs>
          <w:tab w:val="left" w:pos="709"/>
        </w:tabs>
        <w:ind w:firstLine="567"/>
        <w:jc w:val="both"/>
        <w:rPr>
          <w:rFonts w:ascii="Times New Roman" w:hAnsi="Times New Roman" w:cs="Times New Roman"/>
          <w:sz w:val="26"/>
          <w:szCs w:val="26"/>
        </w:rPr>
      </w:pPr>
      <w:r w:rsidRPr="00A32BD5">
        <w:rPr>
          <w:rFonts w:ascii="Times New Roman" w:hAnsi="Times New Roman" w:cs="Times New Roman"/>
          <w:sz w:val="26"/>
          <w:szCs w:val="26"/>
        </w:rPr>
        <w:t xml:space="preserve">В данном случае в течение указанного периода заказчики руководствуются положениями Федерального закона № 44-ФЗ </w:t>
      </w:r>
      <w:r w:rsidR="004758FA" w:rsidRPr="00A32BD5">
        <w:rPr>
          <w:rFonts w:ascii="Times New Roman" w:hAnsi="Times New Roman" w:cs="Times New Roman"/>
          <w:sz w:val="26"/>
          <w:szCs w:val="26"/>
        </w:rPr>
        <w:t>в установленной ч. 8.1. ст. 3 Федерального закона от 18.07.2011 г. № 223-ФЗ части.</w:t>
      </w:r>
    </w:p>
    <w:p w:rsidR="009C366D" w:rsidRPr="00A32BD5" w:rsidRDefault="009C366D" w:rsidP="00A32BD5">
      <w:pPr>
        <w:pStyle w:val="ConsPlusNormal"/>
        <w:tabs>
          <w:tab w:val="left" w:pos="709"/>
        </w:tabs>
        <w:ind w:firstLine="567"/>
        <w:jc w:val="both"/>
        <w:rPr>
          <w:rFonts w:ascii="Times New Roman" w:hAnsi="Times New Roman" w:cs="Times New Roman"/>
          <w:sz w:val="26"/>
          <w:szCs w:val="26"/>
        </w:rPr>
      </w:pPr>
    </w:p>
    <w:p w:rsidR="00CF1A58" w:rsidRPr="00A32BD5" w:rsidRDefault="00CF1A58" w:rsidP="00A32BD5">
      <w:pPr>
        <w:pStyle w:val="3"/>
        <w:shd w:val="clear" w:color="auto" w:fill="auto"/>
        <w:tabs>
          <w:tab w:val="left" w:pos="709"/>
          <w:tab w:val="left" w:pos="1724"/>
        </w:tabs>
        <w:suppressAutoHyphens/>
        <w:spacing w:line="240" w:lineRule="auto"/>
        <w:ind w:left="525" w:firstLine="184"/>
        <w:rPr>
          <w:b/>
          <w:sz w:val="26"/>
          <w:szCs w:val="26"/>
        </w:rPr>
      </w:pPr>
      <w:r w:rsidRPr="00A32BD5">
        <w:rPr>
          <w:rFonts w:cs="Times New Roman"/>
          <w:b/>
          <w:sz w:val="26"/>
          <w:szCs w:val="26"/>
        </w:rPr>
        <w:t>12.</w:t>
      </w:r>
      <w:r w:rsidRPr="00A32BD5">
        <w:rPr>
          <w:rFonts w:cs="Times New Roman"/>
          <w:sz w:val="26"/>
          <w:szCs w:val="26"/>
        </w:rPr>
        <w:t xml:space="preserve"> </w:t>
      </w:r>
      <w:r w:rsidRPr="00A32BD5">
        <w:rPr>
          <w:b/>
          <w:sz w:val="26"/>
          <w:szCs w:val="26"/>
        </w:rPr>
        <w:t>ОСОБЕННОСТИ ЗАКУПКИ ТОВАРОВ, ВЫПОЛНЕНИЯ РАБОТ ИЛИ ОКАЗАНИЯ УСЛУГ, НЕОБХОДИМЫХ ДЛЯ ИСПОЛНЕНИЯ ЗАКЛЮЧЕННЫХ КОНТРАКТОВ НА ПОСТАВКУ КОМПЛЕКТУЮЩИХ ИЗДЕЛИЙ И МАТЕРИАЛОВ К ИЗДЕЛИЯМ ВОЕННОЙ ТЕХНИКИ</w:t>
      </w:r>
    </w:p>
    <w:p w:rsidR="00CF1A58" w:rsidRPr="00A32BD5" w:rsidRDefault="00CF1A58" w:rsidP="00A32BD5">
      <w:pPr>
        <w:tabs>
          <w:tab w:val="left" w:pos="709"/>
        </w:tabs>
        <w:ind w:left="525"/>
        <w:jc w:val="center"/>
        <w:rPr>
          <w:color w:val="auto"/>
        </w:rPr>
      </w:pPr>
    </w:p>
    <w:p w:rsidR="00CF1A58" w:rsidRPr="00A32BD5" w:rsidRDefault="00CF1A58" w:rsidP="00A32BD5">
      <w:pPr>
        <w:pStyle w:val="af8"/>
        <w:tabs>
          <w:tab w:val="num" w:pos="0"/>
          <w:tab w:val="left" w:pos="709"/>
        </w:tabs>
        <w:spacing w:after="0"/>
        <w:ind w:firstLine="567"/>
        <w:jc w:val="both"/>
        <w:rPr>
          <w:sz w:val="26"/>
          <w:szCs w:val="26"/>
        </w:rPr>
      </w:pPr>
      <w:r w:rsidRPr="00A32BD5">
        <w:rPr>
          <w:sz w:val="26"/>
          <w:szCs w:val="26"/>
        </w:rPr>
        <w:t>12.1. В соответствии с настоящим положением осуществляются закупки товаров, выполнения работ или оказания услуг, необходимых для исполнения заключенных контрактов на поставку комплектующих изделий и материалов к изделиям военной техники при наличии одного из следующих условий:</w:t>
      </w:r>
    </w:p>
    <w:p w:rsidR="00CF1A58" w:rsidRPr="00A32BD5" w:rsidRDefault="00CF1A58" w:rsidP="00A32BD5">
      <w:pPr>
        <w:pStyle w:val="af8"/>
        <w:tabs>
          <w:tab w:val="left" w:pos="709"/>
        </w:tabs>
        <w:spacing w:after="0"/>
        <w:jc w:val="both"/>
        <w:rPr>
          <w:sz w:val="26"/>
          <w:szCs w:val="26"/>
        </w:rPr>
      </w:pPr>
      <w:r w:rsidRPr="00A32BD5">
        <w:rPr>
          <w:sz w:val="26"/>
          <w:szCs w:val="26"/>
        </w:rPr>
        <w:t>-   контракту присвоен идентификатор;</w:t>
      </w:r>
    </w:p>
    <w:p w:rsidR="00CF1A58" w:rsidRPr="00A32BD5" w:rsidRDefault="00CF1A58" w:rsidP="00A32BD5">
      <w:pPr>
        <w:pStyle w:val="af8"/>
        <w:tabs>
          <w:tab w:val="left" w:pos="709"/>
        </w:tabs>
        <w:spacing w:after="0"/>
        <w:jc w:val="both"/>
        <w:rPr>
          <w:sz w:val="26"/>
          <w:szCs w:val="26"/>
        </w:rPr>
      </w:pPr>
      <w:r w:rsidRPr="00A32BD5">
        <w:rPr>
          <w:sz w:val="26"/>
          <w:szCs w:val="26"/>
        </w:rPr>
        <w:t>-   контракт выполняется как составная часть опытно-конструкторских работ.</w:t>
      </w:r>
    </w:p>
    <w:p w:rsidR="00CF1A58" w:rsidRPr="00A32BD5" w:rsidRDefault="00CF1A58" w:rsidP="00A32BD5">
      <w:pPr>
        <w:pStyle w:val="af8"/>
        <w:tabs>
          <w:tab w:val="left" w:pos="709"/>
        </w:tabs>
        <w:spacing w:after="0"/>
        <w:ind w:firstLine="567"/>
        <w:jc w:val="both"/>
        <w:rPr>
          <w:sz w:val="26"/>
          <w:szCs w:val="26"/>
        </w:rPr>
      </w:pPr>
      <w:r w:rsidRPr="00A32BD5">
        <w:rPr>
          <w:sz w:val="26"/>
          <w:szCs w:val="26"/>
        </w:rPr>
        <w:t>При этом стоимость закупки товаров, работ, услуг включаются в состав  затрат на производство комплектующих изделий, опытно-конструкторских работ.</w:t>
      </w:r>
    </w:p>
    <w:p w:rsidR="00CF1A58" w:rsidRPr="00A32BD5" w:rsidRDefault="00CF1A58" w:rsidP="00A32BD5">
      <w:pPr>
        <w:pStyle w:val="af8"/>
        <w:tabs>
          <w:tab w:val="left" w:pos="709"/>
        </w:tabs>
        <w:spacing w:after="0"/>
        <w:ind w:firstLine="567"/>
        <w:jc w:val="both"/>
        <w:rPr>
          <w:sz w:val="26"/>
          <w:szCs w:val="26"/>
        </w:rPr>
      </w:pPr>
      <w:r w:rsidRPr="00A32BD5">
        <w:rPr>
          <w:sz w:val="26"/>
          <w:szCs w:val="26"/>
        </w:rPr>
        <w:t>12.2. Перечень закупок товаров, работ, услуг входящих в состав затрат на производство комплектующих изделий включает:</w:t>
      </w:r>
    </w:p>
    <w:p w:rsidR="00CF1A58" w:rsidRPr="00A32BD5" w:rsidRDefault="00CF1A58" w:rsidP="00A32BD5">
      <w:pPr>
        <w:pStyle w:val="af8"/>
        <w:tabs>
          <w:tab w:val="left" w:pos="709"/>
        </w:tabs>
        <w:spacing w:after="0"/>
        <w:ind w:firstLine="567"/>
        <w:jc w:val="both"/>
        <w:rPr>
          <w:rFonts w:eastAsia="Times New Roman"/>
          <w:sz w:val="26"/>
          <w:szCs w:val="26"/>
        </w:rPr>
      </w:pPr>
      <w:r w:rsidRPr="00A32BD5">
        <w:rPr>
          <w:sz w:val="26"/>
          <w:szCs w:val="26"/>
        </w:rPr>
        <w:t xml:space="preserve">12.2.1. </w:t>
      </w:r>
      <w:r w:rsidRPr="00A32BD5">
        <w:rPr>
          <w:rFonts w:eastAsia="Times New Roman"/>
          <w:sz w:val="26"/>
          <w:szCs w:val="26"/>
        </w:rPr>
        <w:t>Закупки материалов:</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закупки сырья и основных материалов, используемых в производстве продукции в соответствии с технологией и образующих ее основу;</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закупки вспомогательных материалов, ис</w:t>
      </w:r>
      <w:r w:rsidR="007A2776" w:rsidRPr="00A32BD5">
        <w:rPr>
          <w:rFonts w:ascii="Times New Roman" w:eastAsia="Times New Roman" w:hAnsi="Times New Roman" w:cs="Times New Roman"/>
          <w:color w:val="auto"/>
          <w:sz w:val="26"/>
          <w:szCs w:val="26"/>
        </w:rPr>
        <w:t xml:space="preserve">пользуемых в производстве на </w:t>
      </w:r>
      <w:r w:rsidRPr="00A32BD5">
        <w:rPr>
          <w:rFonts w:ascii="Times New Roman" w:eastAsia="Times New Roman" w:hAnsi="Times New Roman" w:cs="Times New Roman"/>
          <w:color w:val="auto"/>
          <w:sz w:val="26"/>
          <w:szCs w:val="26"/>
        </w:rPr>
        <w:t>технологические цели, являющихся необходимым компонентом в процессе изготовления;</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закупки покупных полуфабрикатов - заготовок и дета</w:t>
      </w:r>
      <w:r w:rsidR="007A2776" w:rsidRPr="00A32BD5">
        <w:rPr>
          <w:rFonts w:ascii="Times New Roman" w:eastAsia="Times New Roman" w:hAnsi="Times New Roman" w:cs="Times New Roman"/>
          <w:color w:val="auto"/>
          <w:sz w:val="26"/>
          <w:szCs w:val="26"/>
        </w:rPr>
        <w:t>лей в черновом или не полностью</w:t>
      </w:r>
      <w:r w:rsidRPr="00A32BD5">
        <w:rPr>
          <w:rFonts w:ascii="Times New Roman" w:eastAsia="Times New Roman" w:hAnsi="Times New Roman" w:cs="Times New Roman"/>
          <w:color w:val="auto"/>
          <w:sz w:val="26"/>
          <w:szCs w:val="26"/>
        </w:rPr>
        <w:t xml:space="preserve"> обработанном виде;</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закупки комплектующих изделий в порядке производственной кооперации и требующих дополнительных затрат на сборку при укомплектовании выпускаемой продукции;</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закупки работ и услуг производственного характера, выполня</w:t>
      </w:r>
      <w:r w:rsidR="007A2776" w:rsidRPr="00A32BD5">
        <w:rPr>
          <w:rFonts w:ascii="Times New Roman" w:eastAsia="Times New Roman" w:hAnsi="Times New Roman" w:cs="Times New Roman"/>
          <w:color w:val="auto"/>
          <w:sz w:val="26"/>
          <w:szCs w:val="26"/>
        </w:rPr>
        <w:t>емых сторонними</w:t>
      </w:r>
      <w:r w:rsidRPr="00A32BD5">
        <w:rPr>
          <w:rFonts w:ascii="Times New Roman" w:eastAsia="Times New Roman" w:hAnsi="Times New Roman" w:cs="Times New Roman"/>
          <w:color w:val="auto"/>
          <w:sz w:val="26"/>
          <w:szCs w:val="26"/>
        </w:rPr>
        <w:t xml:space="preserve"> организациями или (и) собственными обслуживающими производствами, в том числе по транспортировке грузов, из них магистральным грузовым железнодорожным транспортом в том числе плата за аренду вагонов и иные платежи собственникам вагонов;</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транспортно-заготовительные закупки, включающие ввозные таможенные пошлины и сборы, провозную плату, стоимость услуг по доставке и разгрузке, </w:t>
      </w:r>
      <w:r w:rsidRPr="00A32BD5">
        <w:rPr>
          <w:rFonts w:ascii="Times New Roman" w:eastAsia="Times New Roman" w:hAnsi="Times New Roman" w:cs="Times New Roman"/>
          <w:color w:val="auto"/>
          <w:sz w:val="26"/>
          <w:szCs w:val="26"/>
        </w:rPr>
        <w:lastRenderedPageBreak/>
        <w:t>содержание специализированных заготовительных цехов и складов, расходы на оплату командировок, непосредственно связанных с заготовкой материалов;</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закупки всех видов топлива на технологические цели, получаемые со стороны;</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закупки всех видов электрической, тепловой и других видов энергии на технологические цели (приобретаемой и вырабатываемой), а также расходов на трансформацию и передачу энергии;</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закупки, связанные с оплатой тары (невозвратной) и упаковки, полученной от поставщиков материальных ресурсов, и затрат на восстановление возвратной тары.</w:t>
      </w:r>
    </w:p>
    <w:p w:rsidR="00CF1A58" w:rsidRPr="00A32BD5" w:rsidRDefault="007A2776"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12.2.2. </w:t>
      </w:r>
      <w:r w:rsidR="00CF1A58" w:rsidRPr="00A32BD5">
        <w:rPr>
          <w:rFonts w:ascii="Times New Roman" w:eastAsia="Times New Roman" w:hAnsi="Times New Roman" w:cs="Times New Roman"/>
          <w:color w:val="auto"/>
          <w:sz w:val="26"/>
          <w:szCs w:val="26"/>
        </w:rPr>
        <w:t>Закупки, связанные с подготовкой и освоением производства в том числе новых производств, цехов и агрегатов (пусковые расходы), новых видов продукции и новых технологических процессов.</w:t>
      </w:r>
    </w:p>
    <w:p w:rsidR="00CF1A58" w:rsidRPr="00A32BD5" w:rsidRDefault="007A2776"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12.2.3. </w:t>
      </w:r>
      <w:r w:rsidR="00CF1A58" w:rsidRPr="00A32BD5">
        <w:rPr>
          <w:rFonts w:ascii="Times New Roman" w:eastAsia="Times New Roman" w:hAnsi="Times New Roman" w:cs="Times New Roman"/>
          <w:color w:val="auto"/>
          <w:sz w:val="26"/>
          <w:szCs w:val="26"/>
        </w:rPr>
        <w:t>Закупки специальной технологической оснастки.</w:t>
      </w:r>
    </w:p>
    <w:p w:rsidR="00CF1A58" w:rsidRPr="00A32BD5" w:rsidRDefault="007A2776"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12.2.4. </w:t>
      </w:r>
      <w:r w:rsidR="00CF1A58" w:rsidRPr="00A32BD5">
        <w:rPr>
          <w:rFonts w:ascii="Times New Roman" w:eastAsia="Times New Roman" w:hAnsi="Times New Roman" w:cs="Times New Roman"/>
          <w:color w:val="auto"/>
          <w:sz w:val="26"/>
          <w:szCs w:val="26"/>
        </w:rPr>
        <w:t>Специальные закупки, связанные с:</w:t>
      </w:r>
    </w:p>
    <w:tbl>
      <w:tblPr>
        <w:tblStyle w:val="afc"/>
        <w:tblW w:w="0" w:type="auto"/>
        <w:tblInd w:w="108" w:type="dxa"/>
        <w:tblLook w:val="04A0"/>
      </w:tblPr>
      <w:tblGrid>
        <w:gridCol w:w="709"/>
        <w:gridCol w:w="3051"/>
        <w:gridCol w:w="5879"/>
      </w:tblGrid>
      <w:tr w:rsidR="00CF1A58" w:rsidRPr="00A32BD5" w:rsidTr="000300E5">
        <w:tc>
          <w:tcPr>
            <w:tcW w:w="709" w:type="dxa"/>
          </w:tcPr>
          <w:p w:rsidR="00CF1A58" w:rsidRPr="00A32BD5" w:rsidRDefault="00CF1A58" w:rsidP="00A32BD5">
            <w:pPr>
              <w:tabs>
                <w:tab w:val="left" w:pos="709"/>
              </w:tabs>
              <w:spacing w:line="252" w:lineRule="atLeast"/>
              <w:jc w:val="center"/>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N</w:t>
            </w:r>
            <w:r w:rsidRPr="00A32BD5">
              <w:rPr>
                <w:rFonts w:ascii="Times New Roman" w:eastAsia="Times New Roman" w:hAnsi="Times New Roman" w:cs="Times New Roman"/>
                <w:color w:val="auto"/>
                <w:sz w:val="26"/>
                <w:szCs w:val="26"/>
              </w:rPr>
              <w:br/>
              <w:t>п/п</w:t>
            </w:r>
          </w:p>
        </w:tc>
        <w:tc>
          <w:tcPr>
            <w:tcW w:w="3051" w:type="dxa"/>
          </w:tcPr>
          <w:p w:rsidR="00CF1A58" w:rsidRPr="00A32BD5" w:rsidRDefault="00CF1A58" w:rsidP="00A32BD5">
            <w:pPr>
              <w:tabs>
                <w:tab w:val="left" w:pos="709"/>
              </w:tabs>
              <w:autoSpaceDE w:val="0"/>
              <w:autoSpaceDN w:val="0"/>
              <w:adjustRightInd w:val="0"/>
              <w:jc w:val="center"/>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Наименование статей затрат</w:t>
            </w:r>
          </w:p>
        </w:tc>
        <w:tc>
          <w:tcPr>
            <w:tcW w:w="5879" w:type="dxa"/>
          </w:tcPr>
          <w:p w:rsidR="00CF1A58" w:rsidRPr="00A32BD5" w:rsidRDefault="00CF1A58" w:rsidP="00A32BD5">
            <w:pPr>
              <w:tabs>
                <w:tab w:val="left" w:pos="709"/>
              </w:tabs>
              <w:autoSpaceDE w:val="0"/>
              <w:autoSpaceDN w:val="0"/>
              <w:adjustRightInd w:val="0"/>
              <w:jc w:val="center"/>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Характеристика и содержание закупки</w:t>
            </w:r>
          </w:p>
        </w:tc>
      </w:tr>
      <w:tr w:rsidR="00CF1A58" w:rsidRPr="00A32BD5" w:rsidTr="000300E5">
        <w:tc>
          <w:tcPr>
            <w:tcW w:w="709"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w:t>
            </w:r>
          </w:p>
        </w:tc>
        <w:tc>
          <w:tcPr>
            <w:tcW w:w="3051"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Содержанием специальных служб и объектов</w:t>
            </w:r>
          </w:p>
        </w:tc>
        <w:tc>
          <w:tcPr>
            <w:tcW w:w="5879" w:type="dxa"/>
          </w:tcPr>
          <w:p w:rsidR="00CF1A58" w:rsidRPr="00A32BD5" w:rsidRDefault="00CF1A58" w:rsidP="00A32BD5">
            <w:pPr>
              <w:tabs>
                <w:tab w:val="left" w:pos="709"/>
              </w:tabs>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Закупки на содержание специальных                      конструкторских и технологических подразделений (бюро, отделов, цехов), испытательных станций и лабораторий специального технического контроля.</w:t>
            </w:r>
            <w:r w:rsidRPr="00A32BD5">
              <w:rPr>
                <w:rFonts w:ascii="Times New Roman" w:eastAsia="Times New Roman" w:hAnsi="Times New Roman" w:cs="Times New Roman"/>
                <w:color w:val="auto"/>
                <w:sz w:val="26"/>
                <w:szCs w:val="26"/>
              </w:rPr>
              <w:br/>
              <w:t xml:space="preserve">  Закупки, связанные с содержанием специальных объектов, расположенных вне организации, для              выполнения работ по приемке поступающих изделий, подготовке их к испытаниям, проведению испытаний, монтажа и демонтажа изделий, их отправке,  включающие:</w:t>
            </w:r>
            <w:r w:rsidRPr="00A32BD5">
              <w:rPr>
                <w:rFonts w:ascii="Times New Roman" w:eastAsia="Times New Roman" w:hAnsi="Times New Roman" w:cs="Times New Roman"/>
                <w:color w:val="auto"/>
                <w:sz w:val="26"/>
                <w:szCs w:val="26"/>
              </w:rPr>
              <w:br/>
              <w:t>- материальные затраты;</w:t>
            </w:r>
            <w:r w:rsidRPr="00A32BD5">
              <w:rPr>
                <w:rFonts w:ascii="Times New Roman" w:eastAsia="Times New Roman" w:hAnsi="Times New Roman" w:cs="Times New Roman"/>
                <w:color w:val="auto"/>
                <w:sz w:val="26"/>
                <w:szCs w:val="26"/>
              </w:rPr>
              <w:br/>
              <w:t>- оплату труда работников этих подразделений с             учетом страховых взносов на обязательное                        социальное страхование;</w:t>
            </w:r>
          </w:p>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амортизацию материальных и нематериальных              активов;</w:t>
            </w:r>
            <w:r w:rsidRPr="00A32BD5">
              <w:rPr>
                <w:rFonts w:ascii="Times New Roman" w:eastAsia="Times New Roman" w:hAnsi="Times New Roman" w:cs="Times New Roman"/>
                <w:color w:val="auto"/>
                <w:sz w:val="26"/>
                <w:szCs w:val="26"/>
              </w:rPr>
              <w:br/>
              <w:t>- командировочные расходы работников организации, направляемых для работ на специальных объектах;</w:t>
            </w:r>
            <w:r w:rsidRPr="00A32BD5">
              <w:rPr>
                <w:rFonts w:ascii="Times New Roman" w:eastAsia="Times New Roman" w:hAnsi="Times New Roman" w:cs="Times New Roman"/>
                <w:color w:val="auto"/>
                <w:sz w:val="26"/>
                <w:szCs w:val="26"/>
              </w:rPr>
              <w:br/>
              <w:t>- содержание специального оборудования и                    транспортных средств;</w:t>
            </w:r>
            <w:r w:rsidRPr="00A32BD5">
              <w:rPr>
                <w:rFonts w:ascii="Times New Roman" w:eastAsia="Times New Roman" w:hAnsi="Times New Roman" w:cs="Times New Roman"/>
                <w:color w:val="auto"/>
                <w:sz w:val="26"/>
                <w:szCs w:val="26"/>
              </w:rPr>
              <w:br/>
              <w:t>- другие расходы, связанные с содержанием                      специальных служб и объектов (отопление, освещение и др.)</w:t>
            </w:r>
          </w:p>
        </w:tc>
      </w:tr>
      <w:tr w:rsidR="00CF1A58" w:rsidRPr="00A32BD5" w:rsidTr="000300E5">
        <w:tc>
          <w:tcPr>
            <w:tcW w:w="709"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2</w:t>
            </w:r>
          </w:p>
        </w:tc>
        <w:tc>
          <w:tcPr>
            <w:tcW w:w="3051"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Расходами на проведение испытаний</w:t>
            </w:r>
          </w:p>
        </w:tc>
        <w:tc>
          <w:tcPr>
            <w:tcW w:w="5879" w:type="dxa"/>
          </w:tcPr>
          <w:p w:rsidR="00CF1A58" w:rsidRPr="00A32BD5" w:rsidRDefault="00CF1A58" w:rsidP="00A32BD5">
            <w:pPr>
              <w:tabs>
                <w:tab w:val="left" w:pos="709"/>
              </w:tabs>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Закупки на проведение испытаний: материальные и трудовые (с учетом страховых взносов на                         обязательное социальное страхование) затраты,                 командировочные расходы, аренда помещений,               полигонов, стендов и т.д., транспортные расходы, оплата услуг сторонних организаций, стоимость               готовых изделий, используемых при испытаниях, и другие расходы,  связанные с проведением                  </w:t>
            </w:r>
            <w:r w:rsidRPr="00A32BD5">
              <w:rPr>
                <w:rFonts w:ascii="Times New Roman" w:eastAsia="Times New Roman" w:hAnsi="Times New Roman" w:cs="Times New Roman"/>
                <w:color w:val="auto"/>
                <w:sz w:val="26"/>
                <w:szCs w:val="26"/>
              </w:rPr>
              <w:lastRenderedPageBreak/>
              <w:t>испытаний.</w:t>
            </w:r>
          </w:p>
        </w:tc>
      </w:tr>
      <w:tr w:rsidR="00CF1A58" w:rsidRPr="00A32BD5" w:rsidTr="000300E5">
        <w:tc>
          <w:tcPr>
            <w:tcW w:w="709"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lastRenderedPageBreak/>
              <w:t>3</w:t>
            </w:r>
          </w:p>
        </w:tc>
        <w:tc>
          <w:tcPr>
            <w:tcW w:w="3051"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Специальной технической помощью сторонними организация</w:t>
            </w:r>
          </w:p>
        </w:tc>
        <w:tc>
          <w:tcPr>
            <w:tcW w:w="5879" w:type="dxa"/>
          </w:tcPr>
          <w:p w:rsidR="00CF1A58" w:rsidRPr="00A32BD5" w:rsidRDefault="00CF1A58" w:rsidP="00A32BD5">
            <w:pPr>
              <w:tabs>
                <w:tab w:val="left" w:pos="709"/>
              </w:tabs>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Закупки работ и услуг научно-исследовательских, проектно-конструкторских и других специальных организаций за оказание технической и                           организационной помощи. </w:t>
            </w:r>
          </w:p>
          <w:p w:rsidR="00CF1A58" w:rsidRPr="00A32BD5" w:rsidRDefault="00CF1A58" w:rsidP="00A32BD5">
            <w:pPr>
              <w:tabs>
                <w:tab w:val="left" w:pos="709"/>
              </w:tabs>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Авторское сопровождение.</w:t>
            </w:r>
          </w:p>
        </w:tc>
      </w:tr>
      <w:tr w:rsidR="00CF1A58" w:rsidRPr="00A32BD5" w:rsidTr="000300E5">
        <w:tc>
          <w:tcPr>
            <w:tcW w:w="709"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4</w:t>
            </w:r>
          </w:p>
        </w:tc>
        <w:tc>
          <w:tcPr>
            <w:tcW w:w="3051"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Изготовлением технической документации</w:t>
            </w:r>
          </w:p>
        </w:tc>
        <w:tc>
          <w:tcPr>
            <w:tcW w:w="5879"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Закупки, связанные с составлением и изданием          технических описаний, паспортов, справочников, альбомов и другой технической документации.</w:t>
            </w:r>
          </w:p>
        </w:tc>
      </w:tr>
      <w:tr w:rsidR="00CF1A58" w:rsidRPr="00A32BD5" w:rsidTr="000300E5">
        <w:tc>
          <w:tcPr>
            <w:tcW w:w="709"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5</w:t>
            </w:r>
          </w:p>
        </w:tc>
        <w:tc>
          <w:tcPr>
            <w:tcW w:w="3051"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Устранением конструктивных недостатков по согласованию с заказчиком, если иное не предусмотрено отдельным контрактом</w:t>
            </w:r>
          </w:p>
        </w:tc>
        <w:tc>
          <w:tcPr>
            <w:tcW w:w="5879" w:type="dxa"/>
          </w:tcPr>
          <w:p w:rsidR="00CF1A58" w:rsidRPr="00A32BD5" w:rsidRDefault="00CF1A58" w:rsidP="00A32BD5">
            <w:pPr>
              <w:tabs>
                <w:tab w:val="left" w:pos="709"/>
              </w:tabs>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Закупки, связанные с:</w:t>
            </w:r>
          </w:p>
          <w:p w:rsidR="00CF1A58" w:rsidRPr="00A32BD5" w:rsidRDefault="00CF1A58" w:rsidP="00A32BD5">
            <w:pPr>
              <w:tabs>
                <w:tab w:val="left" w:pos="709"/>
              </w:tabs>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устранением конструктивных недостатков,                   выявленных в процессе испытания и эксплуатации изделий;</w:t>
            </w:r>
            <w:r w:rsidRPr="00A32BD5">
              <w:rPr>
                <w:rFonts w:ascii="Times New Roman" w:eastAsia="Times New Roman" w:hAnsi="Times New Roman" w:cs="Times New Roman"/>
                <w:color w:val="auto"/>
                <w:sz w:val="26"/>
                <w:szCs w:val="26"/>
              </w:rPr>
              <w:br/>
              <w:t>- текущей модернизацией изделий;</w:t>
            </w:r>
            <w:r w:rsidRPr="00A32BD5">
              <w:rPr>
                <w:rFonts w:ascii="Times New Roman" w:eastAsia="Times New Roman" w:hAnsi="Times New Roman" w:cs="Times New Roman"/>
                <w:color w:val="auto"/>
                <w:sz w:val="26"/>
                <w:szCs w:val="26"/>
              </w:rPr>
              <w:br/>
              <w:t>- повышением надежности продукции, ее                          долговечности (увеличения ресурса);</w:t>
            </w:r>
          </w:p>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не увеличивающие стоимость амортизируемого               имущества.</w:t>
            </w:r>
          </w:p>
        </w:tc>
      </w:tr>
      <w:tr w:rsidR="00CF1A58" w:rsidRPr="00A32BD5" w:rsidTr="000300E5">
        <w:tc>
          <w:tcPr>
            <w:tcW w:w="709"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w:t>
            </w:r>
          </w:p>
        </w:tc>
        <w:tc>
          <w:tcPr>
            <w:tcW w:w="3051"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Прочими работами</w:t>
            </w:r>
          </w:p>
        </w:tc>
        <w:tc>
          <w:tcPr>
            <w:tcW w:w="5879" w:type="dxa"/>
          </w:tcPr>
          <w:p w:rsidR="00CF1A58" w:rsidRPr="00A32BD5" w:rsidRDefault="00CF1A58" w:rsidP="00A32BD5">
            <w:pPr>
              <w:tabs>
                <w:tab w:val="left" w:pos="709"/>
              </w:tabs>
              <w:autoSpaceDE w:val="0"/>
              <w:autoSpaceDN w:val="0"/>
              <w:adjustRightInd w:val="0"/>
              <w:jc w:val="both"/>
              <w:rPr>
                <w:rFonts w:ascii="Times New Roman" w:eastAsia="Times New Roman" w:hAnsi="Times New Roman" w:cs="Times New Roman"/>
                <w:color w:val="000000" w:themeColor="text1"/>
                <w:sz w:val="26"/>
                <w:szCs w:val="26"/>
              </w:rPr>
            </w:pPr>
            <w:r w:rsidRPr="00A32BD5">
              <w:rPr>
                <w:rFonts w:ascii="Times New Roman" w:eastAsia="Times New Roman" w:hAnsi="Times New Roman" w:cs="Times New Roman"/>
                <w:color w:val="000000" w:themeColor="text1"/>
                <w:sz w:val="26"/>
                <w:szCs w:val="26"/>
              </w:rPr>
              <w:t>Специальные закупки по формированию                     себестоимости отдельных видов или групп оборонной продукции, предусмотренные дополнениями к              Порядку определения состава затрат на производство продукции оборонного назначения, поставляемой по государственному оборонному заказу.</w:t>
            </w:r>
          </w:p>
        </w:tc>
      </w:tr>
    </w:tbl>
    <w:p w:rsidR="00CF1A58" w:rsidRPr="00A32BD5" w:rsidRDefault="00CF1A58" w:rsidP="00A32BD5">
      <w:pPr>
        <w:tabs>
          <w:tab w:val="left" w:pos="709"/>
        </w:tabs>
        <w:autoSpaceDE w:val="0"/>
        <w:autoSpaceDN w:val="0"/>
        <w:adjustRightInd w:val="0"/>
        <w:ind w:left="720"/>
        <w:jc w:val="both"/>
        <w:rPr>
          <w:rFonts w:ascii="Times New Roman" w:eastAsia="Times New Roman" w:hAnsi="Times New Roman" w:cs="Times New Roman"/>
          <w:color w:val="auto"/>
          <w:sz w:val="26"/>
          <w:szCs w:val="26"/>
        </w:rPr>
      </w:pPr>
    </w:p>
    <w:p w:rsidR="00CF1A58" w:rsidRPr="00A32BD5" w:rsidRDefault="007A2776" w:rsidP="00A32BD5">
      <w:pPr>
        <w:tabs>
          <w:tab w:val="left" w:pos="709"/>
          <w:tab w:val="left" w:pos="851"/>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12.2.5. </w:t>
      </w:r>
      <w:r w:rsidR="00CF1A58" w:rsidRPr="00A32BD5">
        <w:rPr>
          <w:rFonts w:ascii="Times New Roman" w:eastAsia="Times New Roman" w:hAnsi="Times New Roman" w:cs="Times New Roman"/>
          <w:color w:val="auto"/>
          <w:sz w:val="26"/>
          <w:szCs w:val="26"/>
        </w:rPr>
        <w:t>Общепроизводственные закупки, связанные с</w:t>
      </w:r>
      <w:r w:rsidR="00CF1A58" w:rsidRPr="00A32BD5">
        <w:rPr>
          <w:rFonts w:ascii="Times New Roman" w:eastAsia="Times New Roman" w:hAnsi="Times New Roman" w:cs="Times New Roman"/>
          <w:color w:val="auto"/>
          <w:sz w:val="26"/>
          <w:szCs w:val="26"/>
          <w:lang w:val="en-US"/>
        </w:rPr>
        <w:t>:</w:t>
      </w:r>
    </w:p>
    <w:tbl>
      <w:tblPr>
        <w:tblStyle w:val="afc"/>
        <w:tblW w:w="0" w:type="auto"/>
        <w:tblInd w:w="108" w:type="dxa"/>
        <w:tblLook w:val="04A0"/>
      </w:tblPr>
      <w:tblGrid>
        <w:gridCol w:w="709"/>
        <w:gridCol w:w="3051"/>
        <w:gridCol w:w="5738"/>
      </w:tblGrid>
      <w:tr w:rsidR="00CF1A58" w:rsidRPr="00A32BD5" w:rsidTr="000300E5">
        <w:tc>
          <w:tcPr>
            <w:tcW w:w="709"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N</w:t>
            </w:r>
            <w:r w:rsidRPr="00A32BD5">
              <w:rPr>
                <w:rFonts w:ascii="Times New Roman" w:eastAsia="Times New Roman" w:hAnsi="Times New Roman" w:cs="Times New Roman"/>
                <w:color w:val="auto"/>
                <w:sz w:val="26"/>
                <w:szCs w:val="26"/>
              </w:rPr>
              <w:br/>
              <w:t>п/п</w:t>
            </w:r>
          </w:p>
        </w:tc>
        <w:tc>
          <w:tcPr>
            <w:tcW w:w="3051" w:type="dxa"/>
          </w:tcPr>
          <w:p w:rsidR="00CF1A58" w:rsidRPr="00A32BD5" w:rsidRDefault="00CF1A58" w:rsidP="00A32BD5">
            <w:pPr>
              <w:tabs>
                <w:tab w:val="left" w:pos="709"/>
              </w:tabs>
              <w:spacing w:line="252" w:lineRule="atLeast"/>
              <w:jc w:val="center"/>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Наименование статей затрат</w:t>
            </w:r>
          </w:p>
        </w:tc>
        <w:tc>
          <w:tcPr>
            <w:tcW w:w="5738" w:type="dxa"/>
          </w:tcPr>
          <w:p w:rsidR="00CF1A58" w:rsidRPr="00A32BD5" w:rsidRDefault="00CF1A58" w:rsidP="00A32BD5">
            <w:pPr>
              <w:tabs>
                <w:tab w:val="left" w:pos="709"/>
                <w:tab w:val="left" w:pos="851"/>
              </w:tabs>
              <w:autoSpaceDE w:val="0"/>
              <w:autoSpaceDN w:val="0"/>
              <w:adjustRightInd w:val="0"/>
              <w:jc w:val="center"/>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Характеристика и содержание закупки</w:t>
            </w:r>
          </w:p>
        </w:tc>
      </w:tr>
      <w:tr w:rsidR="00CF1A58" w:rsidRPr="00A32BD5" w:rsidTr="000300E5">
        <w:tc>
          <w:tcPr>
            <w:tcW w:w="709"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w:t>
            </w:r>
          </w:p>
        </w:tc>
        <w:tc>
          <w:tcPr>
            <w:tcW w:w="3051"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Ремонтом зданий, сооружений, производственного оборудования, транспортных средств</w:t>
            </w:r>
          </w:p>
        </w:tc>
        <w:tc>
          <w:tcPr>
            <w:tcW w:w="5738" w:type="dxa"/>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Закупки материалов и запасных частей,                   расходуемых на все виды ремонта.</w:t>
            </w:r>
            <w:r w:rsidRPr="00A32BD5">
              <w:rPr>
                <w:rFonts w:ascii="Times New Roman" w:eastAsia="Times New Roman" w:hAnsi="Times New Roman" w:cs="Times New Roman"/>
                <w:color w:val="auto"/>
                <w:sz w:val="26"/>
                <w:szCs w:val="26"/>
              </w:rPr>
              <w:br/>
              <w:t xml:space="preserve">  Оплата труда рабочих, занятых ремонтом со страховыми взносами на обязательное социальное страхование.</w:t>
            </w:r>
          </w:p>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Закупки работ по ремонту, выполняемых:</w:t>
            </w:r>
            <w:r w:rsidRPr="00A32BD5">
              <w:rPr>
                <w:rFonts w:ascii="Times New Roman" w:eastAsia="Times New Roman" w:hAnsi="Times New Roman" w:cs="Times New Roman"/>
                <w:color w:val="auto"/>
                <w:sz w:val="26"/>
                <w:szCs w:val="26"/>
              </w:rPr>
              <w:br/>
              <w:t>- вспомогательными цехами и обслуживающими производствами (хозяйствами) организации;</w:t>
            </w:r>
            <w:r w:rsidRPr="00A32BD5">
              <w:rPr>
                <w:rFonts w:ascii="Times New Roman" w:eastAsia="Times New Roman" w:hAnsi="Times New Roman" w:cs="Times New Roman"/>
                <w:color w:val="auto"/>
                <w:sz w:val="26"/>
                <w:szCs w:val="26"/>
              </w:rPr>
              <w:br/>
              <w:t xml:space="preserve">- сторонними организациями.  </w:t>
            </w:r>
          </w:p>
        </w:tc>
      </w:tr>
      <w:tr w:rsidR="00CF1A58" w:rsidRPr="00A32BD5" w:rsidTr="000300E5">
        <w:tc>
          <w:tcPr>
            <w:tcW w:w="709"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2</w:t>
            </w:r>
          </w:p>
        </w:tc>
        <w:tc>
          <w:tcPr>
            <w:tcW w:w="3051"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Содержанием и эксплуатацией имущества общепроизводственного назначения</w:t>
            </w:r>
          </w:p>
        </w:tc>
        <w:tc>
          <w:tcPr>
            <w:tcW w:w="5738" w:type="dxa"/>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Стоимость материалов, израсходованных на                 хозяйственные нужды цехов, а также на содержание оборудования.</w:t>
            </w:r>
            <w:r w:rsidRPr="00A32BD5">
              <w:rPr>
                <w:rFonts w:ascii="Times New Roman" w:eastAsia="Times New Roman" w:hAnsi="Times New Roman" w:cs="Times New Roman"/>
                <w:color w:val="auto"/>
                <w:sz w:val="26"/>
                <w:szCs w:val="26"/>
              </w:rPr>
              <w:br/>
              <w:t xml:space="preserve">  Стоимость всех видов топлива, энергии, воды, расходуемых на хозяйственные нужды.</w:t>
            </w:r>
            <w:r w:rsidRPr="00A32BD5">
              <w:rPr>
                <w:rFonts w:ascii="Times New Roman" w:eastAsia="Times New Roman" w:hAnsi="Times New Roman" w:cs="Times New Roman"/>
                <w:color w:val="auto"/>
                <w:sz w:val="26"/>
                <w:szCs w:val="26"/>
              </w:rPr>
              <w:br/>
              <w:t xml:space="preserve">  Услуги сторонних организаций.</w:t>
            </w:r>
          </w:p>
        </w:tc>
      </w:tr>
      <w:tr w:rsidR="00CF1A58" w:rsidRPr="00A32BD5" w:rsidTr="000300E5">
        <w:tc>
          <w:tcPr>
            <w:tcW w:w="709"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3</w:t>
            </w:r>
          </w:p>
        </w:tc>
        <w:tc>
          <w:tcPr>
            <w:tcW w:w="3051"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Внутризаводским перемещением грузов</w:t>
            </w:r>
          </w:p>
        </w:tc>
        <w:tc>
          <w:tcPr>
            <w:tcW w:w="5738" w:type="dxa"/>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на содержание и эксплуатацию                  собственных и привлеченных со стороны                 транспортных средств, занятых перемещением грузов на территории организации.</w:t>
            </w:r>
            <w:r w:rsidRPr="00A32BD5">
              <w:rPr>
                <w:rFonts w:ascii="Times New Roman" w:eastAsia="Times New Roman" w:hAnsi="Times New Roman" w:cs="Times New Roman"/>
                <w:color w:val="auto"/>
                <w:sz w:val="26"/>
                <w:szCs w:val="26"/>
              </w:rPr>
              <w:br/>
            </w:r>
            <w:r w:rsidRPr="00A32BD5">
              <w:rPr>
                <w:rFonts w:ascii="Times New Roman" w:eastAsia="Times New Roman" w:hAnsi="Times New Roman" w:cs="Times New Roman"/>
                <w:color w:val="auto"/>
                <w:sz w:val="26"/>
                <w:szCs w:val="26"/>
              </w:rPr>
              <w:lastRenderedPageBreak/>
              <w:t xml:space="preserve">  Стоимость материалов, используемых для                   содержания и эксплуатации транспортных средств.</w:t>
            </w:r>
            <w:r w:rsidRPr="00A32BD5">
              <w:rPr>
                <w:rFonts w:ascii="Times New Roman" w:eastAsia="Times New Roman" w:hAnsi="Times New Roman" w:cs="Times New Roman"/>
                <w:color w:val="auto"/>
                <w:sz w:val="26"/>
                <w:szCs w:val="26"/>
              </w:rPr>
              <w:br/>
              <w:t xml:space="preserve">    Стоимость внутризаводских перевозок,                     выполняемых: специализированными цехами;             обслуживающими производствами и хозяйствами; сторонними организациями.</w:t>
            </w:r>
          </w:p>
        </w:tc>
      </w:tr>
      <w:tr w:rsidR="00CF1A58" w:rsidRPr="00A32BD5" w:rsidTr="000300E5">
        <w:tc>
          <w:tcPr>
            <w:tcW w:w="709"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lastRenderedPageBreak/>
              <w:t>4</w:t>
            </w:r>
          </w:p>
        </w:tc>
        <w:tc>
          <w:tcPr>
            <w:tcW w:w="3051"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Испытанием, проводимыми силами производственных подразделений и связанными с обеспечением технологического процесса</w:t>
            </w:r>
          </w:p>
        </w:tc>
        <w:tc>
          <w:tcPr>
            <w:tcW w:w="5738"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Стоимость материалов, полуфабрикатов, всех      видов энергии и услуг, израсходованных на               испытания.</w:t>
            </w:r>
            <w:r w:rsidRPr="00A32BD5">
              <w:rPr>
                <w:rFonts w:ascii="Times New Roman" w:eastAsia="Times New Roman" w:hAnsi="Times New Roman" w:cs="Times New Roman"/>
                <w:color w:val="auto"/>
                <w:sz w:val="26"/>
                <w:szCs w:val="26"/>
              </w:rPr>
              <w:br/>
              <w:t xml:space="preserve">  </w:t>
            </w:r>
          </w:p>
        </w:tc>
      </w:tr>
      <w:tr w:rsidR="00CF1A58" w:rsidRPr="00A32BD5" w:rsidTr="000300E5">
        <w:tc>
          <w:tcPr>
            <w:tcW w:w="709"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5</w:t>
            </w:r>
          </w:p>
        </w:tc>
        <w:tc>
          <w:tcPr>
            <w:tcW w:w="3051"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Изобретательством и рационализаторством</w:t>
            </w:r>
          </w:p>
        </w:tc>
        <w:tc>
          <w:tcPr>
            <w:tcW w:w="5738" w:type="dxa"/>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Расходы по изобретательству, рационализаторству и техническим усовершенствованиям (кроме затрат, увеличивающих стоимость амортизируемого  имущества), по внедрению в производство                 изобретений и рационализаторских предложений, проведению опытов по изготовлению моделей и образцов, включающих материальные,                  энергетические и трудовые затраты с                        начислениями, оплата работ и услуг.</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Выплаты авторского вознаграждения                        изобретателям и рационализаторам, денежные      выплаты за содействие в изобретательстве и             рационализаторстве.</w:t>
            </w:r>
          </w:p>
        </w:tc>
      </w:tr>
      <w:tr w:rsidR="00CF1A58" w:rsidRPr="00A32BD5" w:rsidTr="000300E5">
        <w:tc>
          <w:tcPr>
            <w:tcW w:w="709"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w:t>
            </w:r>
          </w:p>
        </w:tc>
        <w:tc>
          <w:tcPr>
            <w:tcW w:w="3051"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Охраной труда</w:t>
            </w:r>
          </w:p>
        </w:tc>
        <w:tc>
          <w:tcPr>
            <w:tcW w:w="5738" w:type="dxa"/>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Расходы на устройство и содержание ограждений, установок, приспособлений, обеспечивающих        технику безопасности условий труда.</w:t>
            </w:r>
            <w:r w:rsidRPr="00A32BD5">
              <w:rPr>
                <w:rFonts w:ascii="Times New Roman" w:eastAsia="Times New Roman" w:hAnsi="Times New Roman" w:cs="Times New Roman"/>
                <w:color w:val="auto"/>
                <w:sz w:val="26"/>
                <w:szCs w:val="26"/>
              </w:rPr>
              <w:br/>
              <w:t xml:space="preserve">  Износ спецодежды, </w:t>
            </w:r>
            <w:proofErr w:type="spellStart"/>
            <w:r w:rsidRPr="00A32BD5">
              <w:rPr>
                <w:rFonts w:ascii="Times New Roman" w:eastAsia="Times New Roman" w:hAnsi="Times New Roman" w:cs="Times New Roman"/>
                <w:color w:val="auto"/>
                <w:sz w:val="26"/>
                <w:szCs w:val="26"/>
              </w:rPr>
              <w:t>спецобуви</w:t>
            </w:r>
            <w:proofErr w:type="spellEnd"/>
            <w:r w:rsidRPr="00A32BD5">
              <w:rPr>
                <w:rFonts w:ascii="Times New Roman" w:eastAsia="Times New Roman" w:hAnsi="Times New Roman" w:cs="Times New Roman"/>
                <w:color w:val="auto"/>
                <w:sz w:val="26"/>
                <w:szCs w:val="26"/>
              </w:rPr>
              <w:t xml:space="preserve"> и индивидуальных защитных приспособлений, стоимость их ремонта, стирки, чистки. </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Закупка мыла и других моющих и                                дезинфицирующих средств. </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Закупка спецпитания, выдаваемая работникам    горячих цехов и вредных производств. </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на приобретение медикаментов и           лекарств для цеховых аптечек.</w:t>
            </w:r>
          </w:p>
        </w:tc>
      </w:tr>
      <w:tr w:rsidR="00CF1A58" w:rsidRPr="00A32BD5" w:rsidTr="000300E5">
        <w:tc>
          <w:tcPr>
            <w:tcW w:w="709"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7</w:t>
            </w:r>
          </w:p>
        </w:tc>
        <w:tc>
          <w:tcPr>
            <w:tcW w:w="3051" w:type="dxa"/>
          </w:tcPr>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Прочими работами общепроизводственного назначения</w:t>
            </w:r>
          </w:p>
        </w:tc>
        <w:tc>
          <w:tcPr>
            <w:tcW w:w="5738" w:type="dxa"/>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Арендные (лизинговые) платежи за основные средства цехового назначения.</w:t>
            </w:r>
          </w:p>
          <w:p w:rsidR="00CF1A58" w:rsidRPr="00A32BD5" w:rsidRDefault="00CF1A58" w:rsidP="00A32BD5">
            <w:pPr>
              <w:tabs>
                <w:tab w:val="left" w:pos="709"/>
                <w:tab w:val="left" w:pos="851"/>
              </w:tabs>
              <w:autoSpaceDE w:val="0"/>
              <w:autoSpaceDN w:val="0"/>
              <w:adjustRightInd w:val="0"/>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Закупки, связанные с приобретением                       неисключительного права на использование                программного обеспечения, включая                           фиксированный разовый и периодические </w:t>
            </w:r>
            <w:r w:rsidRPr="00A32BD5">
              <w:rPr>
                <w:rFonts w:ascii="Times New Roman" w:eastAsia="Times New Roman" w:hAnsi="Times New Roman" w:cs="Times New Roman"/>
                <w:color w:val="auto"/>
                <w:sz w:val="26"/>
                <w:szCs w:val="26"/>
              </w:rPr>
              <w:lastRenderedPageBreak/>
              <w:t>платежи.</w:t>
            </w:r>
            <w:r w:rsidRPr="00A32BD5">
              <w:rPr>
                <w:rFonts w:ascii="Times New Roman" w:eastAsia="Times New Roman" w:hAnsi="Times New Roman" w:cs="Times New Roman"/>
                <w:color w:val="auto"/>
                <w:sz w:val="26"/>
                <w:szCs w:val="26"/>
              </w:rPr>
              <w:br/>
              <w:t xml:space="preserve">  Другие расходы общепроизводственного                назначения, не предусмотренные предыдущими статьями. </w:t>
            </w:r>
          </w:p>
        </w:tc>
      </w:tr>
    </w:tbl>
    <w:p w:rsidR="00CF1A58" w:rsidRPr="00A32BD5" w:rsidRDefault="00CF1A58" w:rsidP="00A32BD5">
      <w:pPr>
        <w:tabs>
          <w:tab w:val="left" w:pos="709"/>
          <w:tab w:val="left" w:pos="851"/>
        </w:tabs>
        <w:autoSpaceDE w:val="0"/>
        <w:autoSpaceDN w:val="0"/>
        <w:adjustRightInd w:val="0"/>
        <w:ind w:left="720"/>
        <w:jc w:val="both"/>
        <w:rPr>
          <w:rFonts w:ascii="Times New Roman" w:eastAsia="Times New Roman" w:hAnsi="Times New Roman" w:cs="Times New Roman"/>
          <w:color w:val="auto"/>
          <w:sz w:val="26"/>
          <w:szCs w:val="26"/>
        </w:rPr>
      </w:pPr>
    </w:p>
    <w:p w:rsidR="00CF1A58" w:rsidRPr="00A32BD5" w:rsidRDefault="007A2776" w:rsidP="00A32BD5">
      <w:pPr>
        <w:tabs>
          <w:tab w:val="left" w:pos="709"/>
          <w:tab w:val="left" w:pos="1843"/>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12.2.6. </w:t>
      </w:r>
      <w:r w:rsidR="00CF1A58" w:rsidRPr="00A32BD5">
        <w:rPr>
          <w:rFonts w:ascii="Times New Roman" w:eastAsia="Times New Roman" w:hAnsi="Times New Roman" w:cs="Times New Roman"/>
          <w:color w:val="auto"/>
          <w:sz w:val="26"/>
          <w:szCs w:val="26"/>
        </w:rPr>
        <w:t xml:space="preserve">Общехозяйственные закупки, связанные с: </w:t>
      </w:r>
    </w:p>
    <w:tbl>
      <w:tblPr>
        <w:tblW w:w="94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19"/>
        <w:gridCol w:w="5762"/>
      </w:tblGrid>
      <w:tr w:rsidR="00CF1A58" w:rsidRPr="00A32BD5" w:rsidTr="000300E5">
        <w:trPr>
          <w:trHeight w:val="204"/>
        </w:trPr>
        <w:tc>
          <w:tcPr>
            <w:tcW w:w="567"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N</w:t>
            </w:r>
            <w:r w:rsidRPr="00A32BD5">
              <w:rPr>
                <w:rFonts w:ascii="Times New Roman" w:eastAsia="Times New Roman" w:hAnsi="Times New Roman" w:cs="Times New Roman"/>
                <w:color w:val="auto"/>
                <w:sz w:val="26"/>
                <w:szCs w:val="26"/>
              </w:rPr>
              <w:br/>
              <w:t>п/п</w:t>
            </w:r>
          </w:p>
        </w:tc>
        <w:tc>
          <w:tcPr>
            <w:tcW w:w="3119"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Наименование статей затрат</w:t>
            </w:r>
          </w:p>
        </w:tc>
        <w:tc>
          <w:tcPr>
            <w:tcW w:w="5762"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Характеристика и содержание закупки</w:t>
            </w:r>
          </w:p>
        </w:tc>
      </w:tr>
      <w:tr w:rsidR="00CF1A58" w:rsidRPr="00A32BD5" w:rsidTr="000300E5">
        <w:trPr>
          <w:trHeight w:val="204"/>
        </w:trPr>
        <w:tc>
          <w:tcPr>
            <w:tcW w:w="567"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1</w:t>
            </w:r>
          </w:p>
        </w:tc>
        <w:tc>
          <w:tcPr>
            <w:tcW w:w="3119"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Содержанием и ремонтом основных средств общехозяйственного назначения</w:t>
            </w:r>
          </w:p>
        </w:tc>
        <w:tc>
          <w:tcPr>
            <w:tcW w:w="5762" w:type="dxa"/>
            <w:hideMark/>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Закупки материалов и запасных частей, расходуемых на содержание, эксплуатацию и ремонт зданий,                 сооружений и оборудования и других основных        средств общехозяйственного назначения, включая отопительную и электрическую сети, водоснабжение и канализацию.</w:t>
            </w:r>
            <w:r w:rsidRPr="00A32BD5">
              <w:rPr>
                <w:rFonts w:ascii="Times New Roman" w:eastAsia="Times New Roman" w:hAnsi="Times New Roman" w:cs="Times New Roman"/>
                <w:color w:val="auto"/>
                <w:sz w:val="26"/>
                <w:szCs w:val="26"/>
              </w:rPr>
              <w:br/>
              <w:t xml:space="preserve">  Стоимость ремонта основных средств,                                выполняемого:</w:t>
            </w:r>
            <w:r w:rsidRPr="00A32BD5">
              <w:rPr>
                <w:rFonts w:ascii="Times New Roman" w:eastAsia="Times New Roman" w:hAnsi="Times New Roman" w:cs="Times New Roman"/>
                <w:color w:val="auto"/>
                <w:sz w:val="26"/>
                <w:szCs w:val="26"/>
              </w:rPr>
              <w:br/>
              <w:t>- ремонтными и другими цехами организации;</w:t>
            </w:r>
            <w:r w:rsidRPr="00A32BD5">
              <w:rPr>
                <w:rFonts w:ascii="Times New Roman" w:eastAsia="Times New Roman" w:hAnsi="Times New Roman" w:cs="Times New Roman"/>
                <w:color w:val="auto"/>
                <w:sz w:val="26"/>
                <w:szCs w:val="26"/>
              </w:rPr>
              <w:br/>
              <w:t>- обслуживающими производствами и хозяйствами организации;</w:t>
            </w:r>
            <w:r w:rsidRPr="00A32BD5">
              <w:rPr>
                <w:rFonts w:ascii="Times New Roman" w:eastAsia="Times New Roman" w:hAnsi="Times New Roman" w:cs="Times New Roman"/>
                <w:color w:val="auto"/>
                <w:sz w:val="26"/>
                <w:szCs w:val="26"/>
              </w:rPr>
              <w:br/>
              <w:t>- сторонними организациями.</w:t>
            </w:r>
            <w:r w:rsidRPr="00A32BD5">
              <w:rPr>
                <w:rFonts w:ascii="Times New Roman" w:eastAsia="Times New Roman" w:hAnsi="Times New Roman" w:cs="Times New Roman"/>
                <w:color w:val="auto"/>
                <w:sz w:val="26"/>
                <w:szCs w:val="26"/>
              </w:rPr>
              <w:br/>
              <w:t xml:space="preserve">  Стоимость топлива, газа, энергии, воды,                             потребляемых на хозяйственные нужды.</w:t>
            </w:r>
            <w:r w:rsidRPr="00A32BD5">
              <w:rPr>
                <w:rFonts w:ascii="Times New Roman" w:eastAsia="Times New Roman" w:hAnsi="Times New Roman" w:cs="Times New Roman"/>
                <w:color w:val="auto"/>
                <w:sz w:val="26"/>
                <w:szCs w:val="26"/>
              </w:rPr>
              <w:br/>
              <w:t xml:space="preserve">  Затраты на проведение технических осмотров                  основных средств, включая технический осмотр             автотранспорта.</w:t>
            </w:r>
            <w:r w:rsidRPr="00A32BD5">
              <w:rPr>
                <w:rFonts w:ascii="Times New Roman" w:eastAsia="Times New Roman" w:hAnsi="Times New Roman" w:cs="Times New Roman"/>
                <w:color w:val="auto"/>
                <w:sz w:val="26"/>
                <w:szCs w:val="26"/>
              </w:rPr>
              <w:br/>
              <w:t xml:space="preserve">  Расходы на содержание вахтовых 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w:t>
            </w:r>
          </w:p>
        </w:tc>
      </w:tr>
      <w:tr w:rsidR="00CF1A58" w:rsidRPr="00A32BD5" w:rsidTr="000300E5">
        <w:trPr>
          <w:trHeight w:val="204"/>
        </w:trPr>
        <w:tc>
          <w:tcPr>
            <w:tcW w:w="567"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2</w:t>
            </w:r>
          </w:p>
        </w:tc>
        <w:tc>
          <w:tcPr>
            <w:tcW w:w="3119"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Командировочными расходами</w:t>
            </w:r>
          </w:p>
        </w:tc>
        <w:tc>
          <w:tcPr>
            <w:tcW w:w="5762" w:type="dxa"/>
            <w:hideMark/>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на оплату командировок, связанных с                 организацией, управлением и обслуживанием                 производства: проезд, наем жилого помещения,               суточные или полевое довольствие в пределах норм, утверждаемых внутренним распорядительным документом предприятия (организации) по согласованию с заказчиком.</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p>
        </w:tc>
      </w:tr>
      <w:tr w:rsidR="00CF1A58" w:rsidRPr="00A32BD5" w:rsidTr="000300E5">
        <w:trPr>
          <w:trHeight w:val="204"/>
        </w:trPr>
        <w:tc>
          <w:tcPr>
            <w:tcW w:w="567"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3</w:t>
            </w:r>
          </w:p>
        </w:tc>
        <w:tc>
          <w:tcPr>
            <w:tcW w:w="3119"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Содержанием пожарной службы, оплатой услуг по охране или содержанием собственного подразделения по охране</w:t>
            </w:r>
          </w:p>
        </w:tc>
        <w:tc>
          <w:tcPr>
            <w:tcW w:w="5762" w:type="dxa"/>
            <w:hideMark/>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p>
        </w:tc>
      </w:tr>
      <w:tr w:rsidR="00CF1A58" w:rsidRPr="00A32BD5" w:rsidTr="000300E5">
        <w:trPr>
          <w:trHeight w:val="204"/>
        </w:trPr>
        <w:tc>
          <w:tcPr>
            <w:tcW w:w="567"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4</w:t>
            </w:r>
          </w:p>
        </w:tc>
        <w:tc>
          <w:tcPr>
            <w:tcW w:w="3119" w:type="dxa"/>
            <w:tcBorders>
              <w:right w:val="single" w:sz="4" w:space="0" w:color="auto"/>
            </w:tcBorders>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Испытанием, содержанием </w:t>
            </w:r>
            <w:r w:rsidRPr="00A32BD5">
              <w:rPr>
                <w:rFonts w:ascii="Times New Roman" w:eastAsia="Times New Roman" w:hAnsi="Times New Roman" w:cs="Times New Roman"/>
                <w:color w:val="auto"/>
                <w:sz w:val="26"/>
                <w:szCs w:val="26"/>
              </w:rPr>
              <w:lastRenderedPageBreak/>
              <w:t>лабораторий</w:t>
            </w:r>
          </w:p>
        </w:tc>
        <w:tc>
          <w:tcPr>
            <w:tcW w:w="5762" w:type="dxa"/>
            <w:tcBorders>
              <w:left w:val="single" w:sz="4" w:space="0" w:color="auto"/>
            </w:tcBorders>
            <w:hideMark/>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lastRenderedPageBreak/>
              <w:t xml:space="preserve">  Затраты на испытания для определения качества материалов собственного изготовления и </w:t>
            </w:r>
            <w:r w:rsidRPr="00A32BD5">
              <w:rPr>
                <w:rFonts w:ascii="Times New Roman" w:eastAsia="Times New Roman" w:hAnsi="Times New Roman" w:cs="Times New Roman"/>
                <w:color w:val="auto"/>
                <w:sz w:val="26"/>
                <w:szCs w:val="26"/>
              </w:rPr>
              <w:lastRenderedPageBreak/>
              <w:t>поступающих в организацию со стороны.</w:t>
            </w:r>
          </w:p>
        </w:tc>
      </w:tr>
      <w:tr w:rsidR="00CF1A58" w:rsidRPr="00A32BD5" w:rsidTr="000300E5">
        <w:trPr>
          <w:trHeight w:val="5083"/>
        </w:trPr>
        <w:tc>
          <w:tcPr>
            <w:tcW w:w="567"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lastRenderedPageBreak/>
              <w:t>5</w:t>
            </w:r>
          </w:p>
        </w:tc>
        <w:tc>
          <w:tcPr>
            <w:tcW w:w="3119" w:type="dxa"/>
            <w:tcBorders>
              <w:right w:val="single" w:sz="4" w:space="0" w:color="auto"/>
            </w:tcBorders>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Расходами на подготовку и переподготовку кадров</w:t>
            </w:r>
          </w:p>
        </w:tc>
        <w:tc>
          <w:tcPr>
            <w:tcW w:w="5762" w:type="dxa"/>
            <w:tcBorders>
              <w:left w:val="single" w:sz="4" w:space="0" w:color="auto"/>
            </w:tcBorders>
            <w:hideMark/>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на подготовку и переподготовку кадров, в том числе повышение квалификации работников, состоящих в штате. Указанные работы осуществляются на контрактной основе с образовательными учреждениями, получившими государственную аккредитацию (имеющими соответствующую лицензию), либо иностранными образовательными учреждениями, имеющими соответствующий статус. Выплаты работникам </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организации средней заработной платы по основному месту работы за время их обучения с отрывом от работы в системе повышения квалификации и переподготовки кадров.</w:t>
            </w:r>
            <w:r w:rsidRPr="00A32BD5">
              <w:rPr>
                <w:rFonts w:ascii="Times New Roman" w:eastAsia="Times New Roman" w:hAnsi="Times New Roman" w:cs="Times New Roman"/>
                <w:color w:val="auto"/>
                <w:sz w:val="26"/>
                <w:szCs w:val="26"/>
              </w:rPr>
              <w:br/>
              <w:t xml:space="preserve">  Оплата труда специалистов, привлекаемых со стороны, за обучение и повышение квалификации работников организации.</w:t>
            </w:r>
            <w:r w:rsidRPr="00A32BD5">
              <w:rPr>
                <w:rFonts w:ascii="Times New Roman" w:eastAsia="Times New Roman" w:hAnsi="Times New Roman" w:cs="Times New Roman"/>
                <w:color w:val="auto"/>
                <w:sz w:val="26"/>
                <w:szCs w:val="26"/>
              </w:rPr>
              <w:br/>
              <w:t xml:space="preserve">  Оплата труда специалистов и квалифицированных рабочих по руководству обучением в условиях производства и производственной практики.</w:t>
            </w:r>
            <w:r w:rsidRPr="00A32BD5">
              <w:rPr>
                <w:rFonts w:ascii="Times New Roman" w:eastAsia="Times New Roman" w:hAnsi="Times New Roman" w:cs="Times New Roman"/>
                <w:color w:val="auto"/>
                <w:sz w:val="26"/>
                <w:szCs w:val="26"/>
              </w:rPr>
              <w:br/>
              <w:t xml:space="preserve">  Страховые взносы на обязательное социальное страхование.</w:t>
            </w:r>
          </w:p>
        </w:tc>
      </w:tr>
      <w:tr w:rsidR="00CF1A58" w:rsidRPr="00A32BD5" w:rsidTr="000300E5">
        <w:trPr>
          <w:trHeight w:val="204"/>
        </w:trPr>
        <w:tc>
          <w:tcPr>
            <w:tcW w:w="567"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6</w:t>
            </w:r>
          </w:p>
        </w:tc>
        <w:tc>
          <w:tcPr>
            <w:tcW w:w="3119"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Изобретательством и рационализаторством</w:t>
            </w:r>
          </w:p>
        </w:tc>
        <w:tc>
          <w:tcPr>
            <w:tcW w:w="5762" w:type="dxa"/>
            <w:hideMark/>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по изобретательству, рационализаторству и техническим усовершенствованиям (кроме затрат, увеличивающих стоимость амортизируемого имущества), по внедрению в производство изобретений и рационализаторских предложений, проведению опытов по изготовлению моделей и образцов, включающих материальные, энергетические и трудовые затраты с начислениями, оплата работ и услуг.</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Выплаты авторского вознаграждения изобретателям и рационализаторам, денежные выплаты за содействие в изобретательстве и рационализаторстве.</w:t>
            </w:r>
          </w:p>
        </w:tc>
      </w:tr>
      <w:tr w:rsidR="00CF1A58" w:rsidRPr="00A32BD5" w:rsidTr="000300E5">
        <w:trPr>
          <w:trHeight w:val="2112"/>
        </w:trPr>
        <w:tc>
          <w:tcPr>
            <w:tcW w:w="567"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7</w:t>
            </w:r>
          </w:p>
        </w:tc>
        <w:tc>
          <w:tcPr>
            <w:tcW w:w="3119"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Охраной труда</w:t>
            </w:r>
          </w:p>
        </w:tc>
        <w:tc>
          <w:tcPr>
            <w:tcW w:w="5762" w:type="dxa"/>
            <w:hideMark/>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на устройство и содержание ограждений, установок, приспособлений, обеспечивающих технику безопасности условий труда.</w:t>
            </w:r>
            <w:r w:rsidRPr="00A32BD5">
              <w:rPr>
                <w:rFonts w:ascii="Times New Roman" w:eastAsia="Times New Roman" w:hAnsi="Times New Roman" w:cs="Times New Roman"/>
                <w:color w:val="auto"/>
                <w:sz w:val="26"/>
                <w:szCs w:val="26"/>
              </w:rPr>
              <w:br/>
              <w:t xml:space="preserve">  Стоимость спецодежды, </w:t>
            </w:r>
            <w:proofErr w:type="spellStart"/>
            <w:r w:rsidRPr="00A32BD5">
              <w:rPr>
                <w:rFonts w:ascii="Times New Roman" w:eastAsia="Times New Roman" w:hAnsi="Times New Roman" w:cs="Times New Roman"/>
                <w:color w:val="auto"/>
                <w:sz w:val="26"/>
                <w:szCs w:val="26"/>
              </w:rPr>
              <w:t>спецобуви</w:t>
            </w:r>
            <w:proofErr w:type="spellEnd"/>
            <w:r w:rsidRPr="00A32BD5">
              <w:rPr>
                <w:rFonts w:ascii="Times New Roman" w:eastAsia="Times New Roman" w:hAnsi="Times New Roman" w:cs="Times New Roman"/>
                <w:color w:val="auto"/>
                <w:sz w:val="26"/>
                <w:szCs w:val="26"/>
              </w:rPr>
              <w:t xml:space="preserve"> и индивидуальных защитных приспособлений, их ремонт, стирка, чистка.</w:t>
            </w:r>
            <w:r w:rsidRPr="00A32BD5">
              <w:rPr>
                <w:rFonts w:ascii="Times New Roman" w:eastAsia="Times New Roman" w:hAnsi="Times New Roman" w:cs="Times New Roman"/>
                <w:color w:val="auto"/>
                <w:sz w:val="26"/>
                <w:szCs w:val="26"/>
              </w:rPr>
              <w:br/>
              <w:t xml:space="preserve">  Стоимость мыла и других моющих и дезинфицирующих средств. Расходы на приобретение медикаментов и лекарств </w:t>
            </w:r>
            <w:r w:rsidRPr="00A32BD5">
              <w:rPr>
                <w:rFonts w:ascii="Times New Roman" w:eastAsia="Times New Roman" w:hAnsi="Times New Roman" w:cs="Times New Roman"/>
                <w:color w:val="auto"/>
                <w:sz w:val="26"/>
                <w:szCs w:val="26"/>
              </w:rPr>
              <w:br/>
              <w:t xml:space="preserve">  Содержание и ремонт кондиционеров.</w:t>
            </w:r>
          </w:p>
        </w:tc>
      </w:tr>
      <w:tr w:rsidR="00CF1A58" w:rsidRPr="00A32BD5" w:rsidTr="000300E5">
        <w:trPr>
          <w:trHeight w:val="2112"/>
        </w:trPr>
        <w:tc>
          <w:tcPr>
            <w:tcW w:w="567"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lastRenderedPageBreak/>
              <w:t>8</w:t>
            </w:r>
          </w:p>
        </w:tc>
        <w:tc>
          <w:tcPr>
            <w:tcW w:w="3119" w:type="dxa"/>
            <w:hideMark/>
          </w:tcPr>
          <w:p w:rsidR="00CF1A58" w:rsidRPr="00A32BD5" w:rsidRDefault="00CF1A58" w:rsidP="00A32BD5">
            <w:pPr>
              <w:tabs>
                <w:tab w:val="left" w:pos="709"/>
              </w:tabs>
              <w:spacing w:line="252" w:lineRule="atLeast"/>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Прочими работами общехозяйственного назначения</w:t>
            </w:r>
          </w:p>
        </w:tc>
        <w:tc>
          <w:tcPr>
            <w:tcW w:w="5762" w:type="dxa"/>
            <w:hideMark/>
          </w:tcPr>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Канцелярские, типографские, почтово-телеграфные и телефонные расходы.</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Суммы налогов и сборов (за исключением страховых взносов на обязательное социальное страхование</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и налога на прибыль), начисляемых в порядке, установленном законодательством Российской Федерации.</w:t>
            </w:r>
            <w:r w:rsidRPr="00A32BD5">
              <w:rPr>
                <w:rFonts w:ascii="Times New Roman" w:eastAsia="Times New Roman" w:hAnsi="Times New Roman" w:cs="Times New Roman"/>
                <w:color w:val="auto"/>
                <w:sz w:val="26"/>
                <w:szCs w:val="26"/>
              </w:rPr>
              <w:br/>
              <w:t xml:space="preserve">  Расходы на обязательное страхование имущества в пределах страховых тарифов, предусмотренных законодательством Российской Федерации.</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на юридические, информационные, консультационные и аудиторские услуги (включая "Интернет") в пределах норм, согласованных с заказчиком.</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на приобретение услуг по управлению организацией или ее отдельными подразделениями в пределах норм, согласованных с заказчиком.</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Текущие затраты, связанные с содержанием и эксплуатацией основных средств природоохранного назначения, очистных сооружений и других природоохранных объектов.</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по захоронению экологически опасных отходов.</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Оплата услуг сторонних организаций за прием, хранение и уничтожение экологически опасных отходов.</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по очистке сточных вод в пределах установленных лимитов.</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Другие виды природоохранных затрат.</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Затраты на рекультивацию земель.</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Плата за древесину, отпускаемую на корню.</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Плата за воду, забираемую организацией из водохозяйственных систем, в пределах установленных лимитов.</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Арендная плата за земельные участки (кроме арендной платы за земельные участки, используемые для объектов социальной сферы).</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r w:rsidRPr="00A32BD5">
              <w:rPr>
                <w:rFonts w:ascii="Times New Roman" w:eastAsia="Times New Roman" w:hAnsi="Times New Roman" w:cs="Times New Roman"/>
                <w:color w:val="auto"/>
                <w:sz w:val="26"/>
                <w:szCs w:val="26"/>
              </w:rPr>
              <w:br/>
              <w:t xml:space="preserve">  Затраты на получение банковской гарантии в </w:t>
            </w:r>
            <w:r w:rsidRPr="00A32BD5">
              <w:rPr>
                <w:rFonts w:ascii="Times New Roman" w:eastAsia="Times New Roman" w:hAnsi="Times New Roman" w:cs="Times New Roman"/>
                <w:color w:val="auto"/>
                <w:sz w:val="26"/>
                <w:szCs w:val="26"/>
              </w:rPr>
              <w:lastRenderedPageBreak/>
              <w:t>качестве обеспечения исполнения контракта.</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на приобретение неисключительного права на программное обеспечение, используемое в производстве и управлении, включая фиксированный разовый и периодические платежи.</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Расходы по оплате сотовой связи в пределах установленных лимитов согласно внутреннему распорядительному документу по предприятию (организации) по согласованию с заказчиком.</w:t>
            </w:r>
          </w:p>
          <w:p w:rsidR="00CF1A58" w:rsidRPr="00A32BD5" w:rsidRDefault="00CF1A58" w:rsidP="00A32BD5">
            <w:pPr>
              <w:tabs>
                <w:tab w:val="left" w:pos="709"/>
              </w:tabs>
              <w:spacing w:line="252" w:lineRule="atLeast"/>
              <w:jc w:val="both"/>
              <w:textAlignment w:val="baseline"/>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  Отчисления организаций, эксплуатирующих особо </w:t>
            </w:r>
            <w:proofErr w:type="spellStart"/>
            <w:r w:rsidRPr="00A32BD5">
              <w:rPr>
                <w:rFonts w:ascii="Times New Roman" w:eastAsia="Times New Roman" w:hAnsi="Times New Roman" w:cs="Times New Roman"/>
                <w:color w:val="auto"/>
                <w:sz w:val="26"/>
                <w:szCs w:val="26"/>
              </w:rPr>
              <w:t>радиационно</w:t>
            </w:r>
            <w:proofErr w:type="spellEnd"/>
            <w:r w:rsidRPr="00A32BD5">
              <w:rPr>
                <w:rFonts w:ascii="Times New Roman" w:eastAsia="Times New Roman" w:hAnsi="Times New Roman" w:cs="Times New Roman"/>
                <w:color w:val="auto"/>
                <w:sz w:val="26"/>
                <w:szCs w:val="26"/>
              </w:rPr>
              <w:t xml:space="preserve"> опасные и </w:t>
            </w:r>
            <w:proofErr w:type="spellStart"/>
            <w:r w:rsidRPr="00A32BD5">
              <w:rPr>
                <w:rFonts w:ascii="Times New Roman" w:eastAsia="Times New Roman" w:hAnsi="Times New Roman" w:cs="Times New Roman"/>
                <w:color w:val="auto"/>
                <w:sz w:val="26"/>
                <w:szCs w:val="26"/>
              </w:rPr>
              <w:t>ядерно</w:t>
            </w:r>
            <w:proofErr w:type="spellEnd"/>
            <w:r w:rsidRPr="00A32BD5">
              <w:rPr>
                <w:rFonts w:ascii="Times New Roman" w:eastAsia="Times New Roman" w:hAnsi="Times New Roman" w:cs="Times New Roman"/>
                <w:color w:val="auto"/>
                <w:sz w:val="26"/>
                <w:szCs w:val="26"/>
              </w:rPr>
              <w:t xml:space="preserve"> опасные производства и объекты, для формирования резервов, в соответствии с законодательством Российской Федерации и в порядке, установленном Правительством РФ.</w:t>
            </w:r>
          </w:p>
        </w:tc>
      </w:tr>
    </w:tbl>
    <w:p w:rsidR="00CF1A58" w:rsidRPr="00A32BD5" w:rsidRDefault="00CF1A58" w:rsidP="00A32BD5">
      <w:pPr>
        <w:tabs>
          <w:tab w:val="left" w:pos="709"/>
        </w:tabs>
        <w:autoSpaceDE w:val="0"/>
        <w:autoSpaceDN w:val="0"/>
        <w:adjustRightInd w:val="0"/>
        <w:ind w:left="1200"/>
        <w:jc w:val="both"/>
        <w:rPr>
          <w:rFonts w:ascii="Times New Roman" w:eastAsia="Times New Roman" w:hAnsi="Times New Roman" w:cs="Times New Roman"/>
          <w:color w:val="auto"/>
          <w:sz w:val="26"/>
          <w:szCs w:val="26"/>
        </w:rPr>
      </w:pPr>
    </w:p>
    <w:p w:rsidR="00CF1A58" w:rsidRPr="00A32BD5" w:rsidRDefault="007A2776" w:rsidP="00A32BD5">
      <w:pPr>
        <w:tabs>
          <w:tab w:val="left" w:pos="709"/>
        </w:tabs>
        <w:autoSpaceDE w:val="0"/>
        <w:autoSpaceDN w:val="0"/>
        <w:adjustRightInd w:val="0"/>
        <w:ind w:left="1200" w:hanging="633"/>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xml:space="preserve">12.2.7. </w:t>
      </w:r>
      <w:r w:rsidR="00CF1A58" w:rsidRPr="00A32BD5">
        <w:rPr>
          <w:rFonts w:ascii="Times New Roman" w:eastAsia="Times New Roman" w:hAnsi="Times New Roman" w:cs="Times New Roman"/>
          <w:color w:val="auto"/>
          <w:sz w:val="26"/>
          <w:szCs w:val="26"/>
        </w:rPr>
        <w:t>Прочие производственные закупки:</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банковских услуг, где проценты по кредитам в размере не более ставки рефинансирования Центрального Банка РФ плюс 1,5 процентного пункта, в случае, если не предусмотрено субсидирование данных расходов из федерального бюджета на момент формирования цены на изделие;</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по различным видам страхования рисков, возникающих при производстве, хранении и транспортировке военной продукции. Расходы по обязательным видам страхования включаются в пределах страховых тарифов, утвержденных в соответствии с законодательством Российской Федерации и требованиями международных конвенций, расходы по другим видам страхования включаются по нормативам, согласованным с заказчиком;</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proofErr w:type="gramStart"/>
      <w:r w:rsidRPr="00A32BD5">
        <w:rPr>
          <w:rFonts w:ascii="Times New Roman" w:eastAsia="Times New Roman" w:hAnsi="Times New Roman" w:cs="Times New Roman"/>
          <w:color w:val="auto"/>
          <w:sz w:val="26"/>
          <w:szCs w:val="26"/>
        </w:rPr>
        <w:t>- затраты на служебные командировки работников, непосредственно связанные с производством конкретной продукции (затраты по проезду работника к месту командировки и обратно к месту постоянной работы, затраты по найму жилого помещения, дополнительные затраты, связанные с проживанием вне места постоянного жительства (суточные), аэродромные и иные аналогичные платежи и сборы.</w:t>
      </w:r>
      <w:proofErr w:type="gramEnd"/>
      <w:r w:rsidRPr="00A32BD5">
        <w:rPr>
          <w:rFonts w:ascii="Times New Roman" w:eastAsia="Times New Roman" w:hAnsi="Times New Roman" w:cs="Times New Roman"/>
          <w:color w:val="auto"/>
          <w:sz w:val="26"/>
          <w:szCs w:val="26"/>
        </w:rPr>
        <w:t xml:space="preserve"> Порядок включения и нормы возмещения затрат на служебные командировки определяются в соответствии с трудовым и налоговым законодательством, а также внутренними (распорядительными) документами. В состав затрат на производство продукции оборонного назначения расходы по зарубежным командировкам не включаются, за исключением расходов по зарубежным командировкам в целях организации кооперации по поставкам оборудования, выполнения работ, оказания услуг;</w:t>
      </w:r>
    </w:p>
    <w:p w:rsidR="00CF1A58" w:rsidRPr="00A32BD5" w:rsidRDefault="00CF1A58" w:rsidP="00A32BD5">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A32BD5">
        <w:rPr>
          <w:rFonts w:ascii="Times New Roman" w:eastAsia="Times New Roman" w:hAnsi="Times New Roman" w:cs="Times New Roman"/>
          <w:color w:val="auto"/>
          <w:sz w:val="26"/>
          <w:szCs w:val="26"/>
        </w:rPr>
        <w:t>- другие виды затрат, в соответствии с установленным законодательством Российской Федерации порядком.</w:t>
      </w:r>
    </w:p>
    <w:p w:rsidR="003348B2" w:rsidRPr="003348B2" w:rsidRDefault="003348B2" w:rsidP="003348B2">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3348B2">
        <w:rPr>
          <w:rFonts w:ascii="Times New Roman" w:hAnsi="Times New Roman" w:cs="Times New Roman"/>
          <w:color w:val="auto"/>
          <w:sz w:val="26"/>
          <w:szCs w:val="26"/>
        </w:rPr>
        <w:t xml:space="preserve">12.3. </w:t>
      </w:r>
      <w:r w:rsidRPr="003348B2">
        <w:rPr>
          <w:rFonts w:ascii="Times New Roman" w:eastAsia="Times New Roman" w:hAnsi="Times New Roman" w:cs="Times New Roman"/>
          <w:color w:val="auto"/>
          <w:sz w:val="26"/>
          <w:szCs w:val="26"/>
        </w:rPr>
        <w:t xml:space="preserve">В соответствии с настоящим Положением осуществляются закупки, проводимые без привлечения средств соответствующих бюджетов бюджетной системы Российской Федерации, связанные </w:t>
      </w:r>
      <w:proofErr w:type="gramStart"/>
      <w:r w:rsidRPr="003348B2">
        <w:rPr>
          <w:rFonts w:ascii="Times New Roman" w:eastAsia="Times New Roman" w:hAnsi="Times New Roman" w:cs="Times New Roman"/>
          <w:color w:val="auto"/>
          <w:sz w:val="26"/>
          <w:szCs w:val="26"/>
        </w:rPr>
        <w:t>с</w:t>
      </w:r>
      <w:proofErr w:type="gramEnd"/>
      <w:r w:rsidRPr="003348B2">
        <w:rPr>
          <w:rFonts w:ascii="Times New Roman" w:eastAsia="Times New Roman" w:hAnsi="Times New Roman" w:cs="Times New Roman"/>
          <w:color w:val="auto"/>
          <w:sz w:val="26"/>
          <w:szCs w:val="26"/>
        </w:rPr>
        <w:t>:</w:t>
      </w:r>
    </w:p>
    <w:p w:rsidR="003348B2" w:rsidRPr="003348B2" w:rsidRDefault="003348B2" w:rsidP="003348B2">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3348B2">
        <w:rPr>
          <w:rFonts w:ascii="Times New Roman" w:eastAsia="Times New Roman" w:hAnsi="Times New Roman" w:cs="Times New Roman"/>
          <w:color w:val="auto"/>
          <w:sz w:val="26"/>
          <w:szCs w:val="26"/>
        </w:rPr>
        <w:t>- выполнением работ для собственного капитального строительства или капитального ремонта;</w:t>
      </w:r>
    </w:p>
    <w:p w:rsidR="003348B2" w:rsidRPr="003348B2" w:rsidRDefault="003348B2" w:rsidP="003348B2">
      <w:pPr>
        <w:tabs>
          <w:tab w:val="left" w:pos="709"/>
        </w:tabs>
        <w:autoSpaceDE w:val="0"/>
        <w:autoSpaceDN w:val="0"/>
        <w:adjustRightInd w:val="0"/>
        <w:ind w:firstLine="567"/>
        <w:jc w:val="both"/>
        <w:rPr>
          <w:rFonts w:ascii="Times New Roman" w:eastAsia="Times New Roman" w:hAnsi="Times New Roman" w:cs="Times New Roman"/>
          <w:color w:val="auto"/>
          <w:sz w:val="26"/>
          <w:szCs w:val="26"/>
        </w:rPr>
      </w:pPr>
      <w:r w:rsidRPr="003348B2">
        <w:rPr>
          <w:rFonts w:ascii="Times New Roman" w:eastAsia="Times New Roman" w:hAnsi="Times New Roman" w:cs="Times New Roman"/>
          <w:color w:val="auto"/>
          <w:sz w:val="26"/>
          <w:szCs w:val="26"/>
        </w:rPr>
        <w:t>- содержанием и ремонтом зданий и оборудования, увеличивающих стоимость амортизируемого имущества;</w:t>
      </w:r>
    </w:p>
    <w:p w:rsidR="00CF1A58" w:rsidRPr="003348B2" w:rsidRDefault="003348B2" w:rsidP="003348B2">
      <w:pPr>
        <w:tabs>
          <w:tab w:val="left" w:pos="709"/>
        </w:tabs>
        <w:autoSpaceDE w:val="0"/>
        <w:autoSpaceDN w:val="0"/>
        <w:adjustRightInd w:val="0"/>
        <w:ind w:firstLine="660"/>
        <w:jc w:val="both"/>
        <w:rPr>
          <w:rFonts w:ascii="Times New Roman" w:eastAsia="Times New Roman" w:hAnsi="Times New Roman" w:cs="Times New Roman"/>
          <w:color w:val="auto"/>
          <w:sz w:val="26"/>
          <w:szCs w:val="26"/>
        </w:rPr>
      </w:pPr>
      <w:r w:rsidRPr="003348B2">
        <w:rPr>
          <w:rFonts w:ascii="Times New Roman" w:eastAsia="Times New Roman" w:hAnsi="Times New Roman" w:cs="Times New Roman"/>
          <w:color w:val="auto"/>
          <w:sz w:val="26"/>
          <w:szCs w:val="26"/>
        </w:rPr>
        <w:t>-  оплатой расходов на добровольное медицинское и пенсионное страхование.</w:t>
      </w:r>
    </w:p>
    <w:p w:rsidR="003348B2" w:rsidRPr="00A32BD5" w:rsidRDefault="003348B2" w:rsidP="003348B2">
      <w:pPr>
        <w:tabs>
          <w:tab w:val="left" w:pos="709"/>
        </w:tabs>
        <w:autoSpaceDE w:val="0"/>
        <w:autoSpaceDN w:val="0"/>
        <w:adjustRightInd w:val="0"/>
        <w:ind w:firstLine="660"/>
        <w:jc w:val="both"/>
        <w:rPr>
          <w:rFonts w:ascii="Times New Roman" w:eastAsia="Times New Roman" w:hAnsi="Times New Roman" w:cs="Times New Roman"/>
          <w:color w:val="auto"/>
          <w:sz w:val="26"/>
          <w:szCs w:val="26"/>
        </w:rPr>
      </w:pPr>
    </w:p>
    <w:p w:rsidR="00DA47BF" w:rsidRPr="00A32BD5" w:rsidRDefault="007A2776" w:rsidP="00A32BD5">
      <w:pPr>
        <w:pStyle w:val="ConsPlusTitle"/>
        <w:tabs>
          <w:tab w:val="left" w:pos="709"/>
        </w:tabs>
        <w:jc w:val="center"/>
        <w:outlineLvl w:val="1"/>
        <w:rPr>
          <w:rFonts w:ascii="Times New Roman" w:hAnsi="Times New Roman" w:cs="Times New Roman"/>
          <w:sz w:val="26"/>
          <w:szCs w:val="26"/>
        </w:rPr>
      </w:pPr>
      <w:r w:rsidRPr="00A32BD5">
        <w:rPr>
          <w:rStyle w:val="222"/>
          <w:b/>
          <w:sz w:val="26"/>
          <w:szCs w:val="26"/>
        </w:rPr>
        <w:t>13.</w:t>
      </w:r>
      <w:r w:rsidRPr="00A32BD5">
        <w:rPr>
          <w:rStyle w:val="222"/>
          <w:sz w:val="26"/>
          <w:szCs w:val="26"/>
        </w:rPr>
        <w:t xml:space="preserve"> </w:t>
      </w:r>
      <w:r w:rsidR="00DA47BF" w:rsidRPr="00A32BD5">
        <w:rPr>
          <w:rFonts w:ascii="Times New Roman" w:hAnsi="Times New Roman" w:cs="Times New Roman"/>
          <w:sz w:val="26"/>
          <w:szCs w:val="26"/>
        </w:rPr>
        <w:t>ЗАКРЫТЫЕ ЗАКУПКИ</w:t>
      </w:r>
    </w:p>
    <w:p w:rsidR="00DA47BF" w:rsidRPr="00A32BD5" w:rsidRDefault="00DA47BF" w:rsidP="00A32BD5">
      <w:pPr>
        <w:pStyle w:val="ConsPlusNormal"/>
        <w:tabs>
          <w:tab w:val="left" w:pos="709"/>
        </w:tabs>
        <w:jc w:val="both"/>
        <w:rPr>
          <w:rFonts w:ascii="Times New Roman" w:hAnsi="Times New Roman" w:cs="Times New Roman"/>
          <w:sz w:val="26"/>
          <w:szCs w:val="26"/>
        </w:rPr>
      </w:pP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13.1. Закрытая конкурентная закупка (закрытая закупка) проводится в следующих случаях:</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сведения о такой закупке составляют государственную тайну;</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 в отношении закупки в соответствии с </w:t>
      </w:r>
      <w:hyperlink r:id="rId26" w:history="1">
        <w:r w:rsidRPr="00A32BD5">
          <w:rPr>
            <w:rFonts w:ascii="Times New Roman" w:hAnsi="Times New Roman" w:cs="Times New Roman"/>
            <w:sz w:val="26"/>
            <w:szCs w:val="26"/>
          </w:rPr>
          <w:t>п. 2</w:t>
        </w:r>
      </w:hyperlink>
      <w:r w:rsidRPr="00A32BD5">
        <w:rPr>
          <w:rFonts w:ascii="Times New Roman" w:hAnsi="Times New Roman" w:cs="Times New Roman"/>
          <w:sz w:val="26"/>
          <w:szCs w:val="26"/>
        </w:rPr>
        <w:t xml:space="preserve">, </w:t>
      </w:r>
      <w:hyperlink r:id="rId27" w:history="1">
        <w:r w:rsidRPr="00A32BD5">
          <w:rPr>
            <w:rFonts w:ascii="Times New Roman" w:hAnsi="Times New Roman" w:cs="Times New Roman"/>
            <w:sz w:val="26"/>
            <w:szCs w:val="26"/>
          </w:rPr>
          <w:t>3 ч. 8 ст. 3.1</w:t>
        </w:r>
      </w:hyperlink>
      <w:r w:rsidRPr="00A32BD5">
        <w:rPr>
          <w:rFonts w:ascii="Times New Roman" w:hAnsi="Times New Roman" w:cs="Times New Roman"/>
          <w:sz w:val="26"/>
          <w:szCs w:val="26"/>
        </w:rPr>
        <w:t xml:space="preserve"> Федерального закона № 223-ФЗ принято решение координационным органом Правительства Российской Федерации;</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 в отношении закупки в соответствии с </w:t>
      </w:r>
      <w:hyperlink r:id="rId28" w:history="1">
        <w:r w:rsidRPr="00A32BD5">
          <w:rPr>
            <w:rFonts w:ascii="Times New Roman" w:hAnsi="Times New Roman" w:cs="Times New Roman"/>
            <w:sz w:val="26"/>
            <w:szCs w:val="26"/>
          </w:rPr>
          <w:t>ч. 16 ст. 4</w:t>
        </w:r>
      </w:hyperlink>
      <w:r w:rsidRPr="00A32BD5">
        <w:rPr>
          <w:rFonts w:ascii="Times New Roman" w:hAnsi="Times New Roman" w:cs="Times New Roman"/>
          <w:sz w:val="26"/>
          <w:szCs w:val="26"/>
        </w:rPr>
        <w:t xml:space="preserve"> Федерального закона № 223-ФЗ принято решение Правительства Российской Федерации.</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13.2. Закрытая конкурентная закупка осуществляется следующими способами:</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закрытый конкурс;</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закрытый аукцион;</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закрытый запрос котировок;</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закрытый запрос предложений.</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13.3. Порядок проведения закрытой конкурентной закупки регулируется положениями </w:t>
      </w:r>
      <w:hyperlink r:id="rId29" w:history="1">
        <w:r w:rsidRPr="00A32BD5">
          <w:rPr>
            <w:rFonts w:ascii="Times New Roman" w:hAnsi="Times New Roman" w:cs="Times New Roman"/>
            <w:sz w:val="26"/>
            <w:szCs w:val="26"/>
          </w:rPr>
          <w:t>ст. 3.2</w:t>
        </w:r>
      </w:hyperlink>
      <w:r w:rsidRPr="00A32BD5">
        <w:rPr>
          <w:rFonts w:ascii="Times New Roman" w:hAnsi="Times New Roman" w:cs="Times New Roman"/>
          <w:sz w:val="26"/>
          <w:szCs w:val="26"/>
        </w:rPr>
        <w:t xml:space="preserve">, </w:t>
      </w:r>
      <w:hyperlink r:id="rId30" w:history="1">
        <w:r w:rsidRPr="00A32BD5">
          <w:rPr>
            <w:rFonts w:ascii="Times New Roman" w:hAnsi="Times New Roman" w:cs="Times New Roman"/>
            <w:sz w:val="26"/>
            <w:szCs w:val="26"/>
          </w:rPr>
          <w:t>3.5</w:t>
        </w:r>
      </w:hyperlink>
      <w:r w:rsidRPr="00A32BD5">
        <w:rPr>
          <w:rFonts w:ascii="Times New Roman" w:hAnsi="Times New Roman" w:cs="Times New Roman"/>
          <w:sz w:val="26"/>
          <w:szCs w:val="26"/>
        </w:rPr>
        <w:t xml:space="preserve"> Федерального закона № 223-ФЗ и настоящим Положением.</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13.4. Информация о закрытой конкурентной закупке не размещается в единой информационной системе.</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13.5. 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пунктах 2.1., 3.1., 6.1., 7.1 настоящего Положения.</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13.6.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31" w:history="1">
        <w:r w:rsidRPr="00A32BD5">
          <w:rPr>
            <w:rFonts w:ascii="Times New Roman" w:hAnsi="Times New Roman" w:cs="Times New Roman"/>
            <w:sz w:val="26"/>
            <w:szCs w:val="26"/>
          </w:rPr>
          <w:t>законом</w:t>
        </w:r>
      </w:hyperlink>
      <w:r w:rsidRPr="00A32BD5">
        <w:rPr>
          <w:rFonts w:ascii="Times New Roman" w:hAnsi="Times New Roman" w:cs="Times New Roman"/>
          <w:sz w:val="26"/>
          <w:szCs w:val="26"/>
        </w:rPr>
        <w:t xml:space="preserve"> № 223-ФЗ, и в порядке, определенном в документации о закрытой конкурентной закупке.</w:t>
      </w:r>
    </w:p>
    <w:p w:rsidR="00DA47BF" w:rsidRPr="00A32BD5" w:rsidRDefault="00DA47BF"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13.7.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A47BF" w:rsidRPr="00A32BD5" w:rsidRDefault="00DA47BF" w:rsidP="00A32BD5">
      <w:pPr>
        <w:pStyle w:val="3"/>
        <w:shd w:val="clear" w:color="auto" w:fill="auto"/>
        <w:tabs>
          <w:tab w:val="left" w:pos="709"/>
          <w:tab w:val="left" w:pos="1134"/>
        </w:tabs>
        <w:suppressAutoHyphens/>
        <w:spacing w:line="240" w:lineRule="auto"/>
        <w:ind w:firstLine="0"/>
        <w:rPr>
          <w:rStyle w:val="222"/>
          <w:sz w:val="26"/>
          <w:szCs w:val="26"/>
        </w:rPr>
      </w:pPr>
    </w:p>
    <w:p w:rsidR="00FD748E" w:rsidRPr="00A32BD5" w:rsidRDefault="00FD748E" w:rsidP="00A32BD5">
      <w:pPr>
        <w:tabs>
          <w:tab w:val="left" w:pos="709"/>
        </w:tabs>
        <w:suppressAutoHyphens/>
        <w:ind w:firstLine="709"/>
        <w:jc w:val="both"/>
        <w:rPr>
          <w:rFonts w:ascii="Times New Roman" w:hAnsi="Times New Roman" w:cs="Times New Roman"/>
          <w:b/>
          <w:bCs/>
          <w:color w:val="auto"/>
          <w:sz w:val="26"/>
          <w:szCs w:val="26"/>
        </w:rPr>
      </w:pPr>
      <w:r w:rsidRPr="00A32BD5">
        <w:rPr>
          <w:rFonts w:ascii="Times New Roman" w:eastAsiaTheme="minorHAnsi" w:hAnsi="Times New Roman" w:cs="Times New Roman"/>
          <w:b/>
          <w:color w:val="auto"/>
          <w:sz w:val="26"/>
          <w:szCs w:val="26"/>
          <w:lang w:eastAsia="en-US"/>
        </w:rPr>
        <w:t xml:space="preserve">14. </w:t>
      </w:r>
      <w:r w:rsidRPr="00A32BD5">
        <w:rPr>
          <w:rFonts w:ascii="Times New Roman" w:hAnsi="Times New Roman" w:cs="Times New Roman"/>
          <w:b/>
          <w:bCs/>
          <w:color w:val="auto"/>
          <w:sz w:val="26"/>
          <w:szCs w:val="26"/>
        </w:rPr>
        <w:t>Обеспечение заявки. Обеспечение исполнения договора</w:t>
      </w:r>
    </w:p>
    <w:p w:rsidR="00FD748E" w:rsidRPr="00A32BD5" w:rsidRDefault="00FD748E" w:rsidP="00A32BD5">
      <w:pPr>
        <w:tabs>
          <w:tab w:val="left" w:pos="709"/>
        </w:tabs>
        <w:suppressAutoHyphens/>
        <w:ind w:firstLine="709"/>
        <w:jc w:val="both"/>
        <w:rPr>
          <w:rFonts w:ascii="Times New Roman" w:hAnsi="Times New Roman" w:cs="Times New Roman"/>
          <w:b/>
          <w:bCs/>
          <w:color w:val="auto"/>
          <w:sz w:val="26"/>
          <w:szCs w:val="26"/>
        </w:rPr>
      </w:pPr>
    </w:p>
    <w:p w:rsidR="00FD748E" w:rsidRPr="00A32BD5" w:rsidRDefault="007561E3" w:rsidP="00A32BD5">
      <w:pPr>
        <w:tabs>
          <w:tab w:val="left" w:pos="709"/>
        </w:tabs>
        <w:suppressAutoHyphens/>
        <w:ind w:firstLine="567"/>
        <w:jc w:val="both"/>
        <w:rPr>
          <w:rFonts w:ascii="Times New Roman" w:hAnsi="Times New Roman" w:cs="Times New Roman"/>
          <w:b/>
          <w:bCs/>
          <w:color w:val="auto"/>
          <w:sz w:val="26"/>
          <w:szCs w:val="26"/>
        </w:rPr>
      </w:pPr>
      <w:r w:rsidRPr="00A32BD5">
        <w:rPr>
          <w:rFonts w:ascii="Times New Roman" w:hAnsi="Times New Roman" w:cs="Times New Roman"/>
          <w:b/>
          <w:bCs/>
          <w:color w:val="auto"/>
          <w:sz w:val="26"/>
          <w:szCs w:val="26"/>
        </w:rPr>
        <w:t>14.</w:t>
      </w:r>
      <w:r w:rsidR="00FD748E" w:rsidRPr="00A32BD5">
        <w:rPr>
          <w:rFonts w:ascii="Times New Roman" w:hAnsi="Times New Roman" w:cs="Times New Roman"/>
          <w:b/>
          <w:bCs/>
          <w:color w:val="auto"/>
          <w:sz w:val="26"/>
          <w:szCs w:val="26"/>
        </w:rPr>
        <w:t>1. Обеспечение заявок на участие в конкурентной закупке</w:t>
      </w:r>
    </w:p>
    <w:p w:rsidR="00FD748E" w:rsidRPr="00A32BD5" w:rsidRDefault="00FD748E" w:rsidP="00A32BD5">
      <w:pPr>
        <w:tabs>
          <w:tab w:val="left" w:pos="709"/>
        </w:tabs>
        <w:suppressAutoHyphens/>
        <w:ind w:firstLine="567"/>
        <w:jc w:val="both"/>
        <w:rPr>
          <w:rFonts w:ascii="Times New Roman" w:hAnsi="Times New Roman" w:cs="Times New Roman"/>
          <w:color w:val="auto"/>
          <w:sz w:val="26"/>
          <w:szCs w:val="26"/>
        </w:rPr>
      </w:pPr>
      <w:r w:rsidRPr="00A32BD5">
        <w:rPr>
          <w:rFonts w:ascii="Times New Roman" w:hAnsi="Times New Roman" w:cs="Times New Roman"/>
          <w:bCs/>
          <w:color w:val="auto"/>
          <w:sz w:val="26"/>
          <w:szCs w:val="26"/>
        </w:rPr>
        <w:t xml:space="preserve">14.1.1. </w:t>
      </w:r>
      <w:r w:rsidRPr="00A32BD5">
        <w:rPr>
          <w:rFonts w:ascii="Times New Roman" w:hAnsi="Times New Roman" w:cs="Times New Roman"/>
          <w:color w:val="auto"/>
          <w:sz w:val="26"/>
          <w:szCs w:val="26"/>
        </w:rPr>
        <w:t xml:space="preserve">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p>
    <w:p w:rsidR="00FD748E" w:rsidRPr="00A32BD5" w:rsidRDefault="00FD748E" w:rsidP="00A32BD5">
      <w:pPr>
        <w:tabs>
          <w:tab w:val="left" w:pos="709"/>
        </w:tabs>
        <w:suppressAutoHyphen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lastRenderedPageBreak/>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w:t>
      </w:r>
    </w:p>
    <w:p w:rsidR="00FD748E" w:rsidRPr="00A32BD5" w:rsidRDefault="00FD748E" w:rsidP="00A32BD5">
      <w:pPr>
        <w:tabs>
          <w:tab w:val="left" w:pos="709"/>
        </w:tabs>
        <w:suppressAutoHyphen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D748E" w:rsidRPr="00A32BD5" w:rsidRDefault="00FD748E" w:rsidP="00A32BD5">
      <w:pPr>
        <w:tabs>
          <w:tab w:val="left" w:pos="709"/>
        </w:tabs>
        <w:suppressAutoHyphen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14.1.2.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p>
    <w:p w:rsidR="00FD748E" w:rsidRPr="00A32BD5" w:rsidRDefault="00FD748E" w:rsidP="00A32BD5">
      <w:pPr>
        <w:tabs>
          <w:tab w:val="left" w:pos="709"/>
        </w:tabs>
        <w:suppressAutoHyphen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D748E" w:rsidRPr="00A32BD5" w:rsidRDefault="00FD748E" w:rsidP="00A32BD5">
      <w:pPr>
        <w:tabs>
          <w:tab w:val="left" w:pos="709"/>
        </w:tabs>
        <w:suppressAutoHyphen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14.1.3.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и (или) документации о закупке, путем предоставления банковской гарантии или иным способом, предусмотренным документацией о закупке.  </w:t>
      </w:r>
    </w:p>
    <w:p w:rsidR="00FD748E" w:rsidRPr="00A32BD5" w:rsidRDefault="00033996" w:rsidP="00A32BD5">
      <w:pPr>
        <w:tabs>
          <w:tab w:val="left" w:pos="709"/>
        </w:tabs>
        <w:suppressAutoHyphen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14.1.4. </w:t>
      </w:r>
      <w:r w:rsidR="00FD748E" w:rsidRPr="00A32BD5">
        <w:rPr>
          <w:rFonts w:ascii="Times New Roman" w:hAnsi="Times New Roman" w:cs="Times New Roman"/>
          <w:color w:val="auto"/>
          <w:sz w:val="26"/>
          <w:szCs w:val="26"/>
        </w:rPr>
        <w:t>Срок действия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FD748E" w:rsidRPr="00A32BD5" w:rsidRDefault="00033996" w:rsidP="00A32BD5">
      <w:pPr>
        <w:tabs>
          <w:tab w:val="left" w:pos="709"/>
        </w:tabs>
        <w:suppressAutoHyphen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14.1.5. </w:t>
      </w:r>
      <w:r w:rsidR="00FD748E" w:rsidRPr="00A32BD5">
        <w:rPr>
          <w:rFonts w:ascii="Times New Roman" w:hAnsi="Times New Roman" w:cs="Times New Roman"/>
          <w:color w:val="auto"/>
          <w:sz w:val="26"/>
          <w:szCs w:val="26"/>
        </w:rPr>
        <w:t>Требование об обеспечении заявки на участие в конкурентной закупке в равной мере относится ко всем участникам закупки.</w:t>
      </w:r>
    </w:p>
    <w:p w:rsidR="00FD748E" w:rsidRPr="00A32BD5" w:rsidRDefault="00033996" w:rsidP="00A32BD5">
      <w:pPr>
        <w:tabs>
          <w:tab w:val="left" w:pos="709"/>
        </w:tabs>
        <w:suppressAutoHyphen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14.1.6. </w:t>
      </w:r>
      <w:r w:rsidR="00FD748E" w:rsidRPr="00A32BD5">
        <w:rPr>
          <w:rFonts w:ascii="Times New Roman" w:hAnsi="Times New Roman" w:cs="Times New Roman"/>
          <w:color w:val="auto"/>
          <w:sz w:val="26"/>
          <w:szCs w:val="26"/>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конкурентной закупке и до даты рассмотрения и оценки заявок денежные средства, не поступили на счет, который указан заказчиком в документации о закупке, такой участник закупки признается не предоставившим обеспечение заявки.</w:t>
      </w:r>
    </w:p>
    <w:p w:rsidR="00FD748E" w:rsidRPr="00A32BD5" w:rsidRDefault="00033996" w:rsidP="00A32BD5">
      <w:pPr>
        <w:tabs>
          <w:tab w:val="left" w:pos="709"/>
        </w:tabs>
        <w:suppressAutoHyphen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14.1.7. </w:t>
      </w:r>
      <w:r w:rsidR="00FD748E" w:rsidRPr="00A32BD5">
        <w:rPr>
          <w:rFonts w:ascii="Times New Roman" w:hAnsi="Times New Roman" w:cs="Times New Roman"/>
          <w:color w:val="auto"/>
          <w:sz w:val="26"/>
          <w:szCs w:val="26"/>
        </w:rPr>
        <w:t>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FD748E" w:rsidRPr="00A32BD5"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подписание протокола рассмотрения и оценки заявок на участие в конкурсе, протокола аукциона, протокола рассмотрения и оценки заявок на участие в запросе котировок,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FD748E" w:rsidRPr="00A32BD5"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отмена конкурса, аукциона, запроса котировок, запроса предложений;</w:t>
      </w:r>
    </w:p>
    <w:p w:rsidR="00FD748E" w:rsidRPr="00A32BD5"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отзыв заявки участником закупки до окончания срока подачи заявок;</w:t>
      </w:r>
    </w:p>
    <w:p w:rsidR="00FD748E" w:rsidRPr="00A32BD5"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получение заявки на участие в конкурсе, аукционе, запросе котировок, запросе предложений после окончания срока подачи заявок;</w:t>
      </w:r>
    </w:p>
    <w:p w:rsidR="00FD748E" w:rsidRPr="00A32BD5"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отстранение участника закупки от участия в закупке или отказ от заключения договора с победителем (участником закупки).</w:t>
      </w:r>
    </w:p>
    <w:p w:rsidR="00FD748E" w:rsidRPr="00A32BD5" w:rsidRDefault="00033996" w:rsidP="00A32BD5">
      <w:pPr>
        <w:shd w:val="clear" w:color="auto" w:fill="FFFFFF"/>
        <w:tabs>
          <w:tab w:val="left" w:pos="709"/>
        </w:tab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lastRenderedPageBreak/>
        <w:t xml:space="preserve">14.1.8. </w:t>
      </w:r>
      <w:r w:rsidR="00FD748E" w:rsidRPr="00A32BD5">
        <w:rPr>
          <w:rFonts w:ascii="Times New Roman" w:hAnsi="Times New Roman" w:cs="Times New Roman"/>
          <w:color w:val="auto"/>
          <w:sz w:val="26"/>
          <w:szCs w:val="26"/>
        </w:rPr>
        <w:t>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FD748E" w:rsidRPr="00A32BD5" w:rsidRDefault="00033996" w:rsidP="00A32BD5">
      <w:pPr>
        <w:shd w:val="clear" w:color="auto" w:fill="FFFFFF"/>
        <w:tabs>
          <w:tab w:val="left" w:pos="709"/>
        </w:tab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14.1.9. </w:t>
      </w:r>
      <w:r w:rsidR="00FD748E" w:rsidRPr="00A32BD5">
        <w:rPr>
          <w:rFonts w:ascii="Times New Roman" w:hAnsi="Times New Roman" w:cs="Times New Roman"/>
          <w:color w:val="auto"/>
          <w:sz w:val="26"/>
          <w:szCs w:val="26"/>
        </w:rPr>
        <w:t>Возврат участнику конкурентной закупки обеспечения заявки на участие в закупке не производится в следующих случаях:</w:t>
      </w:r>
    </w:p>
    <w:p w:rsidR="00FD748E" w:rsidRPr="00A32BD5"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1) уклонение или отказ участника закупки от заключения договора;</w:t>
      </w:r>
    </w:p>
    <w:p w:rsidR="00FD748E" w:rsidRPr="00A32BD5" w:rsidRDefault="00FD748E" w:rsidP="00A32BD5">
      <w:pPr>
        <w:shd w:val="clear" w:color="auto" w:fill="FFFFFF"/>
        <w:tabs>
          <w:tab w:val="left" w:pos="709"/>
        </w:tabs>
        <w:ind w:firstLine="567"/>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2) </w:t>
      </w:r>
      <w:proofErr w:type="spellStart"/>
      <w:r w:rsidRPr="00A32BD5">
        <w:rPr>
          <w:rFonts w:ascii="Times New Roman" w:hAnsi="Times New Roman" w:cs="Times New Roman"/>
          <w:color w:val="auto"/>
          <w:sz w:val="26"/>
          <w:szCs w:val="26"/>
        </w:rPr>
        <w:t>непредоставление</w:t>
      </w:r>
      <w:proofErr w:type="spellEnd"/>
      <w:r w:rsidRPr="00A32BD5">
        <w:rPr>
          <w:rFonts w:ascii="Times New Roman" w:hAnsi="Times New Roman" w:cs="Times New Roman"/>
          <w:color w:val="auto"/>
          <w:sz w:val="26"/>
          <w:szCs w:val="26"/>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33996"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p>
    <w:p w:rsidR="00033996" w:rsidRPr="00A32BD5" w:rsidRDefault="00033996" w:rsidP="00A32BD5">
      <w:pPr>
        <w:shd w:val="clear" w:color="auto" w:fill="FFFFFF"/>
        <w:tabs>
          <w:tab w:val="left" w:pos="709"/>
        </w:tabs>
        <w:ind w:firstLine="709"/>
        <w:jc w:val="both"/>
        <w:rPr>
          <w:rFonts w:ascii="Times New Roman" w:hAnsi="Times New Roman" w:cs="Times New Roman"/>
          <w:b/>
          <w:color w:val="auto"/>
          <w:sz w:val="26"/>
          <w:szCs w:val="26"/>
        </w:rPr>
      </w:pPr>
      <w:r w:rsidRPr="00A32BD5">
        <w:rPr>
          <w:rFonts w:ascii="Times New Roman" w:hAnsi="Times New Roman" w:cs="Times New Roman"/>
          <w:b/>
          <w:color w:val="auto"/>
          <w:sz w:val="26"/>
          <w:szCs w:val="26"/>
        </w:rPr>
        <w:t>14.2. Обеспечение исполнения договора</w:t>
      </w:r>
    </w:p>
    <w:p w:rsidR="00FD748E"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14.2.1. </w:t>
      </w:r>
      <w:r w:rsidR="00FD748E" w:rsidRPr="00A32BD5">
        <w:rPr>
          <w:rFonts w:ascii="Times New Roman" w:hAnsi="Times New Roman" w:cs="Times New Roman"/>
          <w:color w:val="auto"/>
          <w:sz w:val="26"/>
          <w:szCs w:val="26"/>
        </w:rPr>
        <w:t>Заказчик при проведении конкурентной закупки вправе установить в извещении и (или) документации о закупке,</w:t>
      </w:r>
      <w:r w:rsidR="00FD748E" w:rsidRPr="00A32BD5">
        <w:rPr>
          <w:rFonts w:ascii="Times New Roman" w:hAnsi="Times New Roman" w:cs="Times New Roman"/>
          <w:color w:val="auto"/>
        </w:rPr>
        <w:t xml:space="preserve"> </w:t>
      </w:r>
      <w:r w:rsidR="00FD748E" w:rsidRPr="00A32BD5">
        <w:rPr>
          <w:rFonts w:ascii="Times New Roman" w:hAnsi="Times New Roman" w:cs="Times New Roman"/>
          <w:color w:val="auto"/>
          <w:sz w:val="26"/>
          <w:szCs w:val="26"/>
        </w:rPr>
        <w:t>в проекте договора, в приглашении принять участие в определении поставщика (подрядчика, исполнителя) закрытым способом, требование обеспечения исполнения договора,</w:t>
      </w:r>
      <w:r w:rsidR="00FD748E" w:rsidRPr="00A32BD5">
        <w:rPr>
          <w:rFonts w:ascii="Times New Roman" w:hAnsi="Times New Roman" w:cs="Times New Roman"/>
          <w:color w:val="auto"/>
        </w:rPr>
        <w:t xml:space="preserve"> </w:t>
      </w:r>
      <w:r w:rsidR="00FD748E" w:rsidRPr="00A32BD5">
        <w:rPr>
          <w:rFonts w:ascii="Times New Roman" w:hAnsi="Times New Roman" w:cs="Times New Roman"/>
          <w:color w:val="auto"/>
          <w:sz w:val="26"/>
          <w:szCs w:val="26"/>
        </w:rPr>
        <w:t>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w:t>
      </w:r>
    </w:p>
    <w:p w:rsidR="00033996"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14.2.3. </w:t>
      </w:r>
      <w:r w:rsidR="00FD748E" w:rsidRPr="00A32BD5">
        <w:rPr>
          <w:rFonts w:ascii="Times New Roman" w:hAnsi="Times New Roman" w:cs="Times New Roman"/>
          <w:color w:val="auto"/>
          <w:sz w:val="26"/>
          <w:szCs w:val="26"/>
        </w:rPr>
        <w:t>Исполнение договора может обеспечиваться предоставлением банковской гарантии, выданной банком и соответствующей требованиям, установленным</w:t>
      </w:r>
      <w:r w:rsidRPr="00A32BD5">
        <w:rPr>
          <w:rFonts w:ascii="Times New Roman" w:hAnsi="Times New Roman" w:cs="Times New Roman"/>
          <w:color w:val="auto"/>
          <w:sz w:val="26"/>
          <w:szCs w:val="26"/>
        </w:rPr>
        <w:t xml:space="preserve"> подразделом 14.3. настоящего Положения, а также иным требованиям, предусмотренным заказчиком в извещении и (или) документации о закупке, </w:t>
      </w:r>
      <w:r w:rsidR="00FD748E" w:rsidRPr="00A32BD5">
        <w:rPr>
          <w:rFonts w:ascii="Times New Roman" w:hAnsi="Times New Roman" w:cs="Times New Roman"/>
          <w:color w:val="auto"/>
          <w:sz w:val="26"/>
          <w:szCs w:val="26"/>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33996" w:rsidRPr="00A32BD5"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Способ обеспечения исполнения договора определяется участником закупки, с которым заключается договор, самостоятельно. </w:t>
      </w:r>
    </w:p>
    <w:p w:rsidR="00FD748E" w:rsidRPr="00A32BD5"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Срок действия банковской гарантии должен превышать срок действия договора не менее чем на один месяц.</w:t>
      </w:r>
    </w:p>
    <w:p w:rsidR="00FD748E"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14.2.4. </w:t>
      </w:r>
      <w:r w:rsidR="00FD748E" w:rsidRPr="00A32BD5">
        <w:rPr>
          <w:rFonts w:ascii="Times New Roman" w:hAnsi="Times New Roman" w:cs="Times New Roman"/>
          <w:color w:val="auto"/>
          <w:sz w:val="26"/>
          <w:szCs w:val="26"/>
        </w:rPr>
        <w:t>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w:t>
      </w:r>
    </w:p>
    <w:p w:rsidR="00FD748E"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14.2.5. </w:t>
      </w:r>
      <w:r w:rsidR="00FD748E" w:rsidRPr="00A32BD5">
        <w:rPr>
          <w:rFonts w:ascii="Times New Roman" w:hAnsi="Times New Roman" w:cs="Times New Roman"/>
          <w:color w:val="auto"/>
          <w:sz w:val="26"/>
          <w:szCs w:val="26"/>
        </w:rPr>
        <w:t xml:space="preserve">В случае </w:t>
      </w:r>
      <w:proofErr w:type="spellStart"/>
      <w:r w:rsidR="00FD748E" w:rsidRPr="00A32BD5">
        <w:rPr>
          <w:rFonts w:ascii="Times New Roman" w:hAnsi="Times New Roman" w:cs="Times New Roman"/>
          <w:color w:val="auto"/>
          <w:sz w:val="26"/>
          <w:szCs w:val="26"/>
        </w:rPr>
        <w:t>непредоставления</w:t>
      </w:r>
      <w:proofErr w:type="spellEnd"/>
      <w:r w:rsidR="00FD748E" w:rsidRPr="00A32BD5">
        <w:rPr>
          <w:rFonts w:ascii="Times New Roman" w:hAnsi="Times New Roman" w:cs="Times New Roman"/>
          <w:color w:val="auto"/>
          <w:sz w:val="26"/>
          <w:szCs w:val="2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33996"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14.2.6. </w:t>
      </w:r>
      <w:r w:rsidR="00FD748E" w:rsidRPr="00A32BD5">
        <w:rPr>
          <w:rFonts w:ascii="Times New Roman" w:hAnsi="Times New Roman" w:cs="Times New Roman"/>
          <w:color w:val="auto"/>
          <w:sz w:val="26"/>
          <w:szCs w:val="26"/>
        </w:rPr>
        <w:t xml:space="preserve">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w:t>
      </w:r>
    </w:p>
    <w:p w:rsidR="00FD748E" w:rsidRPr="00A32BD5"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В случае, если договором предусмотрена выплата аванса, Заказчик обязан установить в извещении и (или) документации о конкурентной закупке требование обеспечения исполнения договора в размере не менее чем в размере аванса.</w:t>
      </w:r>
    </w:p>
    <w:p w:rsidR="00007A71" w:rsidRPr="00A32BD5" w:rsidRDefault="002C093A"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При осуществлении закупок, участниками которых являются только субъекты малого и среднего предпринимательства, размер обеспечения исполнения договора устанавливается в соответствии с п. 11.21. настоящего Положения. </w:t>
      </w:r>
    </w:p>
    <w:p w:rsidR="00FD748E"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14.2.7. </w:t>
      </w:r>
      <w:r w:rsidR="00FD748E" w:rsidRPr="00A32BD5">
        <w:rPr>
          <w:rFonts w:ascii="Times New Roman" w:hAnsi="Times New Roman" w:cs="Times New Roman"/>
          <w:color w:val="auto"/>
          <w:sz w:val="26"/>
          <w:szCs w:val="26"/>
        </w:rPr>
        <w:t xml:space="preserve">Обеспечение исполнения договора, представленное в виде внесения в залог денежных средств, подлежит возврату заказчиком в случае надлежащего </w:t>
      </w:r>
      <w:r w:rsidR="00FD748E" w:rsidRPr="00A32BD5">
        <w:rPr>
          <w:rFonts w:ascii="Times New Roman" w:hAnsi="Times New Roman" w:cs="Times New Roman"/>
          <w:color w:val="auto"/>
          <w:sz w:val="26"/>
          <w:szCs w:val="26"/>
        </w:rPr>
        <w:lastRenderedPageBreak/>
        <w:t>исполнения</w:t>
      </w:r>
      <w:r w:rsidR="00FD748E" w:rsidRPr="00A32BD5">
        <w:rPr>
          <w:rFonts w:ascii="Times New Roman" w:hAnsi="Times New Roman" w:cs="Times New Roman"/>
          <w:color w:val="auto"/>
        </w:rPr>
        <w:t xml:space="preserve"> </w:t>
      </w:r>
      <w:r w:rsidR="00FD748E" w:rsidRPr="00A32BD5">
        <w:rPr>
          <w:rFonts w:ascii="Times New Roman" w:hAnsi="Times New Roman" w:cs="Times New Roman"/>
          <w:color w:val="auto"/>
          <w:sz w:val="26"/>
          <w:szCs w:val="26"/>
        </w:rPr>
        <w:t>поставщиком (исполнителем, подрядчиком) обязательств по договору или, если это предусмотрено договором, по истечении гарантийного срока.</w:t>
      </w:r>
    </w:p>
    <w:p w:rsidR="00FD748E" w:rsidRPr="00A32BD5"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 Денежные средства возвращаются Заказчиком на банковский счет, с которого поступили денежные средства в качестве обеспечения договора. </w:t>
      </w:r>
    </w:p>
    <w:p w:rsidR="00FD748E" w:rsidRPr="00A32BD5"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Заказчик вправе произвести возврат поставщику (подрядчику, исполнителю) денежные средства, внесенные в качестве обеспечения исполнения договора</w:t>
      </w:r>
      <w:r w:rsidR="00033996" w:rsidRPr="00A32BD5">
        <w:rPr>
          <w:rFonts w:ascii="Times New Roman" w:hAnsi="Times New Roman" w:cs="Times New Roman"/>
          <w:color w:val="auto"/>
          <w:sz w:val="26"/>
          <w:szCs w:val="26"/>
        </w:rPr>
        <w:t>,</w:t>
      </w:r>
      <w:r w:rsidRPr="00A32BD5">
        <w:rPr>
          <w:rFonts w:ascii="Times New Roman" w:hAnsi="Times New Roman" w:cs="Times New Roman"/>
          <w:color w:val="auto"/>
          <w:sz w:val="26"/>
          <w:szCs w:val="26"/>
        </w:rPr>
        <w:t xml:space="preserve"> за вычетом предусмотренных договором размеров штрафа, неустойки.</w:t>
      </w:r>
    </w:p>
    <w:p w:rsidR="00033996"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p>
    <w:p w:rsidR="00FD748E" w:rsidRPr="00A32BD5" w:rsidRDefault="00033996" w:rsidP="00A32BD5">
      <w:pPr>
        <w:shd w:val="clear" w:color="auto" w:fill="FFFFFF"/>
        <w:tabs>
          <w:tab w:val="left" w:pos="709"/>
        </w:tabs>
        <w:ind w:firstLine="709"/>
        <w:jc w:val="both"/>
        <w:rPr>
          <w:rFonts w:ascii="Times New Roman" w:hAnsi="Times New Roman" w:cs="Times New Roman"/>
          <w:b/>
          <w:color w:val="auto"/>
          <w:sz w:val="26"/>
          <w:szCs w:val="26"/>
        </w:rPr>
      </w:pPr>
      <w:r w:rsidRPr="00A32BD5">
        <w:rPr>
          <w:rFonts w:ascii="Times New Roman" w:hAnsi="Times New Roman" w:cs="Times New Roman"/>
          <w:b/>
          <w:color w:val="auto"/>
          <w:sz w:val="26"/>
          <w:szCs w:val="26"/>
        </w:rPr>
        <w:t xml:space="preserve">14.3. </w:t>
      </w:r>
      <w:r w:rsidR="00FD748E" w:rsidRPr="00A32BD5">
        <w:rPr>
          <w:rFonts w:ascii="Times New Roman" w:hAnsi="Times New Roman" w:cs="Times New Roman"/>
          <w:b/>
          <w:color w:val="auto"/>
          <w:sz w:val="26"/>
          <w:szCs w:val="26"/>
        </w:rPr>
        <w:t>Условия банковской гарантии</w:t>
      </w:r>
    </w:p>
    <w:p w:rsidR="00FD748E"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14.3.1.</w:t>
      </w:r>
      <w:r w:rsidRPr="00A32BD5">
        <w:rPr>
          <w:rFonts w:ascii="Times New Roman" w:hAnsi="Times New Roman" w:cs="Times New Roman"/>
          <w:b/>
          <w:color w:val="auto"/>
          <w:sz w:val="26"/>
          <w:szCs w:val="26"/>
        </w:rPr>
        <w:t xml:space="preserve"> </w:t>
      </w:r>
      <w:r w:rsidR="00FD748E" w:rsidRPr="00A32BD5">
        <w:rPr>
          <w:rFonts w:ascii="Times New Roman" w:hAnsi="Times New Roman" w:cs="Times New Roman"/>
          <w:color w:val="auto"/>
          <w:sz w:val="26"/>
          <w:szCs w:val="26"/>
        </w:rPr>
        <w:t>Банковская гарантия должна быть безотзывной и должна как минимум содержать:</w:t>
      </w:r>
    </w:p>
    <w:p w:rsidR="00FD748E" w:rsidRPr="00A32BD5"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1) сумму банковской гарантии, подлежащую уплате гарантом заказчику;</w:t>
      </w:r>
    </w:p>
    <w:p w:rsidR="00FD748E" w:rsidRPr="00A32BD5"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2) обязательства принципала, надлежащее исполнение которых обеспечивается банковской гарантией;</w:t>
      </w:r>
    </w:p>
    <w:p w:rsidR="00FD748E" w:rsidRPr="00A32BD5"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D748E" w:rsidRPr="00A32BD5"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748E" w:rsidRPr="00A32BD5" w:rsidRDefault="00FD748E"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5) срок действия банковской гарантии в соответствии с требованиями документации о закупке.</w:t>
      </w:r>
    </w:p>
    <w:p w:rsidR="00FD748E"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14.3.2. </w:t>
      </w:r>
      <w:r w:rsidR="00FD748E" w:rsidRPr="00A32BD5">
        <w:rPr>
          <w:rFonts w:ascii="Times New Roman" w:hAnsi="Times New Roman" w:cs="Times New Roman"/>
          <w:color w:val="auto"/>
          <w:sz w:val="26"/>
          <w:szCs w:val="26"/>
        </w:rPr>
        <w:t>Иные требования к банковской гарантии, ее форме и условиям могут устанавливаться документацией о закупке.</w:t>
      </w:r>
    </w:p>
    <w:p w:rsidR="00FD748E"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14.3.3. </w:t>
      </w:r>
      <w:r w:rsidR="00FD748E" w:rsidRPr="00A32BD5">
        <w:rPr>
          <w:rFonts w:ascii="Times New Roman" w:hAnsi="Times New Roman" w:cs="Times New Roman"/>
          <w:color w:val="auto"/>
          <w:sz w:val="26"/>
          <w:szCs w:val="26"/>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D748E" w:rsidRPr="00A32BD5" w:rsidRDefault="00033996" w:rsidP="00A32BD5">
      <w:pPr>
        <w:shd w:val="clear" w:color="auto" w:fill="FFFFFF"/>
        <w:tabs>
          <w:tab w:val="left" w:pos="709"/>
        </w:tabs>
        <w:ind w:firstLine="709"/>
        <w:jc w:val="both"/>
        <w:rPr>
          <w:rFonts w:ascii="Times New Roman" w:hAnsi="Times New Roman" w:cs="Times New Roman"/>
          <w:color w:val="auto"/>
          <w:sz w:val="26"/>
          <w:szCs w:val="26"/>
        </w:rPr>
      </w:pPr>
      <w:r w:rsidRPr="00A32BD5">
        <w:rPr>
          <w:rFonts w:ascii="Times New Roman" w:hAnsi="Times New Roman" w:cs="Times New Roman"/>
          <w:color w:val="auto"/>
          <w:sz w:val="26"/>
          <w:szCs w:val="26"/>
        </w:rPr>
        <w:t xml:space="preserve">14.3.4. </w:t>
      </w:r>
      <w:r w:rsidR="00FD748E" w:rsidRPr="00A32BD5">
        <w:rPr>
          <w:rFonts w:ascii="Times New Roman" w:hAnsi="Times New Roman" w:cs="Times New Roman"/>
          <w:color w:val="auto"/>
          <w:sz w:val="26"/>
          <w:szCs w:val="26"/>
        </w:rPr>
        <w:t xml:space="preserve">Основанием для отказа в принятии банковской гарантии заказчиком является несоответствие банковской гарантии условиям, указанным в пунктах </w:t>
      </w:r>
      <w:r w:rsidRPr="00A32BD5">
        <w:rPr>
          <w:rFonts w:ascii="Times New Roman" w:hAnsi="Times New Roman" w:cs="Times New Roman"/>
          <w:color w:val="auto"/>
          <w:sz w:val="26"/>
          <w:szCs w:val="26"/>
        </w:rPr>
        <w:t>14.3.1.-14.3.3.</w:t>
      </w:r>
      <w:r w:rsidR="00FD748E" w:rsidRPr="00A32BD5">
        <w:rPr>
          <w:rFonts w:ascii="Times New Roman" w:hAnsi="Times New Roman" w:cs="Times New Roman"/>
          <w:color w:val="auto"/>
          <w:sz w:val="26"/>
          <w:szCs w:val="26"/>
        </w:rPr>
        <w:t xml:space="preserve"> настоящего Положения, и иным условиям, установленным в документации о закупке.</w:t>
      </w:r>
    </w:p>
    <w:p w:rsidR="00FD748E" w:rsidRPr="00A32BD5" w:rsidRDefault="00FD748E" w:rsidP="00A32BD5">
      <w:pPr>
        <w:widowControl w:val="0"/>
        <w:tabs>
          <w:tab w:val="left" w:pos="709"/>
        </w:tabs>
        <w:autoSpaceDE w:val="0"/>
        <w:autoSpaceDN w:val="0"/>
        <w:adjustRightInd w:val="0"/>
        <w:ind w:firstLine="709"/>
        <w:jc w:val="center"/>
        <w:outlineLvl w:val="2"/>
        <w:rPr>
          <w:rFonts w:ascii="Times New Roman" w:hAnsi="Times New Roman" w:cs="Times New Roman"/>
          <w:b/>
          <w:bCs/>
          <w:color w:val="auto"/>
          <w:sz w:val="26"/>
          <w:szCs w:val="26"/>
        </w:rPr>
      </w:pPr>
    </w:p>
    <w:p w:rsidR="00CF1A58" w:rsidRPr="00A32BD5" w:rsidRDefault="009C366D" w:rsidP="00A32BD5">
      <w:pPr>
        <w:pStyle w:val="3"/>
        <w:shd w:val="clear" w:color="auto" w:fill="auto"/>
        <w:tabs>
          <w:tab w:val="left" w:pos="709"/>
          <w:tab w:val="left" w:pos="1134"/>
        </w:tabs>
        <w:suppressAutoHyphens/>
        <w:spacing w:line="240" w:lineRule="auto"/>
        <w:ind w:firstLine="0"/>
        <w:rPr>
          <w:rStyle w:val="222"/>
          <w:sz w:val="26"/>
          <w:szCs w:val="26"/>
        </w:rPr>
      </w:pPr>
      <w:r w:rsidRPr="00A32BD5">
        <w:rPr>
          <w:rStyle w:val="222"/>
          <w:sz w:val="26"/>
          <w:szCs w:val="26"/>
        </w:rPr>
        <w:t>15</w:t>
      </w:r>
      <w:r w:rsidR="003454C6" w:rsidRPr="00A32BD5">
        <w:rPr>
          <w:rStyle w:val="222"/>
          <w:sz w:val="26"/>
          <w:szCs w:val="26"/>
        </w:rPr>
        <w:t xml:space="preserve">. </w:t>
      </w:r>
      <w:r w:rsidR="007A2776" w:rsidRPr="00A32BD5">
        <w:rPr>
          <w:rStyle w:val="222"/>
          <w:sz w:val="26"/>
          <w:szCs w:val="26"/>
        </w:rPr>
        <w:t>ЗАКЛЮЧИТЕЛЬНЫЕ ПОЛОЖЕНИЯ</w:t>
      </w:r>
    </w:p>
    <w:p w:rsidR="00CF1A58" w:rsidRPr="00A32BD5" w:rsidRDefault="00CF1A58" w:rsidP="00A32BD5">
      <w:pPr>
        <w:pStyle w:val="3"/>
        <w:shd w:val="clear" w:color="auto" w:fill="auto"/>
        <w:tabs>
          <w:tab w:val="num" w:pos="0"/>
          <w:tab w:val="left" w:pos="709"/>
          <w:tab w:val="left" w:pos="1724"/>
        </w:tabs>
        <w:suppressAutoHyphens/>
        <w:spacing w:line="240" w:lineRule="auto"/>
        <w:ind w:firstLine="567"/>
        <w:jc w:val="both"/>
        <w:rPr>
          <w:sz w:val="26"/>
          <w:szCs w:val="26"/>
        </w:rPr>
      </w:pPr>
    </w:p>
    <w:p w:rsidR="00CF1A58" w:rsidRPr="00A32BD5" w:rsidRDefault="007A2776" w:rsidP="00A32BD5">
      <w:pPr>
        <w:pStyle w:val="3"/>
        <w:shd w:val="clear" w:color="auto" w:fill="auto"/>
        <w:tabs>
          <w:tab w:val="left" w:pos="709"/>
          <w:tab w:val="left" w:pos="1134"/>
        </w:tabs>
        <w:suppressAutoHyphens/>
        <w:spacing w:line="240" w:lineRule="auto"/>
        <w:ind w:firstLine="567"/>
        <w:jc w:val="both"/>
        <w:rPr>
          <w:sz w:val="26"/>
          <w:szCs w:val="26"/>
        </w:rPr>
      </w:pPr>
      <w:r w:rsidRPr="00A32BD5">
        <w:rPr>
          <w:sz w:val="26"/>
          <w:szCs w:val="26"/>
        </w:rPr>
        <w:t>1</w:t>
      </w:r>
      <w:r w:rsidR="009C366D" w:rsidRPr="00A32BD5">
        <w:rPr>
          <w:sz w:val="26"/>
          <w:szCs w:val="26"/>
        </w:rPr>
        <w:t>5</w:t>
      </w:r>
      <w:r w:rsidR="00CF1A58" w:rsidRPr="00A32BD5">
        <w:rPr>
          <w:sz w:val="26"/>
          <w:szCs w:val="26"/>
        </w:rPr>
        <w:t xml:space="preserve">.1. С даты утверждения настоящего положения документы Заказчика, ранее </w:t>
      </w:r>
      <w:r w:rsidR="00DA47BF" w:rsidRPr="00A32BD5">
        <w:rPr>
          <w:sz w:val="26"/>
          <w:szCs w:val="26"/>
        </w:rPr>
        <w:t>регламентировавшие вопросы</w:t>
      </w:r>
      <w:r w:rsidR="00CF1A58" w:rsidRPr="00A32BD5">
        <w:rPr>
          <w:sz w:val="26"/>
          <w:szCs w:val="26"/>
        </w:rPr>
        <w:t xml:space="preserve"> закупки товаров, работ, услуг для нужд ФГУП «Завод имени </w:t>
      </w:r>
      <w:r w:rsidR="00DA47BF" w:rsidRPr="00A32BD5">
        <w:rPr>
          <w:sz w:val="26"/>
          <w:szCs w:val="26"/>
        </w:rPr>
        <w:t>Морозова» утрачивают</w:t>
      </w:r>
      <w:r w:rsidR="00CF1A58" w:rsidRPr="00A32BD5">
        <w:rPr>
          <w:sz w:val="26"/>
          <w:szCs w:val="26"/>
        </w:rPr>
        <w:t xml:space="preserve"> силу.</w:t>
      </w:r>
    </w:p>
    <w:p w:rsidR="00CF1A58" w:rsidRPr="00A32BD5" w:rsidRDefault="007A2776" w:rsidP="00A32BD5">
      <w:pPr>
        <w:pStyle w:val="3"/>
        <w:shd w:val="clear" w:color="auto" w:fill="auto"/>
        <w:tabs>
          <w:tab w:val="left" w:pos="709"/>
          <w:tab w:val="left" w:pos="1134"/>
        </w:tabs>
        <w:suppressAutoHyphens/>
        <w:spacing w:line="240" w:lineRule="auto"/>
        <w:ind w:firstLine="567"/>
        <w:jc w:val="both"/>
        <w:rPr>
          <w:sz w:val="26"/>
          <w:szCs w:val="26"/>
        </w:rPr>
      </w:pPr>
      <w:r w:rsidRPr="00A32BD5">
        <w:rPr>
          <w:sz w:val="26"/>
          <w:szCs w:val="26"/>
        </w:rPr>
        <w:t>1</w:t>
      </w:r>
      <w:r w:rsidR="009C366D" w:rsidRPr="00A32BD5">
        <w:rPr>
          <w:sz w:val="26"/>
          <w:szCs w:val="26"/>
        </w:rPr>
        <w:t>5</w:t>
      </w:r>
      <w:r w:rsidRPr="00A32BD5">
        <w:rPr>
          <w:sz w:val="26"/>
          <w:szCs w:val="26"/>
        </w:rPr>
        <w:t xml:space="preserve">.2. </w:t>
      </w:r>
      <w:r w:rsidR="00CF1A58" w:rsidRPr="00A32BD5">
        <w:rPr>
          <w:sz w:val="26"/>
          <w:szCs w:val="26"/>
        </w:rPr>
        <w:t>План закупки хранится в архиве три года после окончания своего действия, после чего подлежит уничтожению.</w:t>
      </w:r>
    </w:p>
    <w:p w:rsidR="00CF1A58" w:rsidRPr="00A32BD5" w:rsidRDefault="007A2776" w:rsidP="00A32BD5">
      <w:pPr>
        <w:pStyle w:val="3"/>
        <w:shd w:val="clear" w:color="auto" w:fill="auto"/>
        <w:tabs>
          <w:tab w:val="left" w:pos="709"/>
          <w:tab w:val="left" w:pos="1134"/>
        </w:tabs>
        <w:suppressAutoHyphens/>
        <w:spacing w:line="240" w:lineRule="auto"/>
        <w:ind w:firstLine="567"/>
        <w:jc w:val="both"/>
        <w:rPr>
          <w:sz w:val="26"/>
          <w:szCs w:val="26"/>
        </w:rPr>
      </w:pPr>
      <w:r w:rsidRPr="00A32BD5">
        <w:rPr>
          <w:sz w:val="26"/>
          <w:szCs w:val="26"/>
        </w:rPr>
        <w:t>1</w:t>
      </w:r>
      <w:r w:rsidR="009C366D" w:rsidRPr="00A32BD5">
        <w:rPr>
          <w:sz w:val="26"/>
          <w:szCs w:val="26"/>
        </w:rPr>
        <w:t>5</w:t>
      </w:r>
      <w:r w:rsidRPr="00A32BD5">
        <w:rPr>
          <w:sz w:val="26"/>
          <w:szCs w:val="26"/>
        </w:rPr>
        <w:t xml:space="preserve">.3. </w:t>
      </w:r>
      <w:r w:rsidR="00CF1A58" w:rsidRPr="00A32BD5">
        <w:rPr>
          <w:sz w:val="26"/>
          <w:szCs w:val="26"/>
        </w:rPr>
        <w:t>Документация о закупке подлежит уничтожению по истечении 3 (трех) лет, с даты ее утверждения.</w:t>
      </w:r>
    </w:p>
    <w:p w:rsidR="00CF1A58" w:rsidRPr="00A32BD5" w:rsidRDefault="007A2776" w:rsidP="00A32BD5">
      <w:pPr>
        <w:pStyle w:val="3"/>
        <w:shd w:val="clear" w:color="auto" w:fill="auto"/>
        <w:tabs>
          <w:tab w:val="left" w:pos="709"/>
          <w:tab w:val="left" w:pos="1134"/>
        </w:tabs>
        <w:suppressAutoHyphens/>
        <w:spacing w:line="240" w:lineRule="auto"/>
        <w:ind w:firstLine="567"/>
        <w:jc w:val="both"/>
        <w:rPr>
          <w:sz w:val="26"/>
          <w:szCs w:val="26"/>
        </w:rPr>
      </w:pPr>
      <w:r w:rsidRPr="00A32BD5">
        <w:rPr>
          <w:sz w:val="26"/>
          <w:szCs w:val="26"/>
        </w:rPr>
        <w:t>1</w:t>
      </w:r>
      <w:r w:rsidR="009C366D" w:rsidRPr="00A32BD5">
        <w:rPr>
          <w:sz w:val="26"/>
          <w:szCs w:val="26"/>
        </w:rPr>
        <w:t>5.4</w:t>
      </w:r>
      <w:r w:rsidRPr="00A32BD5">
        <w:rPr>
          <w:sz w:val="26"/>
          <w:szCs w:val="26"/>
        </w:rPr>
        <w:t xml:space="preserve">. </w:t>
      </w:r>
      <w:r w:rsidR="00CF1A58" w:rsidRPr="00A32BD5">
        <w:rPr>
          <w:sz w:val="26"/>
          <w:szCs w:val="26"/>
        </w:rPr>
        <w:t>Настоящее положение и изменения, вносимые в него, подлежат обязательному размещению в единой информационной системе в сроки и в порядке, установленных Федеральным законом от 18 июля 2011 г. № 223-ФЗ.</w:t>
      </w:r>
    </w:p>
    <w:p w:rsidR="009C366D" w:rsidRPr="00A32BD5" w:rsidRDefault="009C366D" w:rsidP="00A32BD5">
      <w:pPr>
        <w:pStyle w:val="3"/>
        <w:shd w:val="clear" w:color="auto" w:fill="auto"/>
        <w:tabs>
          <w:tab w:val="left" w:pos="709"/>
          <w:tab w:val="left" w:pos="1134"/>
        </w:tabs>
        <w:suppressAutoHyphens/>
        <w:spacing w:line="240" w:lineRule="auto"/>
        <w:ind w:firstLine="567"/>
        <w:jc w:val="both"/>
        <w:rPr>
          <w:sz w:val="26"/>
          <w:szCs w:val="26"/>
        </w:rPr>
      </w:pPr>
      <w:r w:rsidRPr="00A32BD5">
        <w:rPr>
          <w:sz w:val="26"/>
          <w:szCs w:val="26"/>
        </w:rPr>
        <w:t>15.5.</w:t>
      </w:r>
      <w:r w:rsidRPr="00A32BD5">
        <w:t xml:space="preserve"> </w:t>
      </w:r>
      <w:r w:rsidRPr="00A32BD5">
        <w:rPr>
          <w:sz w:val="26"/>
          <w:szCs w:val="26"/>
        </w:rPr>
        <w:t>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rsidR="00611A5C" w:rsidRPr="00A32BD5" w:rsidRDefault="009C366D" w:rsidP="00A32BD5">
      <w:pPr>
        <w:pStyle w:val="ConsPlusNormal"/>
        <w:tabs>
          <w:tab w:val="left" w:pos="709"/>
        </w:tabs>
        <w:ind w:firstLine="540"/>
        <w:jc w:val="both"/>
        <w:rPr>
          <w:rFonts w:ascii="Times New Roman" w:hAnsi="Times New Roman" w:cs="Times New Roman"/>
          <w:sz w:val="26"/>
          <w:szCs w:val="26"/>
        </w:rPr>
      </w:pPr>
      <w:r w:rsidRPr="00A32BD5">
        <w:rPr>
          <w:rFonts w:ascii="Times New Roman" w:hAnsi="Times New Roman" w:cs="Times New Roman"/>
          <w:sz w:val="26"/>
          <w:szCs w:val="26"/>
        </w:rPr>
        <w:t xml:space="preserve">15.6. </w:t>
      </w:r>
      <w:r w:rsidR="00611A5C" w:rsidRPr="00A32BD5">
        <w:rPr>
          <w:rFonts w:ascii="Times New Roman" w:hAnsi="Times New Roman" w:cs="Times New Roman"/>
          <w:sz w:val="26"/>
          <w:szCs w:val="26"/>
        </w:rPr>
        <w:t>Заказчик при осуществлении закупок руководствуется настоящим Положением о закупке с момента его размещения в единой информационной системе.</w:t>
      </w:r>
    </w:p>
    <w:bookmarkEnd w:id="55"/>
    <w:bookmarkEnd w:id="56"/>
    <w:bookmarkEnd w:id="57"/>
    <w:p w:rsidR="00611A5C" w:rsidRPr="00A32BD5" w:rsidRDefault="00611A5C" w:rsidP="00A32BD5">
      <w:pPr>
        <w:pStyle w:val="ConsPlusNormal"/>
        <w:tabs>
          <w:tab w:val="left" w:pos="709"/>
        </w:tabs>
        <w:jc w:val="both"/>
        <w:rPr>
          <w:rFonts w:ascii="Times New Roman" w:hAnsi="Times New Roman" w:cs="Times New Roman"/>
          <w:sz w:val="26"/>
          <w:szCs w:val="26"/>
        </w:rPr>
      </w:pPr>
    </w:p>
    <w:sectPr w:rsidR="00611A5C" w:rsidRPr="00A32BD5" w:rsidSect="00BD1298">
      <w:headerReference w:type="default" r:id="rId32"/>
      <w:footerReference w:type="default" r:id="rId33"/>
      <w:type w:val="continuous"/>
      <w:pgSz w:w="11905" w:h="16837"/>
      <w:pgMar w:top="851" w:right="851" w:bottom="1134" w:left="1134" w:header="0" w:footer="6"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BD6F5B" w15:done="0"/>
  <w15:commentEx w15:paraId="2A65AF3B" w15:done="0"/>
  <w15:commentEx w15:paraId="392F62B0" w15:done="0"/>
  <w15:commentEx w15:paraId="07D49973" w15:done="0"/>
  <w15:commentEx w15:paraId="356E8F20" w15:done="0"/>
  <w15:commentEx w15:paraId="3D960EC0" w15:done="0"/>
  <w15:commentEx w15:paraId="6C5B70A9" w15:done="0"/>
  <w15:commentEx w15:paraId="782B134A" w15:done="0"/>
  <w15:commentEx w15:paraId="2FF7645F" w15:done="0"/>
  <w15:commentEx w15:paraId="50DC88B7" w15:done="0"/>
  <w15:commentEx w15:paraId="2F5C9F4E" w15:done="0"/>
  <w15:commentEx w15:paraId="19C0D7D7" w15:done="0"/>
  <w15:commentEx w15:paraId="0C35C5B1" w15:done="0"/>
  <w15:commentEx w15:paraId="1DA0574C" w15:done="0"/>
  <w15:commentEx w15:paraId="3CF09790" w15:done="0"/>
  <w15:commentEx w15:paraId="0CF22C87" w15:done="0"/>
  <w15:commentEx w15:paraId="73B4A45B" w15:done="0"/>
  <w15:commentEx w15:paraId="6975158F" w15:done="0"/>
  <w15:commentEx w15:paraId="2D7886A0" w15:done="0"/>
  <w15:commentEx w15:paraId="1E26701E" w15:done="0"/>
  <w15:commentEx w15:paraId="2CEEBE7F" w15:done="0"/>
  <w15:commentEx w15:paraId="4063CD4D" w15:done="0"/>
  <w15:commentEx w15:paraId="08C58C09" w15:done="0"/>
  <w15:commentEx w15:paraId="7BC20EA8" w15:done="0"/>
  <w15:commentEx w15:paraId="5ECD80A6" w15:done="0"/>
  <w15:commentEx w15:paraId="28836387" w15:done="0"/>
  <w15:commentEx w15:paraId="30D1B13D" w15:done="0"/>
  <w15:commentEx w15:paraId="71B98BCF" w15:done="0"/>
  <w15:commentEx w15:paraId="59C169E4" w15:done="0"/>
  <w15:commentEx w15:paraId="14514237" w15:done="0"/>
  <w15:commentEx w15:paraId="23D11F46" w15:done="0"/>
  <w15:commentEx w15:paraId="09712A99" w15:done="0"/>
  <w15:commentEx w15:paraId="4EB6B363" w15:done="0"/>
  <w15:commentEx w15:paraId="2F8724A2" w15:done="0"/>
  <w15:commentEx w15:paraId="66BF3685" w15:done="0"/>
  <w15:commentEx w15:paraId="584C2756" w15:done="0"/>
  <w15:commentEx w15:paraId="4EE0A85B" w15:done="0"/>
  <w15:commentEx w15:paraId="761FBB5A" w15:done="0"/>
  <w15:commentEx w15:paraId="7BD94B7E" w15:done="0"/>
  <w15:commentEx w15:paraId="700EC22D" w15:done="0"/>
  <w15:commentEx w15:paraId="06F52C16" w15:done="0"/>
  <w15:commentEx w15:paraId="1B41B4F0" w15:done="0"/>
  <w15:commentEx w15:paraId="672740A5" w15:done="0"/>
  <w15:commentEx w15:paraId="35BAC66C" w15:done="0"/>
  <w15:commentEx w15:paraId="75B44882" w15:done="0"/>
  <w15:commentEx w15:paraId="2262FFC0" w15:done="0"/>
  <w15:commentEx w15:paraId="6E8C40E2" w15:done="0"/>
  <w15:commentEx w15:paraId="377D07D9" w15:done="0"/>
  <w15:commentEx w15:paraId="0593AA1F" w15:done="0"/>
  <w15:commentEx w15:paraId="0FF02EC1" w15:done="0"/>
  <w15:commentEx w15:paraId="5C012B9A" w15:done="0"/>
  <w15:commentEx w15:paraId="209049DF" w15:done="0"/>
  <w15:commentEx w15:paraId="0B189A24" w15:done="0"/>
  <w15:commentEx w15:paraId="2B679554" w15:done="0"/>
  <w15:commentEx w15:paraId="6F8F14DA" w15:done="0"/>
  <w15:commentEx w15:paraId="2852CBE6" w15:done="0"/>
  <w15:commentEx w15:paraId="3DE63F7F" w15:done="0"/>
  <w15:commentEx w15:paraId="29803D96" w15:done="0"/>
  <w15:commentEx w15:paraId="5A989148" w15:done="0"/>
  <w15:commentEx w15:paraId="3507CFCE" w15:done="0"/>
  <w15:commentEx w15:paraId="2731881A" w15:done="0"/>
  <w15:commentEx w15:paraId="5CBFF197" w15:done="0"/>
  <w15:commentEx w15:paraId="5F6D7380" w15:done="0"/>
  <w15:commentEx w15:paraId="21648B5B" w15:done="0"/>
  <w15:commentEx w15:paraId="30B137E2" w15:done="0"/>
  <w15:commentEx w15:paraId="1449C393" w15:done="0"/>
  <w15:commentEx w15:paraId="7626F0A3" w15:done="0"/>
  <w15:commentEx w15:paraId="61D9DC4D" w15:done="0"/>
  <w15:commentEx w15:paraId="6359AA44" w15:done="0"/>
  <w15:commentEx w15:paraId="6F48F578" w15:done="0"/>
  <w15:commentEx w15:paraId="1261376E" w15:done="0"/>
  <w15:commentEx w15:paraId="63291E34" w15:done="0"/>
  <w15:commentEx w15:paraId="45D02BCE" w15:done="0"/>
  <w15:commentEx w15:paraId="4D7E33A9" w15:done="0"/>
  <w15:commentEx w15:paraId="4995EAEC" w15:done="0"/>
  <w15:commentEx w15:paraId="667A5385" w15:done="0"/>
  <w15:commentEx w15:paraId="1242177C" w15:done="0"/>
  <w15:commentEx w15:paraId="19DCD4F4" w15:done="0"/>
  <w15:commentEx w15:paraId="713EAABB" w15:done="0"/>
  <w15:commentEx w15:paraId="0F3CFC5C" w15:done="0"/>
  <w15:commentEx w15:paraId="06DD415E" w15:done="0"/>
  <w15:commentEx w15:paraId="29FB6655" w15:done="0"/>
  <w15:commentEx w15:paraId="4F2394F3" w15:done="0"/>
  <w15:commentEx w15:paraId="19124CC3" w15:done="0"/>
  <w15:commentEx w15:paraId="0C8A426C" w15:done="0"/>
  <w15:commentEx w15:paraId="05C3966E" w15:done="0"/>
  <w15:commentEx w15:paraId="09C5ECEB" w15:done="0"/>
  <w15:commentEx w15:paraId="4734ED8D" w15:done="0"/>
  <w15:commentEx w15:paraId="739C70D6" w15:done="0"/>
  <w15:commentEx w15:paraId="3F5C3161" w15:done="0"/>
  <w15:commentEx w15:paraId="308402D2" w15:done="0"/>
  <w15:commentEx w15:paraId="17F43BE6" w15:done="0"/>
  <w15:commentEx w15:paraId="33E7776C" w15:done="0"/>
  <w15:commentEx w15:paraId="4CF9CA77" w15:done="0"/>
  <w15:commentEx w15:paraId="731AD20D" w15:done="0"/>
  <w15:commentEx w15:paraId="67C4D05D" w15:done="0"/>
  <w15:commentEx w15:paraId="0B8480E7" w15:done="0"/>
  <w15:commentEx w15:paraId="6DD273F7" w15:done="0"/>
  <w15:commentEx w15:paraId="1023CF0A" w15:done="0"/>
  <w15:commentEx w15:paraId="7A034847" w15:done="0"/>
  <w15:commentEx w15:paraId="75C8F37F" w15:done="0"/>
  <w15:commentEx w15:paraId="56AC4EFF" w15:done="0"/>
  <w15:commentEx w15:paraId="51AE858C" w15:done="0"/>
  <w15:commentEx w15:paraId="6AF6F3FF" w15:done="0"/>
  <w15:commentEx w15:paraId="2EAB1085" w15:done="0"/>
  <w15:commentEx w15:paraId="3568D789" w15:done="0"/>
  <w15:commentEx w15:paraId="7DF51598" w15:done="0"/>
  <w15:commentEx w15:paraId="1C8E50DB" w15:done="0"/>
  <w15:commentEx w15:paraId="76BC4A7C" w15:done="0"/>
  <w15:commentEx w15:paraId="5CF7549E" w15:done="0"/>
  <w15:commentEx w15:paraId="36C71F70" w15:done="0"/>
  <w15:commentEx w15:paraId="52FE102C" w15:done="0"/>
  <w15:commentEx w15:paraId="5537EB2B" w15:done="0"/>
  <w15:commentEx w15:paraId="43FC5DAB" w15:done="0"/>
  <w15:commentEx w15:paraId="1E91E9ED" w15:done="0"/>
  <w15:commentEx w15:paraId="3E25C666" w15:done="0"/>
  <w15:commentEx w15:paraId="288E0773" w15:done="0"/>
  <w15:commentEx w15:paraId="230FB77F" w15:done="0"/>
  <w15:commentEx w15:paraId="58EBA4D2" w15:done="0"/>
  <w15:commentEx w15:paraId="73C533DA" w15:done="0"/>
  <w15:commentEx w15:paraId="19175016" w15:done="0"/>
  <w15:commentEx w15:paraId="44660EDF" w15:done="0"/>
  <w15:commentEx w15:paraId="78949784" w15:done="0"/>
  <w15:commentEx w15:paraId="123C1FFD" w15:done="0"/>
  <w15:commentEx w15:paraId="21C43915" w15:done="0"/>
  <w15:commentEx w15:paraId="228047B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EC" w:rsidRDefault="00276BEC" w:rsidP="00BF02E7">
      <w:r>
        <w:separator/>
      </w:r>
    </w:p>
  </w:endnote>
  <w:endnote w:type="continuationSeparator" w:id="0">
    <w:p w:rsidR="00276BEC" w:rsidRDefault="00276BEC" w:rsidP="00BF0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821621"/>
      <w:docPartObj>
        <w:docPartGallery w:val="Page Numbers (Bottom of Page)"/>
        <w:docPartUnique/>
      </w:docPartObj>
    </w:sdtPr>
    <w:sdtContent>
      <w:p w:rsidR="009655AA" w:rsidRDefault="008678F9">
        <w:pPr>
          <w:pStyle w:val="af0"/>
          <w:jc w:val="right"/>
        </w:pPr>
        <w:r>
          <w:fldChar w:fldCharType="begin"/>
        </w:r>
        <w:r w:rsidR="00A957E3">
          <w:instrText xml:space="preserve"> PAGE   \* MERGEFORMAT </w:instrText>
        </w:r>
        <w:r>
          <w:fldChar w:fldCharType="separate"/>
        </w:r>
        <w:r w:rsidR="00B3325C">
          <w:rPr>
            <w:noProof/>
          </w:rPr>
          <w:t>90</w:t>
        </w:r>
        <w:r>
          <w:rPr>
            <w:noProof/>
          </w:rPr>
          <w:fldChar w:fldCharType="end"/>
        </w:r>
      </w:p>
    </w:sdtContent>
  </w:sdt>
  <w:p w:rsidR="009655AA" w:rsidRDefault="009655A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EC" w:rsidRDefault="00276BEC" w:rsidP="00BF02E7">
      <w:r>
        <w:separator/>
      </w:r>
    </w:p>
  </w:footnote>
  <w:footnote w:type="continuationSeparator" w:id="0">
    <w:p w:rsidR="00276BEC" w:rsidRDefault="00276BEC" w:rsidP="00BF0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5AA" w:rsidRDefault="009655AA">
    <w:pPr>
      <w:pStyle w:val="a8"/>
      <w:framePr w:w="11924" w:h="158" w:wrap="none" w:vAnchor="text" w:hAnchor="page" w:x="1" w:y="625"/>
      <w:shd w:val="clear" w:color="auto" w:fill="auto"/>
      <w:ind w:left="6182"/>
    </w:pPr>
  </w:p>
  <w:p w:rsidR="009655AA" w:rsidRDefault="009655AA">
    <w:pPr>
      <w:pStyle w:val="a8"/>
      <w:framePr w:w="11924" w:h="158" w:wrap="none" w:vAnchor="text" w:hAnchor="page" w:x="1" w:y="625"/>
      <w:shd w:val="clear" w:color="auto" w:fill="auto"/>
      <w:ind w:left="618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E5A"/>
    <w:multiLevelType w:val="multilevel"/>
    <w:tmpl w:val="77AEC326"/>
    <w:lvl w:ilvl="0">
      <w:start w:val="15"/>
      <w:numFmt w:val="decimal"/>
      <w:lvlText w:val="%1"/>
      <w:lvlJc w:val="left"/>
      <w:pPr>
        <w:ind w:left="420" w:hanging="420"/>
      </w:pPr>
      <w:rPr>
        <w:rFonts w:hint="default"/>
      </w:rPr>
    </w:lvl>
    <w:lvl w:ilvl="1">
      <w:start w:val="1"/>
      <w:numFmt w:val="decimal"/>
      <w:lvlText w:val="%1.%2"/>
      <w:lvlJc w:val="left"/>
      <w:pPr>
        <w:ind w:left="945" w:hanging="4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1F41CA8"/>
    <w:multiLevelType w:val="multilevel"/>
    <w:tmpl w:val="ED20AD78"/>
    <w:lvl w:ilvl="0">
      <w:start w:val="13"/>
      <w:numFmt w:val="decimal"/>
      <w:lvlText w:val="%1."/>
      <w:lvlJc w:val="left"/>
      <w:pPr>
        <w:ind w:left="525" w:hanging="52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nsid w:val="02175755"/>
    <w:multiLevelType w:val="multilevel"/>
    <w:tmpl w:val="2E74A88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BF51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0B096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nsid w:val="0A8136BD"/>
    <w:multiLevelType w:val="multilevel"/>
    <w:tmpl w:val="81F4FAB2"/>
    <w:lvl w:ilvl="0">
      <w:start w:val="12"/>
      <w:numFmt w:val="decimal"/>
      <w:lvlText w:val="%1."/>
      <w:lvlJc w:val="left"/>
      <w:pPr>
        <w:ind w:left="915" w:hanging="915"/>
      </w:pPr>
      <w:rPr>
        <w:rFonts w:hint="default"/>
      </w:rPr>
    </w:lvl>
    <w:lvl w:ilvl="1">
      <w:start w:val="7"/>
      <w:numFmt w:val="decimal"/>
      <w:lvlText w:val="%1.%2."/>
      <w:lvlJc w:val="left"/>
      <w:pPr>
        <w:ind w:left="1104" w:hanging="915"/>
      </w:pPr>
      <w:rPr>
        <w:rFonts w:hint="default"/>
      </w:rPr>
    </w:lvl>
    <w:lvl w:ilvl="2">
      <w:start w:val="5"/>
      <w:numFmt w:val="decimal"/>
      <w:lvlText w:val="%1.%2.%3."/>
      <w:lvlJc w:val="left"/>
      <w:pPr>
        <w:ind w:left="1293" w:hanging="91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6">
    <w:nsid w:val="0CF707E7"/>
    <w:multiLevelType w:val="multilevel"/>
    <w:tmpl w:val="4956E58C"/>
    <w:lvl w:ilvl="0">
      <w:start w:val="1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06B1E56"/>
    <w:multiLevelType w:val="multilevel"/>
    <w:tmpl w:val="FFDC28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CA2493"/>
    <w:multiLevelType w:val="multilevel"/>
    <w:tmpl w:val="84F4FD4C"/>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B302E62"/>
    <w:multiLevelType w:val="hybridMultilevel"/>
    <w:tmpl w:val="25EC36AE"/>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0">
    <w:nsid w:val="1CE06529"/>
    <w:multiLevelType w:val="multilevel"/>
    <w:tmpl w:val="6658D4FE"/>
    <w:lvl w:ilvl="0">
      <w:start w:val="5"/>
      <w:numFmt w:val="decimal"/>
      <w:lvlText w:val="%1."/>
      <w:lvlJc w:val="left"/>
      <w:pPr>
        <w:ind w:left="390" w:hanging="390"/>
      </w:pPr>
      <w:rPr>
        <w:rFonts w:hint="default"/>
      </w:rPr>
    </w:lvl>
    <w:lvl w:ilvl="1">
      <w:start w:val="1"/>
      <w:numFmt w:val="decimal"/>
      <w:lvlText w:val="%1.%2."/>
      <w:lvlJc w:val="left"/>
      <w:pPr>
        <w:ind w:left="654" w:hanging="72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882" w:hanging="108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1110" w:hanging="144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1338" w:hanging="1800"/>
      </w:pPr>
      <w:rPr>
        <w:rFonts w:hint="default"/>
      </w:rPr>
    </w:lvl>
    <w:lvl w:ilvl="8">
      <w:start w:val="1"/>
      <w:numFmt w:val="decimal"/>
      <w:lvlText w:val="%1.%2.%3.%4.%5.%6.%7.%8.%9."/>
      <w:lvlJc w:val="left"/>
      <w:pPr>
        <w:ind w:left="1272" w:hanging="1800"/>
      </w:pPr>
      <w:rPr>
        <w:rFonts w:hint="default"/>
      </w:rPr>
    </w:lvl>
  </w:abstractNum>
  <w:abstractNum w:abstractNumId="11">
    <w:nsid w:val="211D7D28"/>
    <w:multiLevelType w:val="multilevel"/>
    <w:tmpl w:val="4E4C467E"/>
    <w:lvl w:ilvl="0">
      <w:start w:val="1"/>
      <w:numFmt w:val="decimal"/>
      <w:lvlText w:val="4.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4C1E86"/>
    <w:multiLevelType w:val="multilevel"/>
    <w:tmpl w:val="7B607A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4D644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734C0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2EF06B4E"/>
    <w:multiLevelType w:val="multilevel"/>
    <w:tmpl w:val="530C8CCE"/>
    <w:lvl w:ilvl="0">
      <w:start w:val="1"/>
      <w:numFmt w:val="decimal"/>
      <w:lvlText w:val="4.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0600703"/>
    <w:multiLevelType w:val="multilevel"/>
    <w:tmpl w:val="718A4574"/>
    <w:lvl w:ilvl="0">
      <w:start w:val="5"/>
      <w:numFmt w:val="decimal"/>
      <w:lvlText w:val="%1."/>
      <w:lvlJc w:val="left"/>
      <w:pPr>
        <w:ind w:left="720" w:hanging="720"/>
      </w:pPr>
      <w:rPr>
        <w:rFonts w:cs="Times New Roman" w:hint="default"/>
      </w:rPr>
    </w:lvl>
    <w:lvl w:ilvl="1">
      <w:start w:val="10"/>
      <w:numFmt w:val="decimal"/>
      <w:lvlText w:val="%1.%2."/>
      <w:lvlJc w:val="left"/>
      <w:pPr>
        <w:ind w:left="991" w:hanging="720"/>
      </w:pPr>
      <w:rPr>
        <w:rFonts w:cs="Times New Roman" w:hint="default"/>
      </w:rPr>
    </w:lvl>
    <w:lvl w:ilvl="2">
      <w:start w:val="2"/>
      <w:numFmt w:val="decimal"/>
      <w:lvlText w:val="%1.%2.%3."/>
      <w:lvlJc w:val="left"/>
      <w:pPr>
        <w:ind w:left="1997"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2164" w:hanging="1080"/>
      </w:pPr>
      <w:rPr>
        <w:rFonts w:cs="Times New Roman" w:hint="default"/>
      </w:rPr>
    </w:lvl>
    <w:lvl w:ilvl="5">
      <w:start w:val="1"/>
      <w:numFmt w:val="decimal"/>
      <w:lvlText w:val="%1.%2.%3.%4.%5.%6."/>
      <w:lvlJc w:val="left"/>
      <w:pPr>
        <w:ind w:left="2795" w:hanging="1440"/>
      </w:pPr>
      <w:rPr>
        <w:rFonts w:cs="Times New Roman" w:hint="default"/>
      </w:rPr>
    </w:lvl>
    <w:lvl w:ilvl="6">
      <w:start w:val="1"/>
      <w:numFmt w:val="decimal"/>
      <w:lvlText w:val="%1.%2.%3.%4.%5.%6.%7."/>
      <w:lvlJc w:val="left"/>
      <w:pPr>
        <w:ind w:left="3066" w:hanging="1440"/>
      </w:pPr>
      <w:rPr>
        <w:rFonts w:cs="Times New Roman" w:hint="default"/>
      </w:rPr>
    </w:lvl>
    <w:lvl w:ilvl="7">
      <w:start w:val="1"/>
      <w:numFmt w:val="decimal"/>
      <w:lvlText w:val="%1.%2.%3.%4.%5.%6.%7.%8."/>
      <w:lvlJc w:val="left"/>
      <w:pPr>
        <w:ind w:left="3697" w:hanging="1800"/>
      </w:pPr>
      <w:rPr>
        <w:rFonts w:cs="Times New Roman" w:hint="default"/>
      </w:rPr>
    </w:lvl>
    <w:lvl w:ilvl="8">
      <w:start w:val="1"/>
      <w:numFmt w:val="decimal"/>
      <w:lvlText w:val="%1.%2.%3.%4.%5.%6.%7.%8.%9."/>
      <w:lvlJc w:val="left"/>
      <w:pPr>
        <w:ind w:left="3968" w:hanging="1800"/>
      </w:pPr>
      <w:rPr>
        <w:rFonts w:cs="Times New Roman" w:hint="default"/>
      </w:rPr>
    </w:lvl>
  </w:abstractNum>
  <w:abstractNum w:abstractNumId="17">
    <w:nsid w:val="3362652F"/>
    <w:multiLevelType w:val="multilevel"/>
    <w:tmpl w:val="2538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145C01"/>
    <w:multiLevelType w:val="multilevel"/>
    <w:tmpl w:val="D0AAA09C"/>
    <w:lvl w:ilvl="0">
      <w:start w:val="8"/>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CF368AA"/>
    <w:multiLevelType w:val="multilevel"/>
    <w:tmpl w:val="4EFC75B8"/>
    <w:lvl w:ilvl="0">
      <w:start w:val="1"/>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DE965B5"/>
    <w:multiLevelType w:val="multilevel"/>
    <w:tmpl w:val="661A8872"/>
    <w:lvl w:ilvl="0">
      <w:start w:val="14"/>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3414"/>
        </w:tabs>
        <w:ind w:left="3414"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0357BC8"/>
    <w:multiLevelType w:val="multilevel"/>
    <w:tmpl w:val="FA7E6EBE"/>
    <w:lvl w:ilvl="0">
      <w:start w:val="9"/>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1034C49"/>
    <w:multiLevelType w:val="multilevel"/>
    <w:tmpl w:val="A8D8D7FE"/>
    <w:lvl w:ilvl="0">
      <w:start w:val="12"/>
      <w:numFmt w:val="decimal"/>
      <w:lvlText w:val="%1"/>
      <w:lvlJc w:val="left"/>
      <w:pPr>
        <w:ind w:left="600" w:hanging="600"/>
      </w:pPr>
      <w:rPr>
        <w:rFonts w:hint="default"/>
      </w:rPr>
    </w:lvl>
    <w:lvl w:ilvl="1">
      <w:start w:val="10"/>
      <w:numFmt w:val="decimal"/>
      <w:lvlText w:val="%1.%2"/>
      <w:lvlJc w:val="left"/>
      <w:pPr>
        <w:ind w:left="1254" w:hanging="60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032" w:hanging="1800"/>
      </w:pPr>
      <w:rPr>
        <w:rFonts w:hint="default"/>
      </w:rPr>
    </w:lvl>
  </w:abstractNum>
  <w:abstractNum w:abstractNumId="23">
    <w:nsid w:val="4C7201A7"/>
    <w:multiLevelType w:val="multilevel"/>
    <w:tmpl w:val="04190023"/>
    <w:lvl w:ilvl="0">
      <w:start w:val="1"/>
      <w:numFmt w:val="upperRoman"/>
      <w:pStyle w:val="1"/>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nsid w:val="4CDB428D"/>
    <w:multiLevelType w:val="multilevel"/>
    <w:tmpl w:val="20AA7438"/>
    <w:lvl w:ilvl="0">
      <w:start w:val="1"/>
      <w:numFmt w:val="decimal"/>
      <w:lvlText w:val="%1."/>
      <w:lvlJc w:val="left"/>
      <w:pPr>
        <w:ind w:left="-66" w:hanging="360"/>
      </w:pPr>
      <w:rPr>
        <w:rFonts w:hint="default"/>
      </w:rPr>
    </w:lvl>
    <w:lvl w:ilvl="1">
      <w:start w:val="1"/>
      <w:numFmt w:val="decimal"/>
      <w:isLgl/>
      <w:lvlText w:val="%1.%2."/>
      <w:lvlJc w:val="left"/>
      <w:pPr>
        <w:ind w:left="654" w:hanging="72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814"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54" w:hanging="1800"/>
      </w:pPr>
      <w:rPr>
        <w:rFonts w:hint="default"/>
      </w:rPr>
    </w:lvl>
  </w:abstractNum>
  <w:abstractNum w:abstractNumId="25">
    <w:nsid w:val="4EAA1763"/>
    <w:multiLevelType w:val="multilevel"/>
    <w:tmpl w:val="F1C0D852"/>
    <w:lvl w:ilvl="0">
      <w:start w:val="8"/>
      <w:numFmt w:val="decimal"/>
      <w:lvlText w:val="%1."/>
      <w:lvlJc w:val="left"/>
      <w:pPr>
        <w:tabs>
          <w:tab w:val="num" w:pos="585"/>
        </w:tabs>
        <w:ind w:left="585" w:hanging="585"/>
      </w:pPr>
      <w:rPr>
        <w:rFonts w:cs="Times New Roman" w:hint="default"/>
      </w:rPr>
    </w:lvl>
    <w:lvl w:ilvl="1">
      <w:start w:val="9"/>
      <w:numFmt w:val="decimal"/>
      <w:lvlText w:val="%1.%2."/>
      <w:lvlJc w:val="left"/>
      <w:pPr>
        <w:tabs>
          <w:tab w:val="num" w:pos="991"/>
        </w:tabs>
        <w:ind w:left="991" w:hanging="720"/>
      </w:pPr>
      <w:rPr>
        <w:rFonts w:cs="Times New Roman" w:hint="default"/>
      </w:rPr>
    </w:lvl>
    <w:lvl w:ilvl="2">
      <w:start w:val="1"/>
      <w:numFmt w:val="decimal"/>
      <w:lvlText w:val="%1.%2.%3."/>
      <w:lvlJc w:val="left"/>
      <w:pPr>
        <w:tabs>
          <w:tab w:val="num" w:pos="1262"/>
        </w:tabs>
        <w:ind w:left="1262" w:hanging="720"/>
      </w:pPr>
      <w:rPr>
        <w:rFonts w:cs="Times New Roman" w:hint="default"/>
      </w:rPr>
    </w:lvl>
    <w:lvl w:ilvl="3">
      <w:start w:val="1"/>
      <w:numFmt w:val="decimal"/>
      <w:lvlText w:val="%1.%2.%3.%4."/>
      <w:lvlJc w:val="left"/>
      <w:pPr>
        <w:tabs>
          <w:tab w:val="num" w:pos="1893"/>
        </w:tabs>
        <w:ind w:left="1893" w:hanging="1080"/>
      </w:pPr>
      <w:rPr>
        <w:rFonts w:cs="Times New Roman" w:hint="default"/>
      </w:rPr>
    </w:lvl>
    <w:lvl w:ilvl="4">
      <w:start w:val="1"/>
      <w:numFmt w:val="decimal"/>
      <w:lvlText w:val="%1.%2.%3.%4.%5."/>
      <w:lvlJc w:val="left"/>
      <w:pPr>
        <w:tabs>
          <w:tab w:val="num" w:pos="2164"/>
        </w:tabs>
        <w:ind w:left="2164" w:hanging="1080"/>
      </w:pPr>
      <w:rPr>
        <w:rFonts w:cs="Times New Roman" w:hint="default"/>
      </w:rPr>
    </w:lvl>
    <w:lvl w:ilvl="5">
      <w:start w:val="1"/>
      <w:numFmt w:val="decimal"/>
      <w:lvlText w:val="%1.%2.%3.%4.%5.%6."/>
      <w:lvlJc w:val="left"/>
      <w:pPr>
        <w:tabs>
          <w:tab w:val="num" w:pos="2795"/>
        </w:tabs>
        <w:ind w:left="2795" w:hanging="1440"/>
      </w:pPr>
      <w:rPr>
        <w:rFonts w:cs="Times New Roman" w:hint="default"/>
      </w:rPr>
    </w:lvl>
    <w:lvl w:ilvl="6">
      <w:start w:val="1"/>
      <w:numFmt w:val="decimal"/>
      <w:lvlText w:val="%1.%2.%3.%4.%5.%6.%7."/>
      <w:lvlJc w:val="left"/>
      <w:pPr>
        <w:tabs>
          <w:tab w:val="num" w:pos="3066"/>
        </w:tabs>
        <w:ind w:left="3066" w:hanging="1440"/>
      </w:pPr>
      <w:rPr>
        <w:rFonts w:cs="Times New Roman" w:hint="default"/>
      </w:rPr>
    </w:lvl>
    <w:lvl w:ilvl="7">
      <w:start w:val="1"/>
      <w:numFmt w:val="decimal"/>
      <w:lvlText w:val="%1.%2.%3.%4.%5.%6.%7.%8."/>
      <w:lvlJc w:val="left"/>
      <w:pPr>
        <w:tabs>
          <w:tab w:val="num" w:pos="3697"/>
        </w:tabs>
        <w:ind w:left="3697" w:hanging="1800"/>
      </w:pPr>
      <w:rPr>
        <w:rFonts w:cs="Times New Roman" w:hint="default"/>
      </w:rPr>
    </w:lvl>
    <w:lvl w:ilvl="8">
      <w:start w:val="1"/>
      <w:numFmt w:val="decimal"/>
      <w:lvlText w:val="%1.%2.%3.%4.%5.%6.%7.%8.%9."/>
      <w:lvlJc w:val="left"/>
      <w:pPr>
        <w:tabs>
          <w:tab w:val="num" w:pos="3968"/>
        </w:tabs>
        <w:ind w:left="3968" w:hanging="1800"/>
      </w:pPr>
      <w:rPr>
        <w:rFonts w:cs="Times New Roman" w:hint="default"/>
      </w:rPr>
    </w:lvl>
  </w:abstractNum>
  <w:abstractNum w:abstractNumId="26">
    <w:nsid w:val="4F890041"/>
    <w:multiLevelType w:val="multilevel"/>
    <w:tmpl w:val="0AB4FD9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226FD9"/>
    <w:multiLevelType w:val="multilevel"/>
    <w:tmpl w:val="CFDCA2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A0A71AF"/>
    <w:multiLevelType w:val="multilevel"/>
    <w:tmpl w:val="4B1C01B8"/>
    <w:lvl w:ilvl="0">
      <w:start w:val="15"/>
      <w:numFmt w:val="decimal"/>
      <w:lvlText w:val="%1."/>
      <w:lvlJc w:val="left"/>
      <w:pPr>
        <w:ind w:left="660" w:hanging="660"/>
      </w:pPr>
      <w:rPr>
        <w:rFonts w:hint="default"/>
      </w:rPr>
    </w:lvl>
    <w:lvl w:ilvl="1">
      <w:start w:val="2"/>
      <w:numFmt w:val="decimal"/>
      <w:lvlText w:val="%1.%2."/>
      <w:lvlJc w:val="left"/>
      <w:pPr>
        <w:ind w:left="1228" w:hanging="660"/>
      </w:pPr>
      <w:rPr>
        <w:rFonts w:hint="default"/>
      </w:rPr>
    </w:lvl>
    <w:lvl w:ilvl="2">
      <w:start w:val="7"/>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5D816981"/>
    <w:multiLevelType w:val="multilevel"/>
    <w:tmpl w:val="754C6824"/>
    <w:lvl w:ilvl="0">
      <w:start w:val="15"/>
      <w:numFmt w:val="decimal"/>
      <w:lvlText w:val="%1."/>
      <w:lvlJc w:val="left"/>
      <w:pPr>
        <w:ind w:left="525" w:hanging="525"/>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0">
    <w:nsid w:val="5F9639F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E3314F"/>
    <w:multiLevelType w:val="multilevel"/>
    <w:tmpl w:val="0419001F"/>
    <w:styleLink w:val="111111"/>
    <w:lvl w:ilvl="0">
      <w:start w:val="1"/>
      <w:numFmt w:val="decimal"/>
      <w:lvlText w:val="%1."/>
      <w:lvlJc w:val="left"/>
      <w:pPr>
        <w:tabs>
          <w:tab w:val="num" w:pos="1084"/>
        </w:tabs>
        <w:ind w:left="1084"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60F0339E"/>
    <w:multiLevelType w:val="multilevel"/>
    <w:tmpl w:val="F1FE4736"/>
    <w:lvl w:ilvl="0">
      <w:start w:val="15"/>
      <w:numFmt w:val="decimal"/>
      <w:lvlText w:val="%1."/>
      <w:lvlJc w:val="left"/>
      <w:pPr>
        <w:ind w:left="480" w:hanging="480"/>
      </w:pPr>
      <w:rPr>
        <w:rFonts w:hint="default"/>
      </w:rPr>
    </w:lvl>
    <w:lvl w:ilvl="1">
      <w:start w:val="2"/>
      <w:numFmt w:val="decimal"/>
      <w:lvlText w:val="%1.%2."/>
      <w:lvlJc w:val="left"/>
      <w:pPr>
        <w:ind w:left="10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3">
    <w:nsid w:val="65EC6072"/>
    <w:multiLevelType w:val="multilevel"/>
    <w:tmpl w:val="504850E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99B2289"/>
    <w:multiLevelType w:val="multilevel"/>
    <w:tmpl w:val="0419001F"/>
    <w:numStyleLink w:val="111111"/>
  </w:abstractNum>
  <w:abstractNum w:abstractNumId="35">
    <w:nsid w:val="714522E6"/>
    <w:multiLevelType w:val="multilevel"/>
    <w:tmpl w:val="28B4E8FA"/>
    <w:lvl w:ilvl="0">
      <w:start w:val="1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nsid w:val="723351C2"/>
    <w:multiLevelType w:val="multilevel"/>
    <w:tmpl w:val="8FF65DBC"/>
    <w:lvl w:ilvl="0">
      <w:start w:val="1"/>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2531E3F"/>
    <w:multiLevelType w:val="multilevel"/>
    <w:tmpl w:val="8D9282E6"/>
    <w:lvl w:ilvl="0">
      <w:start w:val="1"/>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2B97C08"/>
    <w:multiLevelType w:val="multilevel"/>
    <w:tmpl w:val="34EC9078"/>
    <w:lvl w:ilvl="0">
      <w:start w:val="5"/>
      <w:numFmt w:val="decimal"/>
      <w:lvlText w:val="%1."/>
      <w:lvlJc w:val="left"/>
      <w:pPr>
        <w:ind w:left="720" w:hanging="720"/>
      </w:pPr>
      <w:rPr>
        <w:rFonts w:cs="Times New Roman" w:hint="default"/>
      </w:rPr>
    </w:lvl>
    <w:lvl w:ilvl="1">
      <w:start w:val="11"/>
      <w:numFmt w:val="decimal"/>
      <w:lvlText w:val="%1.%2."/>
      <w:lvlJc w:val="left"/>
      <w:pPr>
        <w:ind w:left="750" w:hanging="720"/>
      </w:pPr>
      <w:rPr>
        <w:rFonts w:cs="Times New Roman" w:hint="default"/>
      </w:rPr>
    </w:lvl>
    <w:lvl w:ilvl="2">
      <w:start w:val="2"/>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39">
    <w:nsid w:val="73106C2D"/>
    <w:multiLevelType w:val="multilevel"/>
    <w:tmpl w:val="FDCACC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4C028AD"/>
    <w:multiLevelType w:val="multilevel"/>
    <w:tmpl w:val="7F1E458A"/>
    <w:lvl w:ilvl="0">
      <w:start w:val="10"/>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6532D2E"/>
    <w:multiLevelType w:val="multilevel"/>
    <w:tmpl w:val="8D9C143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845311C"/>
    <w:multiLevelType w:val="multilevel"/>
    <w:tmpl w:val="15E8EB9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A723304"/>
    <w:multiLevelType w:val="multilevel"/>
    <w:tmpl w:val="B578741A"/>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7A6245"/>
    <w:multiLevelType w:val="hybridMultilevel"/>
    <w:tmpl w:val="8708D61C"/>
    <w:lvl w:ilvl="0" w:tplc="0E483A5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5">
    <w:nsid w:val="7E443B95"/>
    <w:multiLevelType w:val="multilevel"/>
    <w:tmpl w:val="193EADDA"/>
    <w:lvl w:ilvl="0">
      <w:start w:val="12"/>
      <w:numFmt w:val="decimal"/>
      <w:lvlText w:val="%1."/>
      <w:lvlJc w:val="left"/>
      <w:pPr>
        <w:ind w:left="720" w:hanging="720"/>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42"/>
  </w:num>
  <w:num w:numId="2">
    <w:abstractNumId w:val="41"/>
  </w:num>
  <w:num w:numId="3">
    <w:abstractNumId w:val="8"/>
  </w:num>
  <w:num w:numId="4">
    <w:abstractNumId w:val="33"/>
  </w:num>
  <w:num w:numId="5">
    <w:abstractNumId w:val="37"/>
  </w:num>
  <w:num w:numId="6">
    <w:abstractNumId w:val="36"/>
  </w:num>
  <w:num w:numId="7">
    <w:abstractNumId w:val="19"/>
  </w:num>
  <w:num w:numId="8">
    <w:abstractNumId w:val="2"/>
  </w:num>
  <w:num w:numId="9">
    <w:abstractNumId w:val="39"/>
  </w:num>
  <w:num w:numId="10">
    <w:abstractNumId w:val="27"/>
  </w:num>
  <w:num w:numId="11">
    <w:abstractNumId w:val="7"/>
  </w:num>
  <w:num w:numId="12">
    <w:abstractNumId w:val="12"/>
  </w:num>
  <w:num w:numId="13">
    <w:abstractNumId w:val="15"/>
  </w:num>
  <w:num w:numId="14">
    <w:abstractNumId w:val="11"/>
  </w:num>
  <w:num w:numId="15">
    <w:abstractNumId w:val="26"/>
  </w:num>
  <w:num w:numId="16">
    <w:abstractNumId w:val="31"/>
  </w:num>
  <w:num w:numId="17">
    <w:abstractNumId w:val="34"/>
    <w:lvlOverride w:ilvl="0">
      <w:lvl w:ilvl="0">
        <w:start w:val="1"/>
        <w:numFmt w:val="decimal"/>
        <w:lvlText w:val="%1.."/>
        <w:lvlJc w:val="left"/>
        <w:pPr>
          <w:tabs>
            <w:tab w:val="num" w:pos="792"/>
          </w:tabs>
          <w:ind w:left="792" w:hanging="432"/>
        </w:pPr>
        <w:rPr>
          <w:rFonts w:cs="Times New Roman"/>
          <w:b/>
        </w:rPr>
      </w:lvl>
    </w:lvlOverride>
    <w:lvlOverride w:ilvl="1">
      <w:lvl w:ilvl="1">
        <w:start w:val="1"/>
        <w:numFmt w:val="decimal"/>
        <w:lvlText w:val="%1.%2."/>
        <w:lvlJc w:val="left"/>
        <w:pPr>
          <w:tabs>
            <w:tab w:val="num" w:pos="792"/>
          </w:tabs>
          <w:ind w:left="792" w:hanging="432"/>
        </w:pPr>
        <w:rPr>
          <w:rFonts w:cs="Times New Roman"/>
        </w:rPr>
      </w:lvl>
    </w:lvlOverride>
  </w:num>
  <w:num w:numId="18">
    <w:abstractNumId w:val="23"/>
  </w:num>
  <w:num w:numId="19">
    <w:abstractNumId w:val="25"/>
  </w:num>
  <w:num w:numId="20">
    <w:abstractNumId w:val="18"/>
  </w:num>
  <w:num w:numId="21">
    <w:abstractNumId w:val="21"/>
  </w:num>
  <w:num w:numId="22">
    <w:abstractNumId w:val="40"/>
  </w:num>
  <w:num w:numId="23">
    <w:abstractNumId w:val="6"/>
  </w:num>
  <w:num w:numId="24">
    <w:abstractNumId w:val="20"/>
  </w:num>
  <w:num w:numId="25">
    <w:abstractNumId w:val="9"/>
  </w:num>
  <w:num w:numId="26">
    <w:abstractNumId w:val="16"/>
  </w:num>
  <w:num w:numId="27">
    <w:abstractNumId w:val="38"/>
  </w:num>
  <w:num w:numId="28">
    <w:abstractNumId w:val="4"/>
  </w:num>
  <w:num w:numId="29">
    <w:abstractNumId w:val="13"/>
  </w:num>
  <w:num w:numId="30">
    <w:abstractNumId w:val="14"/>
  </w:num>
  <w:num w:numId="31">
    <w:abstractNumId w:val="30"/>
  </w:num>
  <w:num w:numId="32">
    <w:abstractNumId w:val="3"/>
  </w:num>
  <w:num w:numId="33">
    <w:abstractNumId w:val="5"/>
  </w:num>
  <w:num w:numId="34">
    <w:abstractNumId w:val="45"/>
  </w:num>
  <w:num w:numId="35">
    <w:abstractNumId w:val="1"/>
  </w:num>
  <w:num w:numId="36">
    <w:abstractNumId w:val="0"/>
  </w:num>
  <w:num w:numId="37">
    <w:abstractNumId w:val="32"/>
  </w:num>
  <w:num w:numId="38">
    <w:abstractNumId w:val="29"/>
  </w:num>
  <w:num w:numId="39">
    <w:abstractNumId w:val="35"/>
  </w:num>
  <w:num w:numId="40">
    <w:abstractNumId w:val="28"/>
  </w:num>
  <w:num w:numId="41">
    <w:abstractNumId w:val="43"/>
  </w:num>
  <w:num w:numId="42">
    <w:abstractNumId w:val="24"/>
  </w:num>
  <w:num w:numId="43">
    <w:abstractNumId w:val="10"/>
  </w:num>
  <w:num w:numId="44">
    <w:abstractNumId w:val="22"/>
  </w:num>
  <w:num w:numId="45">
    <w:abstractNumId w:val="44"/>
  </w:num>
  <w:num w:numId="46">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02E7"/>
    <w:rsid w:val="00007A71"/>
    <w:rsid w:val="00007E20"/>
    <w:rsid w:val="000131C5"/>
    <w:rsid w:val="000159C2"/>
    <w:rsid w:val="0001682E"/>
    <w:rsid w:val="00017B70"/>
    <w:rsid w:val="00017BC9"/>
    <w:rsid w:val="00021911"/>
    <w:rsid w:val="00023B7B"/>
    <w:rsid w:val="0002591A"/>
    <w:rsid w:val="00026DE0"/>
    <w:rsid w:val="000300E5"/>
    <w:rsid w:val="00033996"/>
    <w:rsid w:val="000375E1"/>
    <w:rsid w:val="00040907"/>
    <w:rsid w:val="000464EC"/>
    <w:rsid w:val="00051CBB"/>
    <w:rsid w:val="0005391F"/>
    <w:rsid w:val="00055C13"/>
    <w:rsid w:val="000617B4"/>
    <w:rsid w:val="000717B3"/>
    <w:rsid w:val="00075134"/>
    <w:rsid w:val="00090E65"/>
    <w:rsid w:val="00091657"/>
    <w:rsid w:val="00097988"/>
    <w:rsid w:val="000A26F5"/>
    <w:rsid w:val="000B540C"/>
    <w:rsid w:val="000B54B4"/>
    <w:rsid w:val="000C0A3D"/>
    <w:rsid w:val="000C0F90"/>
    <w:rsid w:val="000C1516"/>
    <w:rsid w:val="000D27D8"/>
    <w:rsid w:val="000D357A"/>
    <w:rsid w:val="000E5984"/>
    <w:rsid w:val="000F0EC9"/>
    <w:rsid w:val="000F1EB6"/>
    <w:rsid w:val="000F2132"/>
    <w:rsid w:val="000F494F"/>
    <w:rsid w:val="000F50DA"/>
    <w:rsid w:val="001136C9"/>
    <w:rsid w:val="001178ED"/>
    <w:rsid w:val="00122A82"/>
    <w:rsid w:val="00122DB8"/>
    <w:rsid w:val="001240E7"/>
    <w:rsid w:val="00130D76"/>
    <w:rsid w:val="00137A82"/>
    <w:rsid w:val="0014476B"/>
    <w:rsid w:val="00153EB8"/>
    <w:rsid w:val="00163CAC"/>
    <w:rsid w:val="00166166"/>
    <w:rsid w:val="001706F9"/>
    <w:rsid w:val="00176CB2"/>
    <w:rsid w:val="00177D78"/>
    <w:rsid w:val="001910AB"/>
    <w:rsid w:val="00192CBC"/>
    <w:rsid w:val="00197025"/>
    <w:rsid w:val="00197B0C"/>
    <w:rsid w:val="001A3C6B"/>
    <w:rsid w:val="001A6D1C"/>
    <w:rsid w:val="001B76A8"/>
    <w:rsid w:val="001C3C87"/>
    <w:rsid w:val="001C5988"/>
    <w:rsid w:val="001C6411"/>
    <w:rsid w:val="001C69A2"/>
    <w:rsid w:val="001C69A6"/>
    <w:rsid w:val="001C6F83"/>
    <w:rsid w:val="001D16E5"/>
    <w:rsid w:val="001D5033"/>
    <w:rsid w:val="001E0220"/>
    <w:rsid w:val="001E623A"/>
    <w:rsid w:val="001F10FF"/>
    <w:rsid w:val="001F3BCA"/>
    <w:rsid w:val="001F430A"/>
    <w:rsid w:val="001F5A00"/>
    <w:rsid w:val="001F5DA3"/>
    <w:rsid w:val="00201CE4"/>
    <w:rsid w:val="00204F57"/>
    <w:rsid w:val="002061E0"/>
    <w:rsid w:val="002176A7"/>
    <w:rsid w:val="0021779A"/>
    <w:rsid w:val="00222815"/>
    <w:rsid w:val="00225A4D"/>
    <w:rsid w:val="002300CB"/>
    <w:rsid w:val="002361EF"/>
    <w:rsid w:val="00240554"/>
    <w:rsid w:val="00240642"/>
    <w:rsid w:val="00247FAE"/>
    <w:rsid w:val="00255862"/>
    <w:rsid w:val="00263E1F"/>
    <w:rsid w:val="002647A6"/>
    <w:rsid w:val="00265E54"/>
    <w:rsid w:val="00270FE0"/>
    <w:rsid w:val="00274CE9"/>
    <w:rsid w:val="00276BEC"/>
    <w:rsid w:val="00282750"/>
    <w:rsid w:val="00294278"/>
    <w:rsid w:val="0029556A"/>
    <w:rsid w:val="002A223B"/>
    <w:rsid w:val="002B2D41"/>
    <w:rsid w:val="002B56AF"/>
    <w:rsid w:val="002B6918"/>
    <w:rsid w:val="002C093A"/>
    <w:rsid w:val="002D0D01"/>
    <w:rsid w:val="002D379C"/>
    <w:rsid w:val="002D47E9"/>
    <w:rsid w:val="002E3AE0"/>
    <w:rsid w:val="002F03BC"/>
    <w:rsid w:val="00301F3F"/>
    <w:rsid w:val="00312C8C"/>
    <w:rsid w:val="00323010"/>
    <w:rsid w:val="003248F1"/>
    <w:rsid w:val="00330240"/>
    <w:rsid w:val="00331FAF"/>
    <w:rsid w:val="003348B2"/>
    <w:rsid w:val="003352D7"/>
    <w:rsid w:val="00337287"/>
    <w:rsid w:val="00342814"/>
    <w:rsid w:val="003454C6"/>
    <w:rsid w:val="00357AA8"/>
    <w:rsid w:val="00363C9D"/>
    <w:rsid w:val="0036490D"/>
    <w:rsid w:val="00372D6C"/>
    <w:rsid w:val="00374612"/>
    <w:rsid w:val="00376E3E"/>
    <w:rsid w:val="003860AC"/>
    <w:rsid w:val="003979C6"/>
    <w:rsid w:val="003A011D"/>
    <w:rsid w:val="003A013E"/>
    <w:rsid w:val="003A2C32"/>
    <w:rsid w:val="003A4F0F"/>
    <w:rsid w:val="003B225A"/>
    <w:rsid w:val="003B5D87"/>
    <w:rsid w:val="003C0AFD"/>
    <w:rsid w:val="003C3CC5"/>
    <w:rsid w:val="003C7853"/>
    <w:rsid w:val="003F31FF"/>
    <w:rsid w:val="003F339E"/>
    <w:rsid w:val="00400CBF"/>
    <w:rsid w:val="004045EE"/>
    <w:rsid w:val="00413FFE"/>
    <w:rsid w:val="00416979"/>
    <w:rsid w:val="00416EF1"/>
    <w:rsid w:val="0041714E"/>
    <w:rsid w:val="004321E7"/>
    <w:rsid w:val="004336F3"/>
    <w:rsid w:val="0043527D"/>
    <w:rsid w:val="0043695D"/>
    <w:rsid w:val="004516E0"/>
    <w:rsid w:val="00460370"/>
    <w:rsid w:val="004618B6"/>
    <w:rsid w:val="0046526C"/>
    <w:rsid w:val="004708DC"/>
    <w:rsid w:val="00474B13"/>
    <w:rsid w:val="00474D35"/>
    <w:rsid w:val="004758FA"/>
    <w:rsid w:val="00486A0D"/>
    <w:rsid w:val="0048786E"/>
    <w:rsid w:val="00487A6C"/>
    <w:rsid w:val="0049256B"/>
    <w:rsid w:val="004B07B4"/>
    <w:rsid w:val="004B1257"/>
    <w:rsid w:val="004B5499"/>
    <w:rsid w:val="004B69AD"/>
    <w:rsid w:val="004B6BF2"/>
    <w:rsid w:val="004B74BC"/>
    <w:rsid w:val="004C2A0D"/>
    <w:rsid w:val="004C4F9A"/>
    <w:rsid w:val="004C6D22"/>
    <w:rsid w:val="004D2651"/>
    <w:rsid w:val="004D2EA2"/>
    <w:rsid w:val="004F4385"/>
    <w:rsid w:val="0050668D"/>
    <w:rsid w:val="0052167E"/>
    <w:rsid w:val="00526084"/>
    <w:rsid w:val="00527361"/>
    <w:rsid w:val="00530C14"/>
    <w:rsid w:val="005403D2"/>
    <w:rsid w:val="00542EB6"/>
    <w:rsid w:val="005455A6"/>
    <w:rsid w:val="0054721F"/>
    <w:rsid w:val="0055322A"/>
    <w:rsid w:val="005542F2"/>
    <w:rsid w:val="00560444"/>
    <w:rsid w:val="00563F1A"/>
    <w:rsid w:val="00572CEA"/>
    <w:rsid w:val="00581108"/>
    <w:rsid w:val="0059100B"/>
    <w:rsid w:val="005B0718"/>
    <w:rsid w:val="005B35FE"/>
    <w:rsid w:val="005B6E07"/>
    <w:rsid w:val="005C67B1"/>
    <w:rsid w:val="005D2849"/>
    <w:rsid w:val="005E3E40"/>
    <w:rsid w:val="005E3E96"/>
    <w:rsid w:val="005E7A61"/>
    <w:rsid w:val="005E7E18"/>
    <w:rsid w:val="005F2DFC"/>
    <w:rsid w:val="005F3AFE"/>
    <w:rsid w:val="005F707C"/>
    <w:rsid w:val="00603953"/>
    <w:rsid w:val="00611A5C"/>
    <w:rsid w:val="00613D9C"/>
    <w:rsid w:val="00620340"/>
    <w:rsid w:val="00633108"/>
    <w:rsid w:val="006333A3"/>
    <w:rsid w:val="00656820"/>
    <w:rsid w:val="00660713"/>
    <w:rsid w:val="006608FF"/>
    <w:rsid w:val="00661AB6"/>
    <w:rsid w:val="00665DDC"/>
    <w:rsid w:val="0067231B"/>
    <w:rsid w:val="00680B3F"/>
    <w:rsid w:val="00680D4A"/>
    <w:rsid w:val="0068252C"/>
    <w:rsid w:val="00693A2B"/>
    <w:rsid w:val="00694A18"/>
    <w:rsid w:val="006A2A2B"/>
    <w:rsid w:val="006B1F8D"/>
    <w:rsid w:val="006C2E99"/>
    <w:rsid w:val="006D46E3"/>
    <w:rsid w:val="006E43B5"/>
    <w:rsid w:val="006F32BF"/>
    <w:rsid w:val="00701324"/>
    <w:rsid w:val="00705611"/>
    <w:rsid w:val="0070700A"/>
    <w:rsid w:val="00711638"/>
    <w:rsid w:val="00712D1A"/>
    <w:rsid w:val="00730886"/>
    <w:rsid w:val="00730C54"/>
    <w:rsid w:val="0073579B"/>
    <w:rsid w:val="0073664C"/>
    <w:rsid w:val="0073715C"/>
    <w:rsid w:val="007403EB"/>
    <w:rsid w:val="007408B3"/>
    <w:rsid w:val="00741A1D"/>
    <w:rsid w:val="00745EC1"/>
    <w:rsid w:val="00746B6E"/>
    <w:rsid w:val="00752FF5"/>
    <w:rsid w:val="007561E3"/>
    <w:rsid w:val="007603D0"/>
    <w:rsid w:val="0076278F"/>
    <w:rsid w:val="007744E0"/>
    <w:rsid w:val="00777BC4"/>
    <w:rsid w:val="007817CD"/>
    <w:rsid w:val="00787A9A"/>
    <w:rsid w:val="00793544"/>
    <w:rsid w:val="0079619F"/>
    <w:rsid w:val="007A07C7"/>
    <w:rsid w:val="007A25C0"/>
    <w:rsid w:val="007A2776"/>
    <w:rsid w:val="007A6CE2"/>
    <w:rsid w:val="007B1048"/>
    <w:rsid w:val="007B59A2"/>
    <w:rsid w:val="007C15A2"/>
    <w:rsid w:val="007C3E99"/>
    <w:rsid w:val="007C60A7"/>
    <w:rsid w:val="007D26B6"/>
    <w:rsid w:val="007D4189"/>
    <w:rsid w:val="007E0DC1"/>
    <w:rsid w:val="007E5FDB"/>
    <w:rsid w:val="007F2301"/>
    <w:rsid w:val="007F54B6"/>
    <w:rsid w:val="007F5768"/>
    <w:rsid w:val="0080677F"/>
    <w:rsid w:val="00812A5C"/>
    <w:rsid w:val="00827784"/>
    <w:rsid w:val="00830682"/>
    <w:rsid w:val="0083318C"/>
    <w:rsid w:val="00833C64"/>
    <w:rsid w:val="00841E17"/>
    <w:rsid w:val="00843527"/>
    <w:rsid w:val="00854FEC"/>
    <w:rsid w:val="008678F9"/>
    <w:rsid w:val="008803B9"/>
    <w:rsid w:val="00884D02"/>
    <w:rsid w:val="00887344"/>
    <w:rsid w:val="00891F89"/>
    <w:rsid w:val="008A2525"/>
    <w:rsid w:val="008A5316"/>
    <w:rsid w:val="008B4BBB"/>
    <w:rsid w:val="008C1F82"/>
    <w:rsid w:val="008C6131"/>
    <w:rsid w:val="008C6510"/>
    <w:rsid w:val="008E0215"/>
    <w:rsid w:val="008E0CAC"/>
    <w:rsid w:val="008F0CF3"/>
    <w:rsid w:val="008F31BA"/>
    <w:rsid w:val="008F4E7D"/>
    <w:rsid w:val="00913322"/>
    <w:rsid w:val="00916E43"/>
    <w:rsid w:val="00934B7F"/>
    <w:rsid w:val="009377B2"/>
    <w:rsid w:val="00947CC1"/>
    <w:rsid w:val="00950D75"/>
    <w:rsid w:val="00953C18"/>
    <w:rsid w:val="00957EF8"/>
    <w:rsid w:val="009655AA"/>
    <w:rsid w:val="009665AC"/>
    <w:rsid w:val="00966BEE"/>
    <w:rsid w:val="00972429"/>
    <w:rsid w:val="0098088F"/>
    <w:rsid w:val="00991A19"/>
    <w:rsid w:val="009A045A"/>
    <w:rsid w:val="009A6094"/>
    <w:rsid w:val="009B4291"/>
    <w:rsid w:val="009C0DF0"/>
    <w:rsid w:val="009C366D"/>
    <w:rsid w:val="009C4302"/>
    <w:rsid w:val="009C6E21"/>
    <w:rsid w:val="009D61BC"/>
    <w:rsid w:val="009E34FE"/>
    <w:rsid w:val="009E36DD"/>
    <w:rsid w:val="009F3A2D"/>
    <w:rsid w:val="009F5192"/>
    <w:rsid w:val="00A045AE"/>
    <w:rsid w:val="00A1390C"/>
    <w:rsid w:val="00A158EC"/>
    <w:rsid w:val="00A21EF6"/>
    <w:rsid w:val="00A23726"/>
    <w:rsid w:val="00A32BD5"/>
    <w:rsid w:val="00A3430A"/>
    <w:rsid w:val="00A37701"/>
    <w:rsid w:val="00A40694"/>
    <w:rsid w:val="00A615B8"/>
    <w:rsid w:val="00A67116"/>
    <w:rsid w:val="00A70AA3"/>
    <w:rsid w:val="00A76AB3"/>
    <w:rsid w:val="00A77676"/>
    <w:rsid w:val="00A8587B"/>
    <w:rsid w:val="00A85A38"/>
    <w:rsid w:val="00A870A1"/>
    <w:rsid w:val="00A8753D"/>
    <w:rsid w:val="00A94AB3"/>
    <w:rsid w:val="00A957E3"/>
    <w:rsid w:val="00AA1DAF"/>
    <w:rsid w:val="00AA4411"/>
    <w:rsid w:val="00AA5605"/>
    <w:rsid w:val="00AB3A48"/>
    <w:rsid w:val="00AB7610"/>
    <w:rsid w:val="00AC6359"/>
    <w:rsid w:val="00AC7341"/>
    <w:rsid w:val="00AD2D2A"/>
    <w:rsid w:val="00AD3860"/>
    <w:rsid w:val="00AD43F6"/>
    <w:rsid w:val="00AE0169"/>
    <w:rsid w:val="00AE23DF"/>
    <w:rsid w:val="00AE61E0"/>
    <w:rsid w:val="00AF024D"/>
    <w:rsid w:val="00AF1A58"/>
    <w:rsid w:val="00AF290B"/>
    <w:rsid w:val="00AF4055"/>
    <w:rsid w:val="00B036F3"/>
    <w:rsid w:val="00B059D3"/>
    <w:rsid w:val="00B06467"/>
    <w:rsid w:val="00B13F8E"/>
    <w:rsid w:val="00B17DB5"/>
    <w:rsid w:val="00B20015"/>
    <w:rsid w:val="00B23151"/>
    <w:rsid w:val="00B25EE3"/>
    <w:rsid w:val="00B3325C"/>
    <w:rsid w:val="00B35A55"/>
    <w:rsid w:val="00B35A7B"/>
    <w:rsid w:val="00B37370"/>
    <w:rsid w:val="00B428B2"/>
    <w:rsid w:val="00B4323E"/>
    <w:rsid w:val="00B53B1A"/>
    <w:rsid w:val="00B54A24"/>
    <w:rsid w:val="00B57C36"/>
    <w:rsid w:val="00B665F0"/>
    <w:rsid w:val="00B70B9B"/>
    <w:rsid w:val="00B72E14"/>
    <w:rsid w:val="00B76E02"/>
    <w:rsid w:val="00B860C1"/>
    <w:rsid w:val="00B91272"/>
    <w:rsid w:val="00B923BF"/>
    <w:rsid w:val="00B974A5"/>
    <w:rsid w:val="00BA5D52"/>
    <w:rsid w:val="00BB2C9F"/>
    <w:rsid w:val="00BB486B"/>
    <w:rsid w:val="00BB695D"/>
    <w:rsid w:val="00BC12A8"/>
    <w:rsid w:val="00BC3B73"/>
    <w:rsid w:val="00BC4C17"/>
    <w:rsid w:val="00BC755E"/>
    <w:rsid w:val="00BD1298"/>
    <w:rsid w:val="00BD4BAC"/>
    <w:rsid w:val="00BE7386"/>
    <w:rsid w:val="00BF02E7"/>
    <w:rsid w:val="00BF31CA"/>
    <w:rsid w:val="00C03CB9"/>
    <w:rsid w:val="00C17707"/>
    <w:rsid w:val="00C31353"/>
    <w:rsid w:val="00C374C9"/>
    <w:rsid w:val="00C414A4"/>
    <w:rsid w:val="00C4455F"/>
    <w:rsid w:val="00C51273"/>
    <w:rsid w:val="00C57D0A"/>
    <w:rsid w:val="00C84AF2"/>
    <w:rsid w:val="00CA2611"/>
    <w:rsid w:val="00CA7AB6"/>
    <w:rsid w:val="00CB3174"/>
    <w:rsid w:val="00CB4ECA"/>
    <w:rsid w:val="00CC452C"/>
    <w:rsid w:val="00CC5059"/>
    <w:rsid w:val="00CC5DC3"/>
    <w:rsid w:val="00CD1083"/>
    <w:rsid w:val="00CD17E5"/>
    <w:rsid w:val="00CD5CB1"/>
    <w:rsid w:val="00CE298D"/>
    <w:rsid w:val="00CE361C"/>
    <w:rsid w:val="00CF1A58"/>
    <w:rsid w:val="00D00941"/>
    <w:rsid w:val="00D02C1B"/>
    <w:rsid w:val="00D11F12"/>
    <w:rsid w:val="00D13870"/>
    <w:rsid w:val="00D20C78"/>
    <w:rsid w:val="00D22526"/>
    <w:rsid w:val="00D303C3"/>
    <w:rsid w:val="00D313B1"/>
    <w:rsid w:val="00D324E9"/>
    <w:rsid w:val="00D41D30"/>
    <w:rsid w:val="00D52535"/>
    <w:rsid w:val="00D542AA"/>
    <w:rsid w:val="00D56229"/>
    <w:rsid w:val="00D805A4"/>
    <w:rsid w:val="00D878DA"/>
    <w:rsid w:val="00D90D97"/>
    <w:rsid w:val="00D928A4"/>
    <w:rsid w:val="00D92BA8"/>
    <w:rsid w:val="00DA47BF"/>
    <w:rsid w:val="00DB37EB"/>
    <w:rsid w:val="00DC6CAB"/>
    <w:rsid w:val="00DC7B22"/>
    <w:rsid w:val="00DD44EF"/>
    <w:rsid w:val="00DE2B49"/>
    <w:rsid w:val="00DE2F87"/>
    <w:rsid w:val="00DE5E4F"/>
    <w:rsid w:val="00DE6128"/>
    <w:rsid w:val="00DF63DD"/>
    <w:rsid w:val="00E042EE"/>
    <w:rsid w:val="00E06036"/>
    <w:rsid w:val="00E07D39"/>
    <w:rsid w:val="00E138EE"/>
    <w:rsid w:val="00E17CC2"/>
    <w:rsid w:val="00E219E2"/>
    <w:rsid w:val="00E34293"/>
    <w:rsid w:val="00E42606"/>
    <w:rsid w:val="00E42650"/>
    <w:rsid w:val="00E6068D"/>
    <w:rsid w:val="00E614FB"/>
    <w:rsid w:val="00E62417"/>
    <w:rsid w:val="00E63C30"/>
    <w:rsid w:val="00E650F2"/>
    <w:rsid w:val="00E74D19"/>
    <w:rsid w:val="00E76303"/>
    <w:rsid w:val="00E93DFB"/>
    <w:rsid w:val="00EA1580"/>
    <w:rsid w:val="00EA1AC4"/>
    <w:rsid w:val="00EA66BC"/>
    <w:rsid w:val="00EB0A84"/>
    <w:rsid w:val="00EB1FFD"/>
    <w:rsid w:val="00EB26F2"/>
    <w:rsid w:val="00EB547B"/>
    <w:rsid w:val="00EC0DB5"/>
    <w:rsid w:val="00ED0219"/>
    <w:rsid w:val="00ED2796"/>
    <w:rsid w:val="00EE2E12"/>
    <w:rsid w:val="00EE35B4"/>
    <w:rsid w:val="00EF0EDF"/>
    <w:rsid w:val="00EF1B43"/>
    <w:rsid w:val="00F05CA0"/>
    <w:rsid w:val="00F10319"/>
    <w:rsid w:val="00F11146"/>
    <w:rsid w:val="00F234D4"/>
    <w:rsid w:val="00F270C2"/>
    <w:rsid w:val="00F34D28"/>
    <w:rsid w:val="00F3509D"/>
    <w:rsid w:val="00F37C09"/>
    <w:rsid w:val="00F40EC6"/>
    <w:rsid w:val="00F62CF8"/>
    <w:rsid w:val="00F6318C"/>
    <w:rsid w:val="00F64DFF"/>
    <w:rsid w:val="00F64E6E"/>
    <w:rsid w:val="00F6676B"/>
    <w:rsid w:val="00F7417D"/>
    <w:rsid w:val="00F76000"/>
    <w:rsid w:val="00F82136"/>
    <w:rsid w:val="00F936FE"/>
    <w:rsid w:val="00F9428F"/>
    <w:rsid w:val="00F94794"/>
    <w:rsid w:val="00F96158"/>
    <w:rsid w:val="00F9748E"/>
    <w:rsid w:val="00FA5C98"/>
    <w:rsid w:val="00FA6599"/>
    <w:rsid w:val="00FB024A"/>
    <w:rsid w:val="00FC1F10"/>
    <w:rsid w:val="00FC262B"/>
    <w:rsid w:val="00FC6E82"/>
    <w:rsid w:val="00FC77FD"/>
    <w:rsid w:val="00FD0DDB"/>
    <w:rsid w:val="00FD748E"/>
    <w:rsid w:val="00FE3147"/>
    <w:rsid w:val="00FE46CE"/>
    <w:rsid w:val="00FE705C"/>
    <w:rsid w:val="00FF3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2E7"/>
    <w:pPr>
      <w:jc w:val="left"/>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9"/>
    <w:qFormat/>
    <w:rsid w:val="00BF02E7"/>
    <w:pPr>
      <w:keepNext/>
      <w:numPr>
        <w:numId w:val="18"/>
      </w:numPr>
      <w:spacing w:before="240" w:after="60"/>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2E7"/>
    <w:rPr>
      <w:rFonts w:ascii="Cambria" w:eastAsia="Arial Unicode MS" w:hAnsi="Cambria" w:cs="Times New Roman"/>
      <w:b/>
      <w:bCs/>
      <w:color w:val="000000"/>
      <w:kern w:val="32"/>
      <w:sz w:val="32"/>
      <w:szCs w:val="32"/>
      <w:lang w:eastAsia="ru-RU"/>
    </w:rPr>
  </w:style>
  <w:style w:type="character" w:styleId="a3">
    <w:name w:val="Hyperlink"/>
    <w:basedOn w:val="a0"/>
    <w:uiPriority w:val="99"/>
    <w:rsid w:val="00BF02E7"/>
    <w:rPr>
      <w:rFonts w:cs="Times New Roman"/>
      <w:color w:val="0066CC"/>
      <w:u w:val="single"/>
    </w:rPr>
  </w:style>
  <w:style w:type="character" w:customStyle="1" w:styleId="a4">
    <w:name w:val="Сноска_"/>
    <w:link w:val="a5"/>
    <w:uiPriority w:val="99"/>
    <w:locked/>
    <w:rsid w:val="00BF02E7"/>
    <w:rPr>
      <w:rFonts w:ascii="Times New Roman" w:hAnsi="Times New Roman"/>
      <w:sz w:val="19"/>
      <w:shd w:val="clear" w:color="auto" w:fill="FFFFFF"/>
    </w:rPr>
  </w:style>
  <w:style w:type="paragraph" w:customStyle="1" w:styleId="a5">
    <w:name w:val="Сноска"/>
    <w:basedOn w:val="a"/>
    <w:link w:val="a4"/>
    <w:uiPriority w:val="99"/>
    <w:rsid w:val="00BF02E7"/>
    <w:pPr>
      <w:shd w:val="clear" w:color="auto" w:fill="FFFFFF"/>
      <w:spacing w:line="230" w:lineRule="exact"/>
      <w:jc w:val="both"/>
    </w:pPr>
    <w:rPr>
      <w:rFonts w:ascii="Times New Roman" w:eastAsiaTheme="minorHAnsi" w:hAnsi="Times New Roman" w:cstheme="minorBidi"/>
      <w:color w:val="auto"/>
      <w:sz w:val="19"/>
      <w:szCs w:val="22"/>
      <w:lang w:eastAsia="en-US"/>
    </w:rPr>
  </w:style>
  <w:style w:type="character" w:customStyle="1" w:styleId="a6">
    <w:name w:val="Основной текст_"/>
    <w:link w:val="3"/>
    <w:uiPriority w:val="99"/>
    <w:locked/>
    <w:rsid w:val="00BF02E7"/>
    <w:rPr>
      <w:rFonts w:ascii="Times New Roman" w:hAnsi="Times New Roman"/>
      <w:sz w:val="27"/>
      <w:shd w:val="clear" w:color="auto" w:fill="FFFFFF"/>
    </w:rPr>
  </w:style>
  <w:style w:type="paragraph" w:customStyle="1" w:styleId="3">
    <w:name w:val="Основной текст3"/>
    <w:basedOn w:val="a"/>
    <w:link w:val="a6"/>
    <w:uiPriority w:val="99"/>
    <w:rsid w:val="00BF02E7"/>
    <w:pPr>
      <w:shd w:val="clear" w:color="auto" w:fill="FFFFFF"/>
      <w:spacing w:line="322" w:lineRule="exact"/>
      <w:ind w:hanging="1400"/>
      <w:jc w:val="center"/>
    </w:pPr>
    <w:rPr>
      <w:rFonts w:ascii="Times New Roman" w:eastAsiaTheme="minorHAnsi" w:hAnsi="Times New Roman" w:cstheme="minorBidi"/>
      <w:color w:val="auto"/>
      <w:sz w:val="27"/>
      <w:szCs w:val="22"/>
      <w:lang w:eastAsia="en-US"/>
    </w:rPr>
  </w:style>
  <w:style w:type="character" w:customStyle="1" w:styleId="2">
    <w:name w:val="Основной текст (2)_"/>
    <w:link w:val="20"/>
    <w:uiPriority w:val="99"/>
    <w:locked/>
    <w:rsid w:val="00BF02E7"/>
    <w:rPr>
      <w:rFonts w:ascii="Times New Roman" w:hAnsi="Times New Roman"/>
      <w:sz w:val="31"/>
      <w:shd w:val="clear" w:color="auto" w:fill="FFFFFF"/>
    </w:rPr>
  </w:style>
  <w:style w:type="paragraph" w:customStyle="1" w:styleId="20">
    <w:name w:val="Основной текст (2)"/>
    <w:basedOn w:val="a"/>
    <w:link w:val="2"/>
    <w:uiPriority w:val="99"/>
    <w:rsid w:val="00BF02E7"/>
    <w:pPr>
      <w:shd w:val="clear" w:color="auto" w:fill="FFFFFF"/>
      <w:spacing w:before="4500" w:line="552" w:lineRule="exact"/>
      <w:jc w:val="center"/>
    </w:pPr>
    <w:rPr>
      <w:rFonts w:ascii="Times New Roman" w:eastAsiaTheme="minorHAnsi" w:hAnsi="Times New Roman" w:cstheme="minorBidi"/>
      <w:color w:val="auto"/>
      <w:sz w:val="31"/>
      <w:szCs w:val="22"/>
      <w:lang w:eastAsia="en-US"/>
    </w:rPr>
  </w:style>
  <w:style w:type="character" w:customStyle="1" w:styleId="21">
    <w:name w:val="Заголовок №2_"/>
    <w:link w:val="22"/>
    <w:uiPriority w:val="99"/>
    <w:locked/>
    <w:rsid w:val="00BF02E7"/>
    <w:rPr>
      <w:rFonts w:ascii="Times New Roman" w:hAnsi="Times New Roman"/>
      <w:sz w:val="27"/>
      <w:shd w:val="clear" w:color="auto" w:fill="FFFFFF"/>
    </w:rPr>
  </w:style>
  <w:style w:type="paragraph" w:customStyle="1" w:styleId="22">
    <w:name w:val="Заголовок №2"/>
    <w:basedOn w:val="a"/>
    <w:link w:val="21"/>
    <w:uiPriority w:val="99"/>
    <w:rsid w:val="00BF02E7"/>
    <w:pPr>
      <w:shd w:val="clear" w:color="auto" w:fill="FFFFFF"/>
      <w:spacing w:after="540" w:line="240" w:lineRule="atLeast"/>
      <w:ind w:hanging="1960"/>
      <w:outlineLvl w:val="1"/>
    </w:pPr>
    <w:rPr>
      <w:rFonts w:ascii="Times New Roman" w:eastAsiaTheme="minorHAnsi" w:hAnsi="Times New Roman" w:cstheme="minorBidi"/>
      <w:color w:val="auto"/>
      <w:sz w:val="27"/>
      <w:szCs w:val="22"/>
      <w:lang w:eastAsia="en-US"/>
    </w:rPr>
  </w:style>
  <w:style w:type="character" w:customStyle="1" w:styleId="a7">
    <w:name w:val="Колонтитул_"/>
    <w:link w:val="a8"/>
    <w:uiPriority w:val="99"/>
    <w:locked/>
    <w:rsid w:val="00BF02E7"/>
    <w:rPr>
      <w:rFonts w:ascii="Times New Roman" w:hAnsi="Times New Roman"/>
      <w:sz w:val="20"/>
      <w:shd w:val="clear" w:color="auto" w:fill="FFFFFF"/>
    </w:rPr>
  </w:style>
  <w:style w:type="paragraph" w:customStyle="1" w:styleId="a8">
    <w:name w:val="Колонтитул"/>
    <w:basedOn w:val="a"/>
    <w:link w:val="a7"/>
    <w:uiPriority w:val="99"/>
    <w:rsid w:val="00BF02E7"/>
    <w:pPr>
      <w:shd w:val="clear" w:color="auto" w:fill="FFFFFF"/>
    </w:pPr>
    <w:rPr>
      <w:rFonts w:ascii="Times New Roman" w:eastAsiaTheme="minorHAnsi" w:hAnsi="Times New Roman" w:cstheme="minorBidi"/>
      <w:color w:val="auto"/>
      <w:sz w:val="20"/>
      <w:szCs w:val="22"/>
      <w:lang w:eastAsia="en-US"/>
    </w:rPr>
  </w:style>
  <w:style w:type="character" w:customStyle="1" w:styleId="11pt">
    <w:name w:val="Колонтитул + 11 pt"/>
    <w:uiPriority w:val="99"/>
    <w:rsid w:val="00BF02E7"/>
    <w:rPr>
      <w:rFonts w:ascii="Times New Roman" w:hAnsi="Times New Roman"/>
      <w:spacing w:val="0"/>
      <w:sz w:val="22"/>
    </w:rPr>
  </w:style>
  <w:style w:type="character" w:customStyle="1" w:styleId="23">
    <w:name w:val="Оглавление (2)_"/>
    <w:link w:val="24"/>
    <w:uiPriority w:val="99"/>
    <w:locked/>
    <w:rsid w:val="00BF02E7"/>
    <w:rPr>
      <w:rFonts w:ascii="Times New Roman" w:hAnsi="Times New Roman"/>
      <w:sz w:val="27"/>
      <w:shd w:val="clear" w:color="auto" w:fill="FFFFFF"/>
    </w:rPr>
  </w:style>
  <w:style w:type="paragraph" w:customStyle="1" w:styleId="24">
    <w:name w:val="Оглавление (2)"/>
    <w:basedOn w:val="a"/>
    <w:link w:val="23"/>
    <w:uiPriority w:val="99"/>
    <w:rsid w:val="00BF02E7"/>
    <w:pPr>
      <w:shd w:val="clear" w:color="auto" w:fill="FFFFFF"/>
      <w:spacing w:before="540" w:after="300" w:line="240" w:lineRule="atLeast"/>
      <w:ind w:hanging="440"/>
    </w:pPr>
    <w:rPr>
      <w:rFonts w:ascii="Times New Roman" w:eastAsiaTheme="minorHAnsi" w:hAnsi="Times New Roman" w:cstheme="minorBidi"/>
      <w:color w:val="auto"/>
      <w:sz w:val="27"/>
      <w:szCs w:val="22"/>
      <w:lang w:eastAsia="en-US"/>
    </w:rPr>
  </w:style>
  <w:style w:type="character" w:customStyle="1" w:styleId="25">
    <w:name w:val="Оглавление 2 Знак"/>
    <w:link w:val="26"/>
    <w:uiPriority w:val="39"/>
    <w:locked/>
    <w:rsid w:val="00BF02E7"/>
    <w:rPr>
      <w:rFonts w:eastAsia="Arial Unicode MS" w:cs="Arial Unicode MS"/>
      <w:b/>
      <w:bCs/>
      <w:color w:val="000000"/>
      <w:sz w:val="20"/>
      <w:szCs w:val="20"/>
      <w:lang w:eastAsia="ru-RU"/>
    </w:rPr>
  </w:style>
  <w:style w:type="paragraph" w:styleId="26">
    <w:name w:val="toc 2"/>
    <w:basedOn w:val="a"/>
    <w:link w:val="25"/>
    <w:autoRedefine/>
    <w:uiPriority w:val="39"/>
    <w:rsid w:val="00BF02E7"/>
    <w:pPr>
      <w:spacing w:before="240"/>
    </w:pPr>
    <w:rPr>
      <w:rFonts w:asciiTheme="minorHAnsi" w:hAnsiTheme="minorHAnsi"/>
      <w:b/>
      <w:bCs/>
      <w:sz w:val="20"/>
      <w:szCs w:val="20"/>
    </w:rPr>
  </w:style>
  <w:style w:type="character" w:customStyle="1" w:styleId="30">
    <w:name w:val="Основной текст (3)_"/>
    <w:link w:val="31"/>
    <w:uiPriority w:val="99"/>
    <w:locked/>
    <w:rsid w:val="00BF02E7"/>
    <w:rPr>
      <w:rFonts w:ascii="Times New Roman" w:hAnsi="Times New Roman"/>
      <w:sz w:val="27"/>
      <w:shd w:val="clear" w:color="auto" w:fill="FFFFFF"/>
    </w:rPr>
  </w:style>
  <w:style w:type="paragraph" w:customStyle="1" w:styleId="31">
    <w:name w:val="Основной текст (3)"/>
    <w:basedOn w:val="a"/>
    <w:link w:val="30"/>
    <w:uiPriority w:val="99"/>
    <w:rsid w:val="00BF02E7"/>
    <w:pPr>
      <w:shd w:val="clear" w:color="auto" w:fill="FFFFFF"/>
      <w:spacing w:after="180" w:line="326" w:lineRule="exact"/>
      <w:ind w:hanging="400"/>
    </w:pPr>
    <w:rPr>
      <w:rFonts w:ascii="Times New Roman" w:eastAsiaTheme="minorHAnsi" w:hAnsi="Times New Roman" w:cstheme="minorBidi"/>
      <w:color w:val="auto"/>
      <w:sz w:val="27"/>
      <w:szCs w:val="22"/>
      <w:lang w:eastAsia="en-US"/>
    </w:rPr>
  </w:style>
  <w:style w:type="character" w:customStyle="1" w:styleId="27">
    <w:name w:val="Заголовок №2 + Не полужирный"/>
    <w:uiPriority w:val="99"/>
    <w:rsid w:val="00BF02E7"/>
    <w:rPr>
      <w:rFonts w:ascii="Times New Roman" w:hAnsi="Times New Roman"/>
      <w:b/>
      <w:spacing w:val="0"/>
      <w:sz w:val="27"/>
    </w:rPr>
  </w:style>
  <w:style w:type="character" w:customStyle="1" w:styleId="32">
    <w:name w:val="Основной текст (3) + Не полужирный"/>
    <w:uiPriority w:val="99"/>
    <w:rsid w:val="00BF02E7"/>
    <w:rPr>
      <w:rFonts w:ascii="Times New Roman" w:hAnsi="Times New Roman"/>
      <w:b/>
      <w:spacing w:val="0"/>
      <w:sz w:val="27"/>
    </w:rPr>
  </w:style>
  <w:style w:type="character" w:customStyle="1" w:styleId="a9">
    <w:name w:val="Основной текст + Полужирный"/>
    <w:uiPriority w:val="99"/>
    <w:rsid w:val="00BF02E7"/>
    <w:rPr>
      <w:rFonts w:ascii="Times New Roman" w:hAnsi="Times New Roman"/>
      <w:b/>
      <w:spacing w:val="0"/>
      <w:sz w:val="27"/>
    </w:rPr>
  </w:style>
  <w:style w:type="character" w:customStyle="1" w:styleId="5">
    <w:name w:val="Основной текст + Полужирный5"/>
    <w:uiPriority w:val="99"/>
    <w:rsid w:val="00BF02E7"/>
    <w:rPr>
      <w:rFonts w:ascii="Times New Roman" w:hAnsi="Times New Roman"/>
      <w:b/>
      <w:spacing w:val="0"/>
      <w:sz w:val="27"/>
    </w:rPr>
  </w:style>
  <w:style w:type="character" w:customStyle="1" w:styleId="230">
    <w:name w:val="Заголовок №2 + Не полужирный30"/>
    <w:uiPriority w:val="99"/>
    <w:rsid w:val="00BF02E7"/>
    <w:rPr>
      <w:rFonts w:ascii="Times New Roman" w:hAnsi="Times New Roman"/>
      <w:b/>
      <w:spacing w:val="0"/>
      <w:sz w:val="27"/>
    </w:rPr>
  </w:style>
  <w:style w:type="character" w:customStyle="1" w:styleId="4">
    <w:name w:val="Основной текст + Полужирный4"/>
    <w:uiPriority w:val="99"/>
    <w:rsid w:val="00BF02E7"/>
    <w:rPr>
      <w:rFonts w:ascii="Times New Roman" w:hAnsi="Times New Roman"/>
      <w:b/>
      <w:spacing w:val="0"/>
      <w:sz w:val="27"/>
    </w:rPr>
  </w:style>
  <w:style w:type="character" w:customStyle="1" w:styleId="11">
    <w:name w:val="Основной текст1"/>
    <w:basedOn w:val="a6"/>
    <w:uiPriority w:val="99"/>
    <w:rsid w:val="00BF02E7"/>
    <w:rPr>
      <w:rFonts w:ascii="Times New Roman" w:hAnsi="Times New Roman" w:cs="Times New Roman"/>
      <w:sz w:val="27"/>
      <w:szCs w:val="27"/>
      <w:shd w:val="clear" w:color="auto" w:fill="FFFFFF"/>
    </w:rPr>
  </w:style>
  <w:style w:type="character" w:customStyle="1" w:styleId="33">
    <w:name w:val="Основной текст + Полужирный3"/>
    <w:uiPriority w:val="99"/>
    <w:rsid w:val="00BF02E7"/>
    <w:rPr>
      <w:rFonts w:ascii="Times New Roman" w:hAnsi="Times New Roman"/>
      <w:b/>
      <w:spacing w:val="0"/>
      <w:sz w:val="27"/>
    </w:rPr>
  </w:style>
  <w:style w:type="character" w:customStyle="1" w:styleId="229">
    <w:name w:val="Заголовок №2 + Не полужирный29"/>
    <w:uiPriority w:val="99"/>
    <w:rsid w:val="00BF02E7"/>
    <w:rPr>
      <w:rFonts w:ascii="Times New Roman" w:hAnsi="Times New Roman"/>
      <w:b/>
      <w:spacing w:val="0"/>
      <w:sz w:val="27"/>
    </w:rPr>
  </w:style>
  <w:style w:type="character" w:customStyle="1" w:styleId="220">
    <w:name w:val="Заголовок №2 (2)_"/>
    <w:link w:val="221"/>
    <w:uiPriority w:val="99"/>
    <w:locked/>
    <w:rsid w:val="00BF02E7"/>
    <w:rPr>
      <w:rFonts w:ascii="Times New Roman" w:hAnsi="Times New Roman"/>
      <w:sz w:val="27"/>
      <w:shd w:val="clear" w:color="auto" w:fill="FFFFFF"/>
    </w:rPr>
  </w:style>
  <w:style w:type="paragraph" w:customStyle="1" w:styleId="221">
    <w:name w:val="Заголовок №2 (2)"/>
    <w:basedOn w:val="a"/>
    <w:link w:val="220"/>
    <w:uiPriority w:val="99"/>
    <w:rsid w:val="00BF02E7"/>
    <w:pPr>
      <w:shd w:val="clear" w:color="auto" w:fill="FFFFFF"/>
      <w:spacing w:before="60" w:after="60" w:line="326" w:lineRule="exact"/>
      <w:ind w:firstLine="740"/>
      <w:jc w:val="both"/>
      <w:outlineLvl w:val="1"/>
    </w:pPr>
    <w:rPr>
      <w:rFonts w:ascii="Times New Roman" w:eastAsiaTheme="minorHAnsi" w:hAnsi="Times New Roman" w:cstheme="minorBidi"/>
      <w:color w:val="auto"/>
      <w:sz w:val="27"/>
      <w:szCs w:val="22"/>
      <w:lang w:eastAsia="en-US"/>
    </w:rPr>
  </w:style>
  <w:style w:type="character" w:customStyle="1" w:styleId="222">
    <w:name w:val="Заголовок №2 (2) + Полужирный"/>
    <w:uiPriority w:val="99"/>
    <w:rsid w:val="00BF02E7"/>
    <w:rPr>
      <w:rFonts w:ascii="Times New Roman" w:hAnsi="Times New Roman"/>
      <w:b/>
      <w:spacing w:val="0"/>
      <w:sz w:val="27"/>
    </w:rPr>
  </w:style>
  <w:style w:type="character" w:customStyle="1" w:styleId="28">
    <w:name w:val="Основной текст2"/>
    <w:uiPriority w:val="99"/>
    <w:rsid w:val="00BF02E7"/>
    <w:rPr>
      <w:rFonts w:ascii="Times New Roman" w:hAnsi="Times New Roman"/>
      <w:sz w:val="27"/>
      <w:u w:val="single"/>
      <w:lang w:val="en-US"/>
    </w:rPr>
  </w:style>
  <w:style w:type="character" w:customStyle="1" w:styleId="29">
    <w:name w:val="Основной текст + Полужирный2"/>
    <w:uiPriority w:val="99"/>
    <w:rsid w:val="00BF02E7"/>
    <w:rPr>
      <w:rFonts w:ascii="Times New Roman" w:hAnsi="Times New Roman"/>
      <w:b/>
      <w:spacing w:val="0"/>
      <w:sz w:val="27"/>
    </w:rPr>
  </w:style>
  <w:style w:type="character" w:customStyle="1" w:styleId="12">
    <w:name w:val="Основной текст + Полужирный1"/>
    <w:uiPriority w:val="99"/>
    <w:rsid w:val="00BF02E7"/>
    <w:rPr>
      <w:rFonts w:ascii="Times New Roman" w:hAnsi="Times New Roman"/>
      <w:b/>
      <w:spacing w:val="0"/>
      <w:sz w:val="27"/>
    </w:rPr>
  </w:style>
  <w:style w:type="character" w:customStyle="1" w:styleId="228">
    <w:name w:val="Заголовок №2 + Не полужирный28"/>
    <w:uiPriority w:val="99"/>
    <w:rsid w:val="00BF02E7"/>
    <w:rPr>
      <w:rFonts w:ascii="Times New Roman" w:hAnsi="Times New Roman"/>
      <w:b/>
      <w:spacing w:val="0"/>
      <w:sz w:val="27"/>
    </w:rPr>
  </w:style>
  <w:style w:type="character" w:customStyle="1" w:styleId="227">
    <w:name w:val="Заголовок №2 + Не полужирный27"/>
    <w:uiPriority w:val="99"/>
    <w:rsid w:val="00BF02E7"/>
    <w:rPr>
      <w:rFonts w:ascii="Times New Roman" w:hAnsi="Times New Roman"/>
      <w:b/>
      <w:spacing w:val="0"/>
      <w:sz w:val="27"/>
    </w:rPr>
  </w:style>
  <w:style w:type="character" w:customStyle="1" w:styleId="226">
    <w:name w:val="Заголовок №2 + Не полужирный26"/>
    <w:uiPriority w:val="99"/>
    <w:rsid w:val="00BF02E7"/>
    <w:rPr>
      <w:rFonts w:ascii="Times New Roman" w:hAnsi="Times New Roman"/>
      <w:b/>
      <w:spacing w:val="0"/>
      <w:sz w:val="27"/>
    </w:rPr>
  </w:style>
  <w:style w:type="character" w:customStyle="1" w:styleId="225">
    <w:name w:val="Заголовок №2 + Не полужирный25"/>
    <w:uiPriority w:val="99"/>
    <w:rsid w:val="00BF02E7"/>
    <w:rPr>
      <w:rFonts w:ascii="Times New Roman" w:hAnsi="Times New Roman"/>
      <w:b/>
      <w:spacing w:val="0"/>
      <w:sz w:val="27"/>
    </w:rPr>
  </w:style>
  <w:style w:type="character" w:customStyle="1" w:styleId="224">
    <w:name w:val="Заголовок №2 + Не полужирный24"/>
    <w:uiPriority w:val="99"/>
    <w:rsid w:val="00BF02E7"/>
    <w:rPr>
      <w:rFonts w:ascii="Times New Roman" w:hAnsi="Times New Roman"/>
      <w:b/>
      <w:spacing w:val="0"/>
      <w:sz w:val="27"/>
    </w:rPr>
  </w:style>
  <w:style w:type="character" w:customStyle="1" w:styleId="223">
    <w:name w:val="Заголовок №2 + Не полужирный23"/>
    <w:uiPriority w:val="99"/>
    <w:rsid w:val="00BF02E7"/>
    <w:rPr>
      <w:rFonts w:ascii="Times New Roman" w:hAnsi="Times New Roman"/>
      <w:b/>
      <w:spacing w:val="0"/>
      <w:sz w:val="27"/>
    </w:rPr>
  </w:style>
  <w:style w:type="character" w:customStyle="1" w:styleId="2220">
    <w:name w:val="Заголовок №2 + Не полужирный22"/>
    <w:uiPriority w:val="99"/>
    <w:rsid w:val="00BF02E7"/>
    <w:rPr>
      <w:rFonts w:ascii="Times New Roman" w:hAnsi="Times New Roman"/>
      <w:b/>
      <w:spacing w:val="0"/>
      <w:sz w:val="27"/>
    </w:rPr>
  </w:style>
  <w:style w:type="character" w:customStyle="1" w:styleId="2210">
    <w:name w:val="Заголовок №2 + Не полужирный21"/>
    <w:uiPriority w:val="99"/>
    <w:rsid w:val="00BF02E7"/>
    <w:rPr>
      <w:rFonts w:ascii="Times New Roman" w:hAnsi="Times New Roman"/>
      <w:b/>
      <w:spacing w:val="0"/>
      <w:sz w:val="27"/>
    </w:rPr>
  </w:style>
  <w:style w:type="character" w:customStyle="1" w:styleId="2200">
    <w:name w:val="Заголовок №2 + Не полужирный20"/>
    <w:uiPriority w:val="99"/>
    <w:rsid w:val="00BF02E7"/>
    <w:rPr>
      <w:rFonts w:ascii="Times New Roman" w:hAnsi="Times New Roman"/>
      <w:b/>
      <w:spacing w:val="0"/>
      <w:sz w:val="27"/>
    </w:rPr>
  </w:style>
  <w:style w:type="character" w:customStyle="1" w:styleId="219">
    <w:name w:val="Заголовок №2 + Не полужирный19"/>
    <w:uiPriority w:val="99"/>
    <w:rsid w:val="00BF02E7"/>
    <w:rPr>
      <w:rFonts w:ascii="Times New Roman" w:hAnsi="Times New Roman"/>
      <w:b/>
      <w:spacing w:val="0"/>
      <w:sz w:val="27"/>
    </w:rPr>
  </w:style>
  <w:style w:type="character" w:customStyle="1" w:styleId="218">
    <w:name w:val="Заголовок №2 + Не полужирный18"/>
    <w:uiPriority w:val="99"/>
    <w:rsid w:val="00BF02E7"/>
    <w:rPr>
      <w:rFonts w:ascii="Times New Roman" w:hAnsi="Times New Roman"/>
      <w:b/>
      <w:spacing w:val="0"/>
      <w:sz w:val="27"/>
    </w:rPr>
  </w:style>
  <w:style w:type="character" w:customStyle="1" w:styleId="217">
    <w:name w:val="Заголовок №2 + Не полужирный17"/>
    <w:uiPriority w:val="99"/>
    <w:rsid w:val="00BF02E7"/>
    <w:rPr>
      <w:rFonts w:ascii="Times New Roman" w:hAnsi="Times New Roman"/>
      <w:b/>
      <w:spacing w:val="0"/>
      <w:sz w:val="27"/>
    </w:rPr>
  </w:style>
  <w:style w:type="character" w:customStyle="1" w:styleId="216">
    <w:name w:val="Заголовок №2 + Не полужирный16"/>
    <w:uiPriority w:val="99"/>
    <w:rsid w:val="00BF02E7"/>
    <w:rPr>
      <w:rFonts w:ascii="Times New Roman" w:hAnsi="Times New Roman"/>
      <w:b/>
      <w:spacing w:val="0"/>
      <w:sz w:val="27"/>
    </w:rPr>
  </w:style>
  <w:style w:type="character" w:customStyle="1" w:styleId="215">
    <w:name w:val="Заголовок №2 + Не полужирный15"/>
    <w:uiPriority w:val="99"/>
    <w:rsid w:val="00BF02E7"/>
    <w:rPr>
      <w:rFonts w:ascii="Times New Roman" w:hAnsi="Times New Roman"/>
      <w:b/>
      <w:spacing w:val="0"/>
      <w:sz w:val="27"/>
    </w:rPr>
  </w:style>
  <w:style w:type="character" w:customStyle="1" w:styleId="214">
    <w:name w:val="Заголовок №2 + Не полужирный14"/>
    <w:uiPriority w:val="99"/>
    <w:rsid w:val="00BF02E7"/>
    <w:rPr>
      <w:rFonts w:ascii="Times New Roman" w:hAnsi="Times New Roman"/>
      <w:b/>
      <w:spacing w:val="0"/>
      <w:sz w:val="27"/>
    </w:rPr>
  </w:style>
  <w:style w:type="character" w:customStyle="1" w:styleId="213">
    <w:name w:val="Заголовок №2 + Не полужирный13"/>
    <w:uiPriority w:val="99"/>
    <w:rsid w:val="00BF02E7"/>
    <w:rPr>
      <w:rFonts w:ascii="Times New Roman" w:hAnsi="Times New Roman"/>
      <w:b/>
      <w:spacing w:val="0"/>
      <w:sz w:val="27"/>
    </w:rPr>
  </w:style>
  <w:style w:type="character" w:customStyle="1" w:styleId="212">
    <w:name w:val="Заголовок №2 + Не полужирный12"/>
    <w:uiPriority w:val="99"/>
    <w:rsid w:val="00BF02E7"/>
    <w:rPr>
      <w:rFonts w:ascii="Times New Roman" w:hAnsi="Times New Roman"/>
      <w:b/>
      <w:spacing w:val="0"/>
      <w:sz w:val="27"/>
    </w:rPr>
  </w:style>
  <w:style w:type="character" w:customStyle="1" w:styleId="211">
    <w:name w:val="Заголовок №2 + Не полужирный11"/>
    <w:uiPriority w:val="99"/>
    <w:rsid w:val="00BF02E7"/>
    <w:rPr>
      <w:rFonts w:ascii="Times New Roman" w:hAnsi="Times New Roman"/>
      <w:b/>
      <w:spacing w:val="0"/>
      <w:sz w:val="27"/>
    </w:rPr>
  </w:style>
  <w:style w:type="character" w:customStyle="1" w:styleId="210">
    <w:name w:val="Заголовок №2 + Не полужирный10"/>
    <w:uiPriority w:val="99"/>
    <w:rsid w:val="00BF02E7"/>
    <w:rPr>
      <w:rFonts w:ascii="Times New Roman" w:hAnsi="Times New Roman"/>
      <w:b/>
      <w:spacing w:val="0"/>
      <w:sz w:val="27"/>
    </w:rPr>
  </w:style>
  <w:style w:type="character" w:customStyle="1" w:styleId="290">
    <w:name w:val="Заголовок №2 + Не полужирный9"/>
    <w:uiPriority w:val="99"/>
    <w:rsid w:val="00BF02E7"/>
    <w:rPr>
      <w:rFonts w:ascii="Times New Roman" w:hAnsi="Times New Roman"/>
      <w:b/>
      <w:spacing w:val="0"/>
      <w:sz w:val="27"/>
    </w:rPr>
  </w:style>
  <w:style w:type="character" w:customStyle="1" w:styleId="280">
    <w:name w:val="Заголовок №2 + Не полужирный8"/>
    <w:uiPriority w:val="99"/>
    <w:rsid w:val="00BF02E7"/>
    <w:rPr>
      <w:rFonts w:ascii="Times New Roman" w:hAnsi="Times New Roman"/>
      <w:b/>
      <w:spacing w:val="0"/>
      <w:sz w:val="27"/>
    </w:rPr>
  </w:style>
  <w:style w:type="character" w:customStyle="1" w:styleId="270">
    <w:name w:val="Заголовок №2 + Не полужирный7"/>
    <w:uiPriority w:val="99"/>
    <w:rsid w:val="00BF02E7"/>
    <w:rPr>
      <w:rFonts w:ascii="Times New Roman" w:hAnsi="Times New Roman"/>
      <w:b/>
      <w:spacing w:val="0"/>
      <w:sz w:val="27"/>
    </w:rPr>
  </w:style>
  <w:style w:type="character" w:customStyle="1" w:styleId="260">
    <w:name w:val="Заголовок №2 + Не полужирный6"/>
    <w:uiPriority w:val="99"/>
    <w:rsid w:val="00BF02E7"/>
    <w:rPr>
      <w:rFonts w:ascii="Times New Roman" w:hAnsi="Times New Roman"/>
      <w:b/>
      <w:spacing w:val="0"/>
      <w:sz w:val="27"/>
    </w:rPr>
  </w:style>
  <w:style w:type="character" w:customStyle="1" w:styleId="250">
    <w:name w:val="Заголовок №2 + Не полужирный5"/>
    <w:uiPriority w:val="99"/>
    <w:rsid w:val="00BF02E7"/>
    <w:rPr>
      <w:rFonts w:ascii="Times New Roman" w:hAnsi="Times New Roman"/>
      <w:b/>
      <w:spacing w:val="0"/>
      <w:sz w:val="27"/>
    </w:rPr>
  </w:style>
  <w:style w:type="character" w:customStyle="1" w:styleId="240">
    <w:name w:val="Заголовок №2 + Не полужирный4"/>
    <w:uiPriority w:val="99"/>
    <w:rsid w:val="00BF02E7"/>
    <w:rPr>
      <w:rFonts w:ascii="Times New Roman" w:hAnsi="Times New Roman"/>
      <w:b/>
      <w:spacing w:val="0"/>
      <w:sz w:val="27"/>
    </w:rPr>
  </w:style>
  <w:style w:type="character" w:customStyle="1" w:styleId="231">
    <w:name w:val="Заголовок №2 + Не полужирный3"/>
    <w:uiPriority w:val="99"/>
    <w:rsid w:val="00BF02E7"/>
    <w:rPr>
      <w:rFonts w:ascii="Times New Roman" w:hAnsi="Times New Roman"/>
      <w:b/>
      <w:spacing w:val="0"/>
      <w:sz w:val="27"/>
    </w:rPr>
  </w:style>
  <w:style w:type="character" w:customStyle="1" w:styleId="22a">
    <w:name w:val="Заголовок №2 + Не полужирный2"/>
    <w:uiPriority w:val="99"/>
    <w:rsid w:val="00BF02E7"/>
    <w:rPr>
      <w:rFonts w:ascii="Times New Roman" w:hAnsi="Times New Roman"/>
      <w:b/>
      <w:spacing w:val="0"/>
      <w:sz w:val="27"/>
    </w:rPr>
  </w:style>
  <w:style w:type="character" w:customStyle="1" w:styleId="21a">
    <w:name w:val="Заголовок №2 + Не полужирный1"/>
    <w:uiPriority w:val="99"/>
    <w:rsid w:val="00BF02E7"/>
    <w:rPr>
      <w:rFonts w:ascii="Times New Roman" w:hAnsi="Times New Roman"/>
      <w:b/>
      <w:spacing w:val="0"/>
      <w:sz w:val="27"/>
    </w:rPr>
  </w:style>
  <w:style w:type="character" w:customStyle="1" w:styleId="13">
    <w:name w:val="Заголовок №1_"/>
    <w:link w:val="14"/>
    <w:uiPriority w:val="99"/>
    <w:locked/>
    <w:rsid w:val="00BF02E7"/>
    <w:rPr>
      <w:rFonts w:ascii="Times New Roman" w:hAnsi="Times New Roman"/>
      <w:sz w:val="31"/>
      <w:shd w:val="clear" w:color="auto" w:fill="FFFFFF"/>
    </w:rPr>
  </w:style>
  <w:style w:type="paragraph" w:customStyle="1" w:styleId="14">
    <w:name w:val="Заголовок №1"/>
    <w:basedOn w:val="a"/>
    <w:link w:val="13"/>
    <w:uiPriority w:val="99"/>
    <w:rsid w:val="00BF02E7"/>
    <w:pPr>
      <w:shd w:val="clear" w:color="auto" w:fill="FFFFFF"/>
      <w:spacing w:before="720" w:after="60" w:line="370" w:lineRule="exact"/>
      <w:jc w:val="center"/>
      <w:outlineLvl w:val="0"/>
    </w:pPr>
    <w:rPr>
      <w:rFonts w:ascii="Times New Roman" w:eastAsiaTheme="minorHAnsi" w:hAnsi="Times New Roman" w:cstheme="minorBidi"/>
      <w:color w:val="auto"/>
      <w:sz w:val="31"/>
      <w:szCs w:val="22"/>
      <w:lang w:eastAsia="en-US"/>
    </w:rPr>
  </w:style>
  <w:style w:type="character" w:customStyle="1" w:styleId="113">
    <w:name w:val="Заголовок №1 + 13"/>
    <w:aliases w:val="5 pt"/>
    <w:uiPriority w:val="99"/>
    <w:rsid w:val="00BF02E7"/>
    <w:rPr>
      <w:rFonts w:ascii="Times New Roman" w:hAnsi="Times New Roman"/>
      <w:spacing w:val="0"/>
      <w:sz w:val="27"/>
    </w:rPr>
  </w:style>
  <w:style w:type="paragraph" w:customStyle="1" w:styleId="ConsPlusNormal">
    <w:name w:val="ConsPlusNormal"/>
    <w:rsid w:val="00BF02E7"/>
    <w:pPr>
      <w:autoSpaceDE w:val="0"/>
      <w:autoSpaceDN w:val="0"/>
      <w:adjustRightInd w:val="0"/>
      <w:jc w:val="left"/>
    </w:pPr>
    <w:rPr>
      <w:rFonts w:ascii="Arial" w:eastAsia="Arial Unicode MS" w:hAnsi="Arial" w:cs="Arial"/>
      <w:sz w:val="20"/>
      <w:szCs w:val="20"/>
      <w:lang w:eastAsia="ru-RU"/>
    </w:rPr>
  </w:style>
  <w:style w:type="paragraph" w:styleId="aa">
    <w:name w:val="Balloon Text"/>
    <w:basedOn w:val="a"/>
    <w:link w:val="ab"/>
    <w:uiPriority w:val="99"/>
    <w:semiHidden/>
    <w:rsid w:val="00BF02E7"/>
    <w:rPr>
      <w:rFonts w:ascii="Tahoma" w:hAnsi="Tahoma" w:cs="Times New Roman"/>
      <w:color w:val="auto"/>
      <w:sz w:val="16"/>
      <w:szCs w:val="20"/>
    </w:rPr>
  </w:style>
  <w:style w:type="character" w:customStyle="1" w:styleId="ab">
    <w:name w:val="Текст выноски Знак"/>
    <w:basedOn w:val="a0"/>
    <w:link w:val="aa"/>
    <w:uiPriority w:val="99"/>
    <w:semiHidden/>
    <w:rsid w:val="00BF02E7"/>
    <w:rPr>
      <w:rFonts w:ascii="Tahoma" w:eastAsia="Arial Unicode MS" w:hAnsi="Tahoma" w:cs="Times New Roman"/>
      <w:sz w:val="16"/>
      <w:szCs w:val="20"/>
      <w:lang w:eastAsia="ru-RU"/>
    </w:rPr>
  </w:style>
  <w:style w:type="character" w:customStyle="1" w:styleId="BalloonTextChar">
    <w:name w:val="Balloon Text Char"/>
    <w:basedOn w:val="a0"/>
    <w:uiPriority w:val="99"/>
    <w:semiHidden/>
    <w:locked/>
    <w:rsid w:val="00BF02E7"/>
    <w:rPr>
      <w:rFonts w:ascii="Times New Roman" w:hAnsi="Times New Roman" w:cs="Times New Roman"/>
      <w:color w:val="000000"/>
      <w:sz w:val="2"/>
    </w:rPr>
  </w:style>
  <w:style w:type="paragraph" w:customStyle="1" w:styleId="ConsPlusTitle">
    <w:name w:val="ConsPlusTitle"/>
    <w:rsid w:val="00BF02E7"/>
    <w:pPr>
      <w:widowControl w:val="0"/>
      <w:autoSpaceDE w:val="0"/>
      <w:autoSpaceDN w:val="0"/>
      <w:adjustRightInd w:val="0"/>
      <w:jc w:val="left"/>
    </w:pPr>
    <w:rPr>
      <w:rFonts w:ascii="Arial" w:eastAsia="Arial Unicode MS" w:hAnsi="Arial" w:cs="Arial"/>
      <w:b/>
      <w:bCs/>
      <w:sz w:val="16"/>
      <w:szCs w:val="16"/>
      <w:lang w:eastAsia="ru-RU"/>
    </w:rPr>
  </w:style>
  <w:style w:type="paragraph" w:styleId="ac">
    <w:name w:val="endnote text"/>
    <w:basedOn w:val="a"/>
    <w:link w:val="ad"/>
    <w:uiPriority w:val="99"/>
    <w:semiHidden/>
    <w:rsid w:val="00BF02E7"/>
    <w:pPr>
      <w:spacing w:after="200" w:line="276" w:lineRule="auto"/>
    </w:pPr>
    <w:rPr>
      <w:rFonts w:ascii="Calibri" w:hAnsi="Calibri" w:cs="Times New Roman"/>
      <w:color w:val="auto"/>
      <w:sz w:val="20"/>
      <w:szCs w:val="20"/>
    </w:rPr>
  </w:style>
  <w:style w:type="character" w:customStyle="1" w:styleId="ad">
    <w:name w:val="Текст концевой сноски Знак"/>
    <w:basedOn w:val="a0"/>
    <w:link w:val="ac"/>
    <w:uiPriority w:val="99"/>
    <w:semiHidden/>
    <w:rsid w:val="00BF02E7"/>
    <w:rPr>
      <w:rFonts w:ascii="Calibri" w:eastAsia="Arial Unicode MS" w:hAnsi="Calibri" w:cs="Times New Roman"/>
      <w:sz w:val="20"/>
      <w:szCs w:val="20"/>
      <w:lang w:eastAsia="ru-RU"/>
    </w:rPr>
  </w:style>
  <w:style w:type="character" w:customStyle="1" w:styleId="EndnoteTextChar">
    <w:name w:val="Endnote Text Char"/>
    <w:basedOn w:val="a0"/>
    <w:uiPriority w:val="99"/>
    <w:semiHidden/>
    <w:locked/>
    <w:rsid w:val="00BF02E7"/>
    <w:rPr>
      <w:rFonts w:cs="Times New Roman"/>
      <w:color w:val="000000"/>
      <w:sz w:val="20"/>
      <w:szCs w:val="20"/>
    </w:rPr>
  </w:style>
  <w:style w:type="paragraph" w:styleId="ae">
    <w:name w:val="header"/>
    <w:basedOn w:val="a"/>
    <w:link w:val="af"/>
    <w:uiPriority w:val="99"/>
    <w:rsid w:val="00BF02E7"/>
    <w:pPr>
      <w:tabs>
        <w:tab w:val="center" w:pos="4677"/>
        <w:tab w:val="right" w:pos="9355"/>
      </w:tabs>
      <w:spacing w:after="200" w:line="276" w:lineRule="auto"/>
    </w:pPr>
    <w:rPr>
      <w:rFonts w:ascii="Calibri" w:hAnsi="Calibri" w:cs="Times New Roman"/>
      <w:color w:val="auto"/>
      <w:sz w:val="22"/>
      <w:szCs w:val="20"/>
    </w:rPr>
  </w:style>
  <w:style w:type="character" w:customStyle="1" w:styleId="af">
    <w:name w:val="Верхний колонтитул Знак"/>
    <w:basedOn w:val="a0"/>
    <w:link w:val="ae"/>
    <w:uiPriority w:val="99"/>
    <w:rsid w:val="00BF02E7"/>
    <w:rPr>
      <w:rFonts w:ascii="Calibri" w:eastAsia="Arial Unicode MS" w:hAnsi="Calibri" w:cs="Times New Roman"/>
      <w:szCs w:val="20"/>
      <w:lang w:eastAsia="ru-RU"/>
    </w:rPr>
  </w:style>
  <w:style w:type="character" w:customStyle="1" w:styleId="HeaderChar">
    <w:name w:val="Header Char"/>
    <w:basedOn w:val="a0"/>
    <w:uiPriority w:val="99"/>
    <w:semiHidden/>
    <w:locked/>
    <w:rsid w:val="00BF02E7"/>
    <w:rPr>
      <w:rFonts w:cs="Times New Roman"/>
      <w:color w:val="000000"/>
      <w:sz w:val="24"/>
      <w:szCs w:val="24"/>
    </w:rPr>
  </w:style>
  <w:style w:type="paragraph" w:styleId="af0">
    <w:name w:val="footer"/>
    <w:basedOn w:val="a"/>
    <w:link w:val="af1"/>
    <w:uiPriority w:val="99"/>
    <w:rsid w:val="00BF02E7"/>
    <w:pPr>
      <w:tabs>
        <w:tab w:val="center" w:pos="4677"/>
        <w:tab w:val="right" w:pos="9355"/>
      </w:tabs>
      <w:spacing w:after="200" w:line="276" w:lineRule="auto"/>
    </w:pPr>
    <w:rPr>
      <w:rFonts w:ascii="Calibri" w:hAnsi="Calibri" w:cs="Times New Roman"/>
      <w:color w:val="auto"/>
      <w:sz w:val="22"/>
      <w:szCs w:val="20"/>
    </w:rPr>
  </w:style>
  <w:style w:type="character" w:customStyle="1" w:styleId="af1">
    <w:name w:val="Нижний колонтитул Знак"/>
    <w:basedOn w:val="a0"/>
    <w:link w:val="af0"/>
    <w:uiPriority w:val="99"/>
    <w:rsid w:val="00BF02E7"/>
    <w:rPr>
      <w:rFonts w:ascii="Calibri" w:eastAsia="Arial Unicode MS" w:hAnsi="Calibri" w:cs="Times New Roman"/>
      <w:szCs w:val="20"/>
      <w:lang w:eastAsia="ru-RU"/>
    </w:rPr>
  </w:style>
  <w:style w:type="character" w:customStyle="1" w:styleId="FooterChar">
    <w:name w:val="Footer Char"/>
    <w:basedOn w:val="a0"/>
    <w:uiPriority w:val="99"/>
    <w:semiHidden/>
    <w:locked/>
    <w:rsid w:val="00BF02E7"/>
    <w:rPr>
      <w:rFonts w:cs="Times New Roman"/>
      <w:color w:val="000000"/>
      <w:sz w:val="24"/>
      <w:szCs w:val="24"/>
    </w:rPr>
  </w:style>
  <w:style w:type="character" w:styleId="af2">
    <w:name w:val="page number"/>
    <w:basedOn w:val="a0"/>
    <w:uiPriority w:val="99"/>
    <w:rsid w:val="00BF02E7"/>
    <w:rPr>
      <w:rFonts w:cs="Times New Roman"/>
    </w:rPr>
  </w:style>
  <w:style w:type="paragraph" w:styleId="15">
    <w:name w:val="toc 1"/>
    <w:basedOn w:val="a"/>
    <w:next w:val="a"/>
    <w:autoRedefine/>
    <w:uiPriority w:val="39"/>
    <w:rsid w:val="00BF02E7"/>
    <w:pPr>
      <w:spacing w:before="360"/>
    </w:pPr>
    <w:rPr>
      <w:rFonts w:asciiTheme="majorHAnsi" w:hAnsiTheme="majorHAnsi"/>
      <w:b/>
      <w:bCs/>
      <w:caps/>
    </w:rPr>
  </w:style>
  <w:style w:type="paragraph" w:styleId="af3">
    <w:name w:val="Title"/>
    <w:basedOn w:val="a"/>
    <w:next w:val="a"/>
    <w:link w:val="af4"/>
    <w:uiPriority w:val="99"/>
    <w:qFormat/>
    <w:rsid w:val="00BF02E7"/>
    <w:pPr>
      <w:spacing w:before="240" w:after="60"/>
      <w:jc w:val="center"/>
      <w:outlineLvl w:val="0"/>
    </w:pPr>
    <w:rPr>
      <w:rFonts w:ascii="Cambria" w:hAnsi="Cambria" w:cs="Times New Roman"/>
      <w:b/>
      <w:bCs/>
      <w:kern w:val="28"/>
      <w:sz w:val="32"/>
      <w:szCs w:val="32"/>
    </w:rPr>
  </w:style>
  <w:style w:type="character" w:customStyle="1" w:styleId="af4">
    <w:name w:val="Название Знак"/>
    <w:basedOn w:val="a0"/>
    <w:link w:val="af3"/>
    <w:uiPriority w:val="99"/>
    <w:rsid w:val="00BF02E7"/>
    <w:rPr>
      <w:rFonts w:ascii="Cambria" w:eastAsia="Arial Unicode MS" w:hAnsi="Cambria" w:cs="Times New Roman"/>
      <w:b/>
      <w:bCs/>
      <w:color w:val="000000"/>
      <w:kern w:val="28"/>
      <w:sz w:val="32"/>
      <w:szCs w:val="32"/>
      <w:lang w:eastAsia="ru-RU"/>
    </w:rPr>
  </w:style>
  <w:style w:type="paragraph" w:styleId="af5">
    <w:name w:val="Normal (Web)"/>
    <w:basedOn w:val="a"/>
    <w:uiPriority w:val="99"/>
    <w:semiHidden/>
    <w:rsid w:val="00BF02E7"/>
    <w:pPr>
      <w:spacing w:before="100" w:beforeAutospacing="1" w:after="100" w:afterAutospacing="1"/>
    </w:pPr>
    <w:rPr>
      <w:rFonts w:ascii="Times New Roman" w:hAnsi="Times New Roman" w:cs="Times New Roman"/>
      <w:color w:val="auto"/>
    </w:rPr>
  </w:style>
  <w:style w:type="numbering" w:styleId="111111">
    <w:name w:val="Outline List 2"/>
    <w:basedOn w:val="a2"/>
    <w:uiPriority w:val="99"/>
    <w:semiHidden/>
    <w:unhideWhenUsed/>
    <w:rsid w:val="00BF02E7"/>
    <w:pPr>
      <w:numPr>
        <w:numId w:val="16"/>
      </w:numPr>
    </w:pPr>
  </w:style>
  <w:style w:type="paragraph" w:styleId="af6">
    <w:name w:val="Document Map"/>
    <w:basedOn w:val="a"/>
    <w:link w:val="af7"/>
    <w:uiPriority w:val="99"/>
    <w:semiHidden/>
    <w:unhideWhenUsed/>
    <w:rsid w:val="00BF02E7"/>
    <w:rPr>
      <w:rFonts w:ascii="Tahoma" w:hAnsi="Tahoma" w:cs="Tahoma"/>
      <w:sz w:val="16"/>
      <w:szCs w:val="16"/>
    </w:rPr>
  </w:style>
  <w:style w:type="character" w:customStyle="1" w:styleId="af7">
    <w:name w:val="Схема документа Знак"/>
    <w:basedOn w:val="a0"/>
    <w:link w:val="af6"/>
    <w:uiPriority w:val="99"/>
    <w:semiHidden/>
    <w:rsid w:val="00BF02E7"/>
    <w:rPr>
      <w:rFonts w:ascii="Tahoma" w:eastAsia="Arial Unicode MS" w:hAnsi="Tahoma" w:cs="Tahoma"/>
      <w:color w:val="000000"/>
      <w:sz w:val="16"/>
      <w:szCs w:val="16"/>
      <w:lang w:eastAsia="ru-RU"/>
    </w:rPr>
  </w:style>
  <w:style w:type="paragraph" w:styleId="af8">
    <w:name w:val="Body Text"/>
    <w:basedOn w:val="a"/>
    <w:link w:val="af9"/>
    <w:rsid w:val="00BF02E7"/>
    <w:pPr>
      <w:widowControl w:val="0"/>
      <w:suppressAutoHyphens/>
      <w:spacing w:after="120"/>
    </w:pPr>
    <w:rPr>
      <w:rFonts w:ascii="Times New Roman" w:eastAsia="Andale Sans UI" w:hAnsi="Times New Roman" w:cs="Times New Roman"/>
      <w:color w:val="auto"/>
      <w:kern w:val="1"/>
    </w:rPr>
  </w:style>
  <w:style w:type="character" w:customStyle="1" w:styleId="af9">
    <w:name w:val="Основной текст Знак"/>
    <w:basedOn w:val="a0"/>
    <w:link w:val="af8"/>
    <w:rsid w:val="00BF02E7"/>
    <w:rPr>
      <w:rFonts w:ascii="Times New Roman" w:eastAsia="Andale Sans UI" w:hAnsi="Times New Roman" w:cs="Times New Roman"/>
      <w:kern w:val="1"/>
      <w:sz w:val="24"/>
      <w:szCs w:val="24"/>
      <w:lang w:eastAsia="ru-RU"/>
    </w:rPr>
  </w:style>
  <w:style w:type="character" w:customStyle="1" w:styleId="apple-converted-space">
    <w:name w:val="apple-converted-space"/>
    <w:basedOn w:val="a0"/>
    <w:rsid w:val="00BF02E7"/>
  </w:style>
  <w:style w:type="paragraph" w:styleId="afa">
    <w:name w:val="List Paragraph"/>
    <w:basedOn w:val="a"/>
    <w:uiPriority w:val="34"/>
    <w:qFormat/>
    <w:rsid w:val="00BF02E7"/>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b">
    <w:name w:val="TOC Heading"/>
    <w:basedOn w:val="1"/>
    <w:next w:val="a"/>
    <w:uiPriority w:val="39"/>
    <w:unhideWhenUsed/>
    <w:qFormat/>
    <w:rsid w:val="00BF02E7"/>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table" w:styleId="afc">
    <w:name w:val="Table Grid"/>
    <w:basedOn w:val="a1"/>
    <w:rsid w:val="00BF02E7"/>
    <w:pPr>
      <w:jc w:val="left"/>
    </w:pPr>
    <w:rPr>
      <w:rFonts w:ascii="Arial Unicode MS" w:eastAsia="Arial Unicode MS" w:hAnsi="Arial Unicode MS" w:cs="Arial Unicode M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F02E7"/>
    <w:pPr>
      <w:spacing w:before="100" w:beforeAutospacing="1" w:after="100" w:afterAutospacing="1"/>
    </w:pPr>
    <w:rPr>
      <w:rFonts w:ascii="Times New Roman" w:eastAsia="Times New Roman" w:hAnsi="Times New Roman" w:cs="Times New Roman"/>
      <w:color w:val="auto"/>
    </w:rPr>
  </w:style>
  <w:style w:type="character" w:styleId="afd">
    <w:name w:val="annotation reference"/>
    <w:basedOn w:val="a0"/>
    <w:uiPriority w:val="99"/>
    <w:semiHidden/>
    <w:unhideWhenUsed/>
    <w:rsid w:val="00BF02E7"/>
    <w:rPr>
      <w:sz w:val="16"/>
      <w:szCs w:val="16"/>
    </w:rPr>
  </w:style>
  <w:style w:type="paragraph" w:styleId="afe">
    <w:name w:val="annotation text"/>
    <w:basedOn w:val="a"/>
    <w:link w:val="aff"/>
    <w:uiPriority w:val="99"/>
    <w:unhideWhenUsed/>
    <w:rsid w:val="00BF02E7"/>
    <w:rPr>
      <w:sz w:val="20"/>
      <w:szCs w:val="20"/>
    </w:rPr>
  </w:style>
  <w:style w:type="character" w:customStyle="1" w:styleId="aff">
    <w:name w:val="Текст примечания Знак"/>
    <w:basedOn w:val="a0"/>
    <w:link w:val="afe"/>
    <w:uiPriority w:val="99"/>
    <w:rsid w:val="00BF02E7"/>
    <w:rPr>
      <w:rFonts w:ascii="Arial Unicode MS" w:eastAsia="Arial Unicode MS" w:hAnsi="Arial Unicode MS" w:cs="Arial Unicode MS"/>
      <w:color w:val="000000"/>
      <w:sz w:val="20"/>
      <w:szCs w:val="20"/>
      <w:lang w:eastAsia="ru-RU"/>
    </w:rPr>
  </w:style>
  <w:style w:type="paragraph" w:styleId="aff0">
    <w:name w:val="annotation subject"/>
    <w:basedOn w:val="afe"/>
    <w:next w:val="afe"/>
    <w:link w:val="aff1"/>
    <w:uiPriority w:val="99"/>
    <w:semiHidden/>
    <w:unhideWhenUsed/>
    <w:rsid w:val="00BF02E7"/>
    <w:rPr>
      <w:b/>
      <w:bCs/>
    </w:rPr>
  </w:style>
  <w:style w:type="character" w:customStyle="1" w:styleId="aff1">
    <w:name w:val="Тема примечания Знак"/>
    <w:basedOn w:val="aff"/>
    <w:link w:val="aff0"/>
    <w:uiPriority w:val="99"/>
    <w:semiHidden/>
    <w:rsid w:val="00BF02E7"/>
    <w:rPr>
      <w:rFonts w:ascii="Arial Unicode MS" w:eastAsia="Arial Unicode MS" w:hAnsi="Arial Unicode MS" w:cs="Arial Unicode MS"/>
      <w:b/>
      <w:bCs/>
      <w:color w:val="000000"/>
      <w:sz w:val="20"/>
      <w:szCs w:val="20"/>
      <w:lang w:eastAsia="ru-RU"/>
    </w:rPr>
  </w:style>
  <w:style w:type="paragraph" w:customStyle="1" w:styleId="16">
    <w:name w:val="Абзац списка1"/>
    <w:basedOn w:val="a"/>
    <w:uiPriority w:val="99"/>
    <w:rsid w:val="00854FEC"/>
    <w:pPr>
      <w:spacing w:after="200" w:line="276" w:lineRule="auto"/>
      <w:ind w:left="720"/>
    </w:pPr>
    <w:rPr>
      <w:rFonts w:ascii="Calibri" w:eastAsia="Times New Roman" w:hAnsi="Calibri" w:cs="Times New Roman"/>
      <w:color w:val="auto"/>
      <w:sz w:val="22"/>
      <w:szCs w:val="22"/>
      <w:lang w:eastAsia="en-US"/>
    </w:rPr>
  </w:style>
  <w:style w:type="character" w:styleId="aff2">
    <w:name w:val="Strong"/>
    <w:basedOn w:val="a0"/>
    <w:uiPriority w:val="22"/>
    <w:qFormat/>
    <w:rsid w:val="00D13870"/>
    <w:rPr>
      <w:b/>
      <w:bCs/>
    </w:rPr>
  </w:style>
  <w:style w:type="paragraph" w:customStyle="1" w:styleId="ConsPlusNonformat">
    <w:name w:val="ConsPlusNonformat"/>
    <w:rsid w:val="00AF1A58"/>
    <w:pPr>
      <w:widowControl w:val="0"/>
      <w:autoSpaceDE w:val="0"/>
      <w:autoSpaceDN w:val="0"/>
      <w:jc w:val="left"/>
    </w:pPr>
    <w:rPr>
      <w:rFonts w:ascii="Courier New" w:eastAsia="Times New Roman" w:hAnsi="Courier New" w:cs="Courier New"/>
      <w:sz w:val="20"/>
      <w:szCs w:val="20"/>
      <w:lang w:eastAsia="ru-RU"/>
    </w:rPr>
  </w:style>
  <w:style w:type="paragraph" w:styleId="34">
    <w:name w:val="toc 3"/>
    <w:basedOn w:val="a"/>
    <w:next w:val="a"/>
    <w:autoRedefine/>
    <w:uiPriority w:val="39"/>
    <w:unhideWhenUsed/>
    <w:rsid w:val="00240642"/>
    <w:pPr>
      <w:ind w:left="240"/>
    </w:pPr>
    <w:rPr>
      <w:rFonts w:asciiTheme="minorHAnsi" w:hAnsiTheme="minorHAnsi"/>
      <w:sz w:val="20"/>
      <w:szCs w:val="20"/>
    </w:rPr>
  </w:style>
  <w:style w:type="paragraph" w:styleId="40">
    <w:name w:val="toc 4"/>
    <w:basedOn w:val="a"/>
    <w:next w:val="a"/>
    <w:autoRedefine/>
    <w:uiPriority w:val="39"/>
    <w:unhideWhenUsed/>
    <w:rsid w:val="00240642"/>
    <w:pPr>
      <w:ind w:left="480"/>
    </w:pPr>
    <w:rPr>
      <w:rFonts w:asciiTheme="minorHAnsi" w:hAnsiTheme="minorHAnsi"/>
      <w:sz w:val="20"/>
      <w:szCs w:val="20"/>
    </w:rPr>
  </w:style>
  <w:style w:type="paragraph" w:styleId="50">
    <w:name w:val="toc 5"/>
    <w:basedOn w:val="a"/>
    <w:next w:val="a"/>
    <w:autoRedefine/>
    <w:uiPriority w:val="39"/>
    <w:unhideWhenUsed/>
    <w:rsid w:val="00240642"/>
    <w:pPr>
      <w:ind w:left="720"/>
    </w:pPr>
    <w:rPr>
      <w:rFonts w:asciiTheme="minorHAnsi" w:hAnsiTheme="minorHAnsi"/>
      <w:sz w:val="20"/>
      <w:szCs w:val="20"/>
    </w:rPr>
  </w:style>
  <w:style w:type="paragraph" w:styleId="6">
    <w:name w:val="toc 6"/>
    <w:basedOn w:val="a"/>
    <w:next w:val="a"/>
    <w:autoRedefine/>
    <w:uiPriority w:val="39"/>
    <w:unhideWhenUsed/>
    <w:rsid w:val="00240642"/>
    <w:pPr>
      <w:ind w:left="960"/>
    </w:pPr>
    <w:rPr>
      <w:rFonts w:asciiTheme="minorHAnsi" w:hAnsiTheme="minorHAnsi"/>
      <w:sz w:val="20"/>
      <w:szCs w:val="20"/>
    </w:rPr>
  </w:style>
  <w:style w:type="paragraph" w:styleId="7">
    <w:name w:val="toc 7"/>
    <w:basedOn w:val="a"/>
    <w:next w:val="a"/>
    <w:autoRedefine/>
    <w:uiPriority w:val="39"/>
    <w:unhideWhenUsed/>
    <w:rsid w:val="00240642"/>
    <w:pPr>
      <w:ind w:left="1200"/>
    </w:pPr>
    <w:rPr>
      <w:rFonts w:asciiTheme="minorHAnsi" w:hAnsiTheme="minorHAnsi"/>
      <w:sz w:val="20"/>
      <w:szCs w:val="20"/>
    </w:rPr>
  </w:style>
  <w:style w:type="paragraph" w:styleId="8">
    <w:name w:val="toc 8"/>
    <w:basedOn w:val="a"/>
    <w:next w:val="a"/>
    <w:autoRedefine/>
    <w:uiPriority w:val="39"/>
    <w:unhideWhenUsed/>
    <w:rsid w:val="00240642"/>
    <w:pPr>
      <w:ind w:left="1440"/>
    </w:pPr>
    <w:rPr>
      <w:rFonts w:asciiTheme="minorHAnsi" w:hAnsiTheme="minorHAnsi"/>
      <w:sz w:val="20"/>
      <w:szCs w:val="20"/>
    </w:rPr>
  </w:style>
  <w:style w:type="paragraph" w:styleId="9">
    <w:name w:val="toc 9"/>
    <w:basedOn w:val="a"/>
    <w:next w:val="a"/>
    <w:autoRedefine/>
    <w:uiPriority w:val="39"/>
    <w:unhideWhenUsed/>
    <w:rsid w:val="00240642"/>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16"/>
      </w:numPr>
    </w:pPr>
  </w:style>
</w:styles>
</file>

<file path=word/webSettings.xml><?xml version="1.0" encoding="utf-8"?>
<w:webSettings xmlns:r="http://schemas.openxmlformats.org/officeDocument/2006/relationships" xmlns:w="http://schemas.openxmlformats.org/wordprocessingml/2006/main">
  <w:divs>
    <w:div w:id="19743562">
      <w:bodyDiv w:val="1"/>
      <w:marLeft w:val="0"/>
      <w:marRight w:val="0"/>
      <w:marTop w:val="0"/>
      <w:marBottom w:val="0"/>
      <w:divBdr>
        <w:top w:val="none" w:sz="0" w:space="0" w:color="auto"/>
        <w:left w:val="none" w:sz="0" w:space="0" w:color="auto"/>
        <w:bottom w:val="none" w:sz="0" w:space="0" w:color="auto"/>
        <w:right w:val="none" w:sz="0" w:space="0" w:color="auto"/>
      </w:divBdr>
    </w:div>
    <w:div w:id="44720989">
      <w:bodyDiv w:val="1"/>
      <w:marLeft w:val="0"/>
      <w:marRight w:val="0"/>
      <w:marTop w:val="0"/>
      <w:marBottom w:val="0"/>
      <w:divBdr>
        <w:top w:val="none" w:sz="0" w:space="0" w:color="auto"/>
        <w:left w:val="none" w:sz="0" w:space="0" w:color="auto"/>
        <w:bottom w:val="none" w:sz="0" w:space="0" w:color="auto"/>
        <w:right w:val="none" w:sz="0" w:space="0" w:color="auto"/>
      </w:divBdr>
      <w:divsChild>
        <w:div w:id="122701020">
          <w:marLeft w:val="0"/>
          <w:marRight w:val="0"/>
          <w:marTop w:val="0"/>
          <w:marBottom w:val="0"/>
          <w:divBdr>
            <w:top w:val="none" w:sz="0" w:space="0" w:color="auto"/>
            <w:left w:val="none" w:sz="0" w:space="0" w:color="auto"/>
            <w:bottom w:val="none" w:sz="0" w:space="0" w:color="auto"/>
            <w:right w:val="none" w:sz="0" w:space="0" w:color="auto"/>
          </w:divBdr>
        </w:div>
        <w:div w:id="1214847251">
          <w:marLeft w:val="0"/>
          <w:marRight w:val="0"/>
          <w:marTop w:val="0"/>
          <w:marBottom w:val="0"/>
          <w:divBdr>
            <w:top w:val="none" w:sz="0" w:space="0" w:color="auto"/>
            <w:left w:val="none" w:sz="0" w:space="0" w:color="auto"/>
            <w:bottom w:val="none" w:sz="0" w:space="0" w:color="auto"/>
            <w:right w:val="none" w:sz="0" w:space="0" w:color="auto"/>
          </w:divBdr>
        </w:div>
        <w:div w:id="90516885">
          <w:marLeft w:val="0"/>
          <w:marRight w:val="0"/>
          <w:marTop w:val="0"/>
          <w:marBottom w:val="0"/>
          <w:divBdr>
            <w:top w:val="none" w:sz="0" w:space="0" w:color="auto"/>
            <w:left w:val="none" w:sz="0" w:space="0" w:color="auto"/>
            <w:bottom w:val="none" w:sz="0" w:space="0" w:color="auto"/>
            <w:right w:val="none" w:sz="0" w:space="0" w:color="auto"/>
          </w:divBdr>
        </w:div>
        <w:div w:id="1199396757">
          <w:marLeft w:val="0"/>
          <w:marRight w:val="0"/>
          <w:marTop w:val="0"/>
          <w:marBottom w:val="0"/>
          <w:divBdr>
            <w:top w:val="none" w:sz="0" w:space="0" w:color="auto"/>
            <w:left w:val="none" w:sz="0" w:space="0" w:color="auto"/>
            <w:bottom w:val="none" w:sz="0" w:space="0" w:color="auto"/>
            <w:right w:val="none" w:sz="0" w:space="0" w:color="auto"/>
          </w:divBdr>
        </w:div>
      </w:divsChild>
    </w:div>
    <w:div w:id="50421516">
      <w:bodyDiv w:val="1"/>
      <w:marLeft w:val="0"/>
      <w:marRight w:val="0"/>
      <w:marTop w:val="0"/>
      <w:marBottom w:val="0"/>
      <w:divBdr>
        <w:top w:val="none" w:sz="0" w:space="0" w:color="auto"/>
        <w:left w:val="none" w:sz="0" w:space="0" w:color="auto"/>
        <w:bottom w:val="none" w:sz="0" w:space="0" w:color="auto"/>
        <w:right w:val="none" w:sz="0" w:space="0" w:color="auto"/>
      </w:divBdr>
    </w:div>
    <w:div w:id="251090810">
      <w:bodyDiv w:val="1"/>
      <w:marLeft w:val="0"/>
      <w:marRight w:val="0"/>
      <w:marTop w:val="0"/>
      <w:marBottom w:val="0"/>
      <w:divBdr>
        <w:top w:val="none" w:sz="0" w:space="0" w:color="auto"/>
        <w:left w:val="none" w:sz="0" w:space="0" w:color="auto"/>
        <w:bottom w:val="none" w:sz="0" w:space="0" w:color="auto"/>
        <w:right w:val="none" w:sz="0" w:space="0" w:color="auto"/>
      </w:divBdr>
    </w:div>
    <w:div w:id="357588613">
      <w:bodyDiv w:val="1"/>
      <w:marLeft w:val="0"/>
      <w:marRight w:val="0"/>
      <w:marTop w:val="0"/>
      <w:marBottom w:val="0"/>
      <w:divBdr>
        <w:top w:val="none" w:sz="0" w:space="0" w:color="auto"/>
        <w:left w:val="none" w:sz="0" w:space="0" w:color="auto"/>
        <w:bottom w:val="none" w:sz="0" w:space="0" w:color="auto"/>
        <w:right w:val="none" w:sz="0" w:space="0" w:color="auto"/>
      </w:divBdr>
    </w:div>
    <w:div w:id="361563888">
      <w:bodyDiv w:val="1"/>
      <w:marLeft w:val="0"/>
      <w:marRight w:val="0"/>
      <w:marTop w:val="0"/>
      <w:marBottom w:val="0"/>
      <w:divBdr>
        <w:top w:val="none" w:sz="0" w:space="0" w:color="auto"/>
        <w:left w:val="none" w:sz="0" w:space="0" w:color="auto"/>
        <w:bottom w:val="none" w:sz="0" w:space="0" w:color="auto"/>
        <w:right w:val="none" w:sz="0" w:space="0" w:color="auto"/>
      </w:divBdr>
    </w:div>
    <w:div w:id="379786058">
      <w:bodyDiv w:val="1"/>
      <w:marLeft w:val="0"/>
      <w:marRight w:val="0"/>
      <w:marTop w:val="0"/>
      <w:marBottom w:val="0"/>
      <w:divBdr>
        <w:top w:val="none" w:sz="0" w:space="0" w:color="auto"/>
        <w:left w:val="none" w:sz="0" w:space="0" w:color="auto"/>
        <w:bottom w:val="none" w:sz="0" w:space="0" w:color="auto"/>
        <w:right w:val="none" w:sz="0" w:space="0" w:color="auto"/>
      </w:divBdr>
    </w:div>
    <w:div w:id="480082170">
      <w:bodyDiv w:val="1"/>
      <w:marLeft w:val="0"/>
      <w:marRight w:val="0"/>
      <w:marTop w:val="0"/>
      <w:marBottom w:val="0"/>
      <w:divBdr>
        <w:top w:val="none" w:sz="0" w:space="0" w:color="auto"/>
        <w:left w:val="none" w:sz="0" w:space="0" w:color="auto"/>
        <w:bottom w:val="none" w:sz="0" w:space="0" w:color="auto"/>
        <w:right w:val="none" w:sz="0" w:space="0" w:color="auto"/>
      </w:divBdr>
    </w:div>
    <w:div w:id="507906018">
      <w:bodyDiv w:val="1"/>
      <w:marLeft w:val="0"/>
      <w:marRight w:val="0"/>
      <w:marTop w:val="0"/>
      <w:marBottom w:val="0"/>
      <w:divBdr>
        <w:top w:val="none" w:sz="0" w:space="0" w:color="auto"/>
        <w:left w:val="none" w:sz="0" w:space="0" w:color="auto"/>
        <w:bottom w:val="none" w:sz="0" w:space="0" w:color="auto"/>
        <w:right w:val="none" w:sz="0" w:space="0" w:color="auto"/>
      </w:divBdr>
    </w:div>
    <w:div w:id="518131374">
      <w:bodyDiv w:val="1"/>
      <w:marLeft w:val="0"/>
      <w:marRight w:val="0"/>
      <w:marTop w:val="0"/>
      <w:marBottom w:val="0"/>
      <w:divBdr>
        <w:top w:val="none" w:sz="0" w:space="0" w:color="auto"/>
        <w:left w:val="none" w:sz="0" w:space="0" w:color="auto"/>
        <w:bottom w:val="none" w:sz="0" w:space="0" w:color="auto"/>
        <w:right w:val="none" w:sz="0" w:space="0" w:color="auto"/>
      </w:divBdr>
    </w:div>
    <w:div w:id="653216377">
      <w:bodyDiv w:val="1"/>
      <w:marLeft w:val="0"/>
      <w:marRight w:val="0"/>
      <w:marTop w:val="0"/>
      <w:marBottom w:val="0"/>
      <w:divBdr>
        <w:top w:val="none" w:sz="0" w:space="0" w:color="auto"/>
        <w:left w:val="none" w:sz="0" w:space="0" w:color="auto"/>
        <w:bottom w:val="none" w:sz="0" w:space="0" w:color="auto"/>
        <w:right w:val="none" w:sz="0" w:space="0" w:color="auto"/>
      </w:divBdr>
    </w:div>
    <w:div w:id="710500549">
      <w:bodyDiv w:val="1"/>
      <w:marLeft w:val="0"/>
      <w:marRight w:val="0"/>
      <w:marTop w:val="0"/>
      <w:marBottom w:val="0"/>
      <w:divBdr>
        <w:top w:val="none" w:sz="0" w:space="0" w:color="auto"/>
        <w:left w:val="none" w:sz="0" w:space="0" w:color="auto"/>
        <w:bottom w:val="none" w:sz="0" w:space="0" w:color="auto"/>
        <w:right w:val="none" w:sz="0" w:space="0" w:color="auto"/>
      </w:divBdr>
    </w:div>
    <w:div w:id="907879872">
      <w:bodyDiv w:val="1"/>
      <w:marLeft w:val="0"/>
      <w:marRight w:val="0"/>
      <w:marTop w:val="0"/>
      <w:marBottom w:val="0"/>
      <w:divBdr>
        <w:top w:val="none" w:sz="0" w:space="0" w:color="auto"/>
        <w:left w:val="none" w:sz="0" w:space="0" w:color="auto"/>
        <w:bottom w:val="none" w:sz="0" w:space="0" w:color="auto"/>
        <w:right w:val="none" w:sz="0" w:space="0" w:color="auto"/>
      </w:divBdr>
      <w:divsChild>
        <w:div w:id="1609317787">
          <w:marLeft w:val="0"/>
          <w:marRight w:val="0"/>
          <w:marTop w:val="0"/>
          <w:marBottom w:val="0"/>
          <w:divBdr>
            <w:top w:val="none" w:sz="0" w:space="0" w:color="auto"/>
            <w:left w:val="none" w:sz="0" w:space="0" w:color="auto"/>
            <w:bottom w:val="none" w:sz="0" w:space="0" w:color="auto"/>
            <w:right w:val="none" w:sz="0" w:space="0" w:color="auto"/>
          </w:divBdr>
        </w:div>
        <w:div w:id="1819346256">
          <w:marLeft w:val="0"/>
          <w:marRight w:val="0"/>
          <w:marTop w:val="0"/>
          <w:marBottom w:val="0"/>
          <w:divBdr>
            <w:top w:val="none" w:sz="0" w:space="0" w:color="auto"/>
            <w:left w:val="none" w:sz="0" w:space="0" w:color="auto"/>
            <w:bottom w:val="none" w:sz="0" w:space="0" w:color="auto"/>
            <w:right w:val="none" w:sz="0" w:space="0" w:color="auto"/>
          </w:divBdr>
        </w:div>
        <w:div w:id="1624800551">
          <w:marLeft w:val="0"/>
          <w:marRight w:val="0"/>
          <w:marTop w:val="0"/>
          <w:marBottom w:val="0"/>
          <w:divBdr>
            <w:top w:val="none" w:sz="0" w:space="0" w:color="auto"/>
            <w:left w:val="none" w:sz="0" w:space="0" w:color="auto"/>
            <w:bottom w:val="none" w:sz="0" w:space="0" w:color="auto"/>
            <w:right w:val="none" w:sz="0" w:space="0" w:color="auto"/>
          </w:divBdr>
        </w:div>
        <w:div w:id="1831407725">
          <w:marLeft w:val="0"/>
          <w:marRight w:val="0"/>
          <w:marTop w:val="0"/>
          <w:marBottom w:val="0"/>
          <w:divBdr>
            <w:top w:val="none" w:sz="0" w:space="0" w:color="auto"/>
            <w:left w:val="none" w:sz="0" w:space="0" w:color="auto"/>
            <w:bottom w:val="none" w:sz="0" w:space="0" w:color="auto"/>
            <w:right w:val="none" w:sz="0" w:space="0" w:color="auto"/>
          </w:divBdr>
        </w:div>
      </w:divsChild>
    </w:div>
    <w:div w:id="1031809544">
      <w:bodyDiv w:val="1"/>
      <w:marLeft w:val="0"/>
      <w:marRight w:val="0"/>
      <w:marTop w:val="0"/>
      <w:marBottom w:val="0"/>
      <w:divBdr>
        <w:top w:val="none" w:sz="0" w:space="0" w:color="auto"/>
        <w:left w:val="none" w:sz="0" w:space="0" w:color="auto"/>
        <w:bottom w:val="none" w:sz="0" w:space="0" w:color="auto"/>
        <w:right w:val="none" w:sz="0" w:space="0" w:color="auto"/>
      </w:divBdr>
    </w:div>
    <w:div w:id="1264800912">
      <w:bodyDiv w:val="1"/>
      <w:marLeft w:val="0"/>
      <w:marRight w:val="0"/>
      <w:marTop w:val="0"/>
      <w:marBottom w:val="0"/>
      <w:divBdr>
        <w:top w:val="none" w:sz="0" w:space="0" w:color="auto"/>
        <w:left w:val="none" w:sz="0" w:space="0" w:color="auto"/>
        <w:bottom w:val="none" w:sz="0" w:space="0" w:color="auto"/>
        <w:right w:val="none" w:sz="0" w:space="0" w:color="auto"/>
      </w:divBdr>
    </w:div>
    <w:div w:id="1320427981">
      <w:bodyDiv w:val="1"/>
      <w:marLeft w:val="0"/>
      <w:marRight w:val="0"/>
      <w:marTop w:val="0"/>
      <w:marBottom w:val="0"/>
      <w:divBdr>
        <w:top w:val="none" w:sz="0" w:space="0" w:color="auto"/>
        <w:left w:val="none" w:sz="0" w:space="0" w:color="auto"/>
        <w:bottom w:val="none" w:sz="0" w:space="0" w:color="auto"/>
        <w:right w:val="none" w:sz="0" w:space="0" w:color="auto"/>
      </w:divBdr>
    </w:div>
    <w:div w:id="1320646010">
      <w:bodyDiv w:val="1"/>
      <w:marLeft w:val="0"/>
      <w:marRight w:val="0"/>
      <w:marTop w:val="0"/>
      <w:marBottom w:val="0"/>
      <w:divBdr>
        <w:top w:val="none" w:sz="0" w:space="0" w:color="auto"/>
        <w:left w:val="none" w:sz="0" w:space="0" w:color="auto"/>
        <w:bottom w:val="none" w:sz="0" w:space="0" w:color="auto"/>
        <w:right w:val="none" w:sz="0" w:space="0" w:color="auto"/>
      </w:divBdr>
    </w:div>
    <w:div w:id="1399402860">
      <w:bodyDiv w:val="1"/>
      <w:marLeft w:val="0"/>
      <w:marRight w:val="0"/>
      <w:marTop w:val="0"/>
      <w:marBottom w:val="0"/>
      <w:divBdr>
        <w:top w:val="none" w:sz="0" w:space="0" w:color="auto"/>
        <w:left w:val="none" w:sz="0" w:space="0" w:color="auto"/>
        <w:bottom w:val="none" w:sz="0" w:space="0" w:color="auto"/>
        <w:right w:val="none" w:sz="0" w:space="0" w:color="auto"/>
      </w:divBdr>
    </w:div>
    <w:div w:id="1552495322">
      <w:bodyDiv w:val="1"/>
      <w:marLeft w:val="0"/>
      <w:marRight w:val="0"/>
      <w:marTop w:val="0"/>
      <w:marBottom w:val="0"/>
      <w:divBdr>
        <w:top w:val="none" w:sz="0" w:space="0" w:color="auto"/>
        <w:left w:val="none" w:sz="0" w:space="0" w:color="auto"/>
        <w:bottom w:val="none" w:sz="0" w:space="0" w:color="auto"/>
        <w:right w:val="none" w:sz="0" w:space="0" w:color="auto"/>
      </w:divBdr>
    </w:div>
    <w:div w:id="1865440455">
      <w:bodyDiv w:val="1"/>
      <w:marLeft w:val="0"/>
      <w:marRight w:val="0"/>
      <w:marTop w:val="0"/>
      <w:marBottom w:val="0"/>
      <w:divBdr>
        <w:top w:val="none" w:sz="0" w:space="0" w:color="auto"/>
        <w:left w:val="none" w:sz="0" w:space="0" w:color="auto"/>
        <w:bottom w:val="none" w:sz="0" w:space="0" w:color="auto"/>
        <w:right w:val="none" w:sz="0" w:space="0" w:color="auto"/>
      </w:divBdr>
    </w:div>
    <w:div w:id="1909924751">
      <w:bodyDiv w:val="1"/>
      <w:marLeft w:val="0"/>
      <w:marRight w:val="0"/>
      <w:marTop w:val="0"/>
      <w:marBottom w:val="0"/>
      <w:divBdr>
        <w:top w:val="none" w:sz="0" w:space="0" w:color="auto"/>
        <w:left w:val="none" w:sz="0" w:space="0" w:color="auto"/>
        <w:bottom w:val="none" w:sz="0" w:space="0" w:color="auto"/>
        <w:right w:val="none" w:sz="0" w:space="0" w:color="auto"/>
      </w:divBdr>
    </w:div>
    <w:div w:id="1946964999">
      <w:bodyDiv w:val="1"/>
      <w:marLeft w:val="0"/>
      <w:marRight w:val="0"/>
      <w:marTop w:val="0"/>
      <w:marBottom w:val="0"/>
      <w:divBdr>
        <w:top w:val="none" w:sz="0" w:space="0" w:color="auto"/>
        <w:left w:val="none" w:sz="0" w:space="0" w:color="auto"/>
        <w:bottom w:val="none" w:sz="0" w:space="0" w:color="auto"/>
        <w:right w:val="none" w:sz="0" w:space="0" w:color="auto"/>
      </w:divBdr>
    </w:div>
    <w:div w:id="19768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27C0988EE78B1D8091E826FEA7B2E224E68A67812F483BD0B6F22ABCCA4BB98AC9EBBED7358F4x0O8N" TargetMode="External"/><Relationship Id="rId13" Type="http://schemas.openxmlformats.org/officeDocument/2006/relationships/hyperlink" Target="consultantplus://offline/ref=D718A98C10D1F058F48D84FBDA0E22491DAA453A85EDEBF8F97330911EW9g4K" TargetMode="External"/><Relationship Id="rId18" Type="http://schemas.openxmlformats.org/officeDocument/2006/relationships/hyperlink" Target="consultantplus://offline/ref=D718A98C10D1F058F48D84FBDA0E22491DAB4A3E82E7EBF8F97330911E94D205593F7E9FWBg0K" TargetMode="External"/><Relationship Id="rId26" Type="http://schemas.openxmlformats.org/officeDocument/2006/relationships/hyperlink" Target="consultantplus://offline/ref=D718A98C10D1F058F48D84FBDA0E22491DAB4A3E82E7EBF8F97330911E94D205593F7E9ABBWEg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718A98C10D1F058F48D84FBDA0E22491DAB4A3E82E7EBF8F97330911EW9g4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718A98C10D1F058F48D84FBDA0E22491EAB453481E5EBF8F97330911E94D205593F7EW9g9K" TargetMode="External"/><Relationship Id="rId17" Type="http://schemas.openxmlformats.org/officeDocument/2006/relationships/hyperlink" Target="consultantplus://offline/ref=D718A98C10D1F058F48D84FBDA0E22491DAB4A3E82E7EBF8F97330911E94D205593F7E9AB8EB0437WDgCK" TargetMode="External"/><Relationship Id="rId25" Type="http://schemas.openxmlformats.org/officeDocument/2006/relationships/hyperlink" Target="consultantplus://offline/ref=D718A98C10D1F058F48D84FBDA0E22491DA14C398BE3EBF8F97330911EW9g4K"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D718A98C10D1F058F48D84FBDA0E22491EAA483B83E0EBF8F97330911EW9g4K" TargetMode="External"/><Relationship Id="rId20" Type="http://schemas.openxmlformats.org/officeDocument/2006/relationships/hyperlink" Target="consultantplus://offline/ref=D718A98C10D1F058F48D84FBDA0E22491DAB443E86E4EBF8F97330911EW9g4K" TargetMode="External"/><Relationship Id="rId29" Type="http://schemas.openxmlformats.org/officeDocument/2006/relationships/hyperlink" Target="consultantplus://offline/ref=D718A98C10D1F058F48D84FBDA0E22491DAB4A3E82E7EBF8F97330911E94D205593F7E99BAWEg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18A98C10D1F058F48D84FBDA0E22491DA24A3B8BE4EBF8F97330911EW9g4K" TargetMode="External"/><Relationship Id="rId24" Type="http://schemas.openxmlformats.org/officeDocument/2006/relationships/hyperlink" Target="consultantplus://offline/ref=D718A98C10D1F058F48D84FBDA0E22491DAB4A3E82E7EBF8F97330911EW9g4K" TargetMode="External"/><Relationship Id="rId32" Type="http://schemas.openxmlformats.org/officeDocument/2006/relationships/header" Target="header1.xm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D718A98C10D1F058F48D84FBDA0E22491DAA4E3987E7EBF8F97330911EW9g4K" TargetMode="External"/><Relationship Id="rId23" Type="http://schemas.openxmlformats.org/officeDocument/2006/relationships/hyperlink" Target="consultantplus://offline/ref=D718A98C10D1F058F48D84FBDA0E22491DAB443E86E4EBF8F97330911EW9g4K" TargetMode="External"/><Relationship Id="rId28" Type="http://schemas.openxmlformats.org/officeDocument/2006/relationships/hyperlink" Target="consultantplus://offline/ref=D718A98C10D1F058F48D84FBDA0E22491DAB4A3E82E7EBF8F97330911E94D205593F7E9AB8EB0539WDg9K" TargetMode="External"/><Relationship Id="rId10" Type="http://schemas.openxmlformats.org/officeDocument/2006/relationships/hyperlink" Target="consultantplus://offline/ref=D718A98C10D1F058F48D84FBDA0E22491DAB4A3E82E7EBF8F97330911EW9g4K" TargetMode="External"/><Relationship Id="rId19" Type="http://schemas.openxmlformats.org/officeDocument/2006/relationships/hyperlink" Target="consultantplus://offline/ref=D718A98C10D1F058F48D84FBDA0E22491DAB4A3E82E7EBF8F97330911EW9g4K" TargetMode="External"/><Relationship Id="rId31" Type="http://schemas.openxmlformats.org/officeDocument/2006/relationships/hyperlink" Target="consultantplus://offline/ref=D718A98C10D1F058F48D84FBDA0E22491DAB4A3E82E7EBF8F97330911EW9g4K" TargetMode="External"/><Relationship Id="rId4" Type="http://schemas.openxmlformats.org/officeDocument/2006/relationships/settings" Target="settings.xml"/><Relationship Id="rId9" Type="http://schemas.openxmlformats.org/officeDocument/2006/relationships/hyperlink" Target="consultantplus://offline/ref=D718A98C10D1F058F48D84FBDA0E22491DA14C398BE3EBF8F97330911E94D205593F7E9AB8EB0534WDg8K" TargetMode="External"/><Relationship Id="rId14" Type="http://schemas.openxmlformats.org/officeDocument/2006/relationships/hyperlink" Target="consultantplus://offline/ref=0F35B7DD593E3DA3A801112BD1AE666A1E7D763FB24E1524014C72DA97C53E22043347829CF4qEu7F" TargetMode="External"/><Relationship Id="rId22" Type="http://schemas.openxmlformats.org/officeDocument/2006/relationships/hyperlink" Target="consultantplus://offline/ref=D718A98C10D1F058F48D84FBDA0E22491DA14C398BE3EBF8F97330911EW9g4K" TargetMode="External"/><Relationship Id="rId27" Type="http://schemas.openxmlformats.org/officeDocument/2006/relationships/hyperlink" Target="consultantplus://offline/ref=D718A98C10D1F058F48D84FBDA0E22491DAB4A3E82E7EBF8F97330911E94D205593F7E9ABBWEg8K" TargetMode="External"/><Relationship Id="rId30" Type="http://schemas.openxmlformats.org/officeDocument/2006/relationships/hyperlink" Target="consultantplus://offline/ref=D718A98C10D1F058F48D84FBDA0E22491DAB4A3E82E7EBF8F97330911E94D205593F7E98B0WEg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CB5C-064F-435C-BF92-AD906863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91</Pages>
  <Words>41641</Words>
  <Characters>237357</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epetrova</cp:lastModifiedBy>
  <cp:revision>9</cp:revision>
  <cp:lastPrinted>2019-07-05T11:27:00Z</cp:lastPrinted>
  <dcterms:created xsi:type="dcterms:W3CDTF">2018-10-01T07:24:00Z</dcterms:created>
  <dcterms:modified xsi:type="dcterms:W3CDTF">2019-09-18T05:40:00Z</dcterms:modified>
</cp:coreProperties>
</file>